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143E1" w14:textId="3B80E3A9" w:rsidR="00D26673" w:rsidRPr="00BE2DBF" w:rsidRDefault="00D26673" w:rsidP="003F3E91">
      <w:pPr>
        <w:spacing w:line="240" w:lineRule="auto"/>
        <w:jc w:val="both"/>
        <w:rPr>
          <w:rFonts w:ascii="Times New Roman" w:eastAsia="Times New Roman" w:hAnsi="Times New Roman" w:cs="Times New Roman"/>
          <w:b/>
          <w:color w:val="000000"/>
          <w:sz w:val="34"/>
          <w:szCs w:val="34"/>
          <w:lang w:val="en-US"/>
        </w:rPr>
      </w:pPr>
      <w:r w:rsidRPr="00D26673">
        <w:rPr>
          <w:rFonts w:ascii="Times New Roman" w:hAnsi="Times New Roman" w:cs="Times New Roman"/>
          <w:b/>
          <w:sz w:val="34"/>
          <w:szCs w:val="34"/>
        </w:rPr>
        <w:t>A</w:t>
      </w:r>
      <w:proofErr w:type="spellStart"/>
      <w:r w:rsidR="00BE2DBF">
        <w:rPr>
          <w:rFonts w:ascii="Times New Roman" w:hAnsi="Times New Roman" w:cs="Times New Roman"/>
          <w:b/>
          <w:sz w:val="34"/>
          <w:szCs w:val="34"/>
          <w:lang w:val="en-US"/>
        </w:rPr>
        <w:t>nalisis</w:t>
      </w:r>
      <w:proofErr w:type="spellEnd"/>
      <w:r w:rsidRPr="00D26673">
        <w:rPr>
          <w:rFonts w:ascii="Times New Roman" w:hAnsi="Times New Roman" w:cs="Times New Roman"/>
          <w:b/>
          <w:sz w:val="34"/>
          <w:szCs w:val="34"/>
        </w:rPr>
        <w:t xml:space="preserve"> K</w:t>
      </w:r>
      <w:proofErr w:type="spellStart"/>
      <w:r w:rsidR="00BE2DBF">
        <w:rPr>
          <w:rFonts w:ascii="Times New Roman" w:hAnsi="Times New Roman" w:cs="Times New Roman"/>
          <w:b/>
          <w:sz w:val="34"/>
          <w:szCs w:val="34"/>
          <w:lang w:val="en-US"/>
        </w:rPr>
        <w:t>esesu</w:t>
      </w:r>
      <w:r w:rsidR="00E310DC">
        <w:rPr>
          <w:rFonts w:ascii="Times New Roman" w:hAnsi="Times New Roman" w:cs="Times New Roman"/>
          <w:b/>
          <w:sz w:val="34"/>
          <w:szCs w:val="34"/>
          <w:lang w:val="en-US"/>
        </w:rPr>
        <w:t>a</w:t>
      </w:r>
      <w:bookmarkStart w:id="0" w:name="_GoBack"/>
      <w:bookmarkEnd w:id="0"/>
      <w:r w:rsidR="00BE2DBF">
        <w:rPr>
          <w:rFonts w:ascii="Times New Roman" w:hAnsi="Times New Roman" w:cs="Times New Roman"/>
          <w:b/>
          <w:sz w:val="34"/>
          <w:szCs w:val="34"/>
          <w:lang w:val="en-US"/>
        </w:rPr>
        <w:t>ian</w:t>
      </w:r>
      <w:proofErr w:type="spellEnd"/>
      <w:r w:rsidR="005F37A7">
        <w:rPr>
          <w:rFonts w:ascii="Times New Roman" w:hAnsi="Times New Roman" w:cs="Times New Roman"/>
          <w:b/>
          <w:sz w:val="34"/>
          <w:szCs w:val="34"/>
          <w:lang w:val="en-US"/>
        </w:rPr>
        <w:t xml:space="preserve"> </w:t>
      </w:r>
      <w:r w:rsidRPr="00D26673">
        <w:rPr>
          <w:rFonts w:ascii="Times New Roman" w:hAnsi="Times New Roman" w:cs="Times New Roman"/>
          <w:b/>
          <w:sz w:val="34"/>
          <w:szCs w:val="34"/>
        </w:rPr>
        <w:t>G</w:t>
      </w:r>
      <w:proofErr w:type="spellStart"/>
      <w:r w:rsidR="00BE2DBF">
        <w:rPr>
          <w:rFonts w:ascii="Times New Roman" w:hAnsi="Times New Roman" w:cs="Times New Roman"/>
          <w:b/>
          <w:sz w:val="34"/>
          <w:szCs w:val="34"/>
          <w:lang w:val="en-US"/>
        </w:rPr>
        <w:t>erak</w:t>
      </w:r>
      <w:proofErr w:type="spellEnd"/>
      <w:r w:rsidRPr="00D26673">
        <w:rPr>
          <w:rFonts w:ascii="Times New Roman" w:hAnsi="Times New Roman" w:cs="Times New Roman"/>
          <w:b/>
          <w:sz w:val="34"/>
          <w:szCs w:val="34"/>
        </w:rPr>
        <w:t xml:space="preserve"> </w:t>
      </w:r>
      <w:r w:rsidRPr="00D26673">
        <w:rPr>
          <w:rFonts w:ascii="Times New Roman" w:hAnsi="Times New Roman" w:cs="Times New Roman"/>
          <w:b/>
          <w:i/>
          <w:sz w:val="34"/>
          <w:szCs w:val="34"/>
        </w:rPr>
        <w:t>P</w:t>
      </w:r>
      <w:proofErr w:type="spellStart"/>
      <w:r w:rsidR="00BE2DBF">
        <w:rPr>
          <w:rFonts w:ascii="Times New Roman" w:hAnsi="Times New Roman" w:cs="Times New Roman"/>
          <w:b/>
          <w:i/>
          <w:sz w:val="34"/>
          <w:szCs w:val="34"/>
          <w:lang w:val="en-US"/>
        </w:rPr>
        <w:t>ointing</w:t>
      </w:r>
      <w:proofErr w:type="spellEnd"/>
      <w:r w:rsidRPr="00D26673">
        <w:rPr>
          <w:rFonts w:ascii="Times New Roman" w:hAnsi="Times New Roman" w:cs="Times New Roman"/>
          <w:b/>
          <w:sz w:val="34"/>
          <w:szCs w:val="34"/>
        </w:rPr>
        <w:t xml:space="preserve"> P</w:t>
      </w:r>
      <w:proofErr w:type="spellStart"/>
      <w:r w:rsidR="00BE2DBF">
        <w:rPr>
          <w:rFonts w:ascii="Times New Roman" w:hAnsi="Times New Roman" w:cs="Times New Roman"/>
          <w:b/>
          <w:sz w:val="34"/>
          <w:szCs w:val="34"/>
          <w:lang w:val="en-US"/>
        </w:rPr>
        <w:t>osisi</w:t>
      </w:r>
      <w:proofErr w:type="spellEnd"/>
      <w:r w:rsidRPr="00D26673">
        <w:rPr>
          <w:rFonts w:ascii="Times New Roman" w:hAnsi="Times New Roman" w:cs="Times New Roman"/>
          <w:b/>
          <w:sz w:val="34"/>
          <w:szCs w:val="34"/>
        </w:rPr>
        <w:t xml:space="preserve"> B</w:t>
      </w:r>
      <w:proofErr w:type="spellStart"/>
      <w:r w:rsidR="00BE2DBF">
        <w:rPr>
          <w:rFonts w:ascii="Times New Roman" w:hAnsi="Times New Roman" w:cs="Times New Roman"/>
          <w:b/>
          <w:sz w:val="34"/>
          <w:szCs w:val="34"/>
          <w:lang w:val="en-US"/>
        </w:rPr>
        <w:t>erdiri</w:t>
      </w:r>
      <w:proofErr w:type="spellEnd"/>
      <w:r w:rsidR="00BE2DBF">
        <w:rPr>
          <w:rFonts w:ascii="Times New Roman" w:hAnsi="Times New Roman" w:cs="Times New Roman"/>
          <w:b/>
          <w:sz w:val="34"/>
          <w:szCs w:val="34"/>
        </w:rPr>
        <w:t xml:space="preserve"> pada </w:t>
      </w:r>
      <w:r w:rsidRPr="00D26673">
        <w:rPr>
          <w:rFonts w:ascii="Times New Roman" w:hAnsi="Times New Roman" w:cs="Times New Roman"/>
          <w:b/>
          <w:sz w:val="34"/>
          <w:szCs w:val="34"/>
        </w:rPr>
        <w:t>O</w:t>
      </w:r>
      <w:proofErr w:type="spellStart"/>
      <w:r w:rsidR="00BE2DBF">
        <w:rPr>
          <w:rFonts w:ascii="Times New Roman" w:hAnsi="Times New Roman" w:cs="Times New Roman"/>
          <w:b/>
          <w:sz w:val="34"/>
          <w:szCs w:val="34"/>
          <w:lang w:val="en-US"/>
        </w:rPr>
        <w:t>lahraga</w:t>
      </w:r>
      <w:proofErr w:type="spellEnd"/>
      <w:r w:rsidRPr="00D26673">
        <w:rPr>
          <w:rFonts w:ascii="Times New Roman" w:hAnsi="Times New Roman" w:cs="Times New Roman"/>
          <w:b/>
          <w:sz w:val="34"/>
          <w:szCs w:val="34"/>
        </w:rPr>
        <w:t xml:space="preserve"> P</w:t>
      </w:r>
      <w:proofErr w:type="spellStart"/>
      <w:r w:rsidR="00BE2DBF">
        <w:rPr>
          <w:rFonts w:ascii="Times New Roman" w:hAnsi="Times New Roman" w:cs="Times New Roman"/>
          <w:b/>
          <w:sz w:val="34"/>
          <w:szCs w:val="34"/>
          <w:lang w:val="en-US"/>
        </w:rPr>
        <w:t>etanque</w:t>
      </w:r>
      <w:proofErr w:type="spellEnd"/>
    </w:p>
    <w:p w14:paraId="207685F9" w14:textId="78AE28F5" w:rsidR="0002192D" w:rsidRDefault="0002192D" w:rsidP="003F3E91">
      <w:pPr>
        <w:keepNext/>
        <w:pBdr>
          <w:top w:val="nil"/>
          <w:left w:val="nil"/>
          <w:bottom w:val="nil"/>
          <w:right w:val="nil"/>
          <w:between w:val="nil"/>
        </w:pBdr>
        <w:spacing w:before="120" w:after="60" w:line="240" w:lineRule="auto"/>
        <w:ind w:right="2"/>
        <w:rPr>
          <w:rFonts w:ascii="Times New Roman" w:eastAsia="Times New Roman" w:hAnsi="Times New Roman" w:cs="Times New Roman"/>
          <w:b/>
          <w:color w:val="000000"/>
          <w:sz w:val="34"/>
          <w:szCs w:val="34"/>
          <w:lang w:val="en-US"/>
        </w:rPr>
      </w:pPr>
      <w:r w:rsidRPr="0002192D">
        <w:rPr>
          <w:rFonts w:ascii="Times New Roman" w:eastAsia="Times New Roman" w:hAnsi="Times New Roman" w:cs="Times New Roman"/>
          <w:b/>
          <w:color w:val="000000"/>
          <w:sz w:val="34"/>
          <w:szCs w:val="34"/>
          <w:lang w:val="en-US"/>
        </w:rPr>
        <w:t>A</w:t>
      </w:r>
      <w:r w:rsidR="005F37A7">
        <w:rPr>
          <w:rFonts w:ascii="Times New Roman" w:eastAsia="Times New Roman" w:hAnsi="Times New Roman" w:cs="Times New Roman"/>
          <w:b/>
          <w:color w:val="000000"/>
          <w:sz w:val="34"/>
          <w:szCs w:val="34"/>
          <w:lang w:val="en-US"/>
        </w:rPr>
        <w:t xml:space="preserve">nalysis of </w:t>
      </w:r>
      <w:r w:rsidR="004B7986">
        <w:rPr>
          <w:rFonts w:ascii="Times New Roman" w:eastAsia="Times New Roman" w:hAnsi="Times New Roman" w:cs="Times New Roman"/>
          <w:b/>
          <w:color w:val="000000"/>
          <w:sz w:val="34"/>
          <w:szCs w:val="34"/>
          <w:lang w:val="en-US"/>
        </w:rPr>
        <w:t>Ap</w:t>
      </w:r>
      <w:r w:rsidR="00C51321">
        <w:rPr>
          <w:rFonts w:ascii="Times New Roman" w:eastAsia="Times New Roman" w:hAnsi="Times New Roman" w:cs="Times New Roman"/>
          <w:b/>
          <w:color w:val="000000"/>
          <w:sz w:val="34"/>
          <w:szCs w:val="34"/>
          <w:lang w:val="en-US"/>
        </w:rPr>
        <w:t>p</w:t>
      </w:r>
      <w:r w:rsidR="004B7986">
        <w:rPr>
          <w:rFonts w:ascii="Times New Roman" w:eastAsia="Times New Roman" w:hAnsi="Times New Roman" w:cs="Times New Roman"/>
          <w:b/>
          <w:color w:val="000000"/>
          <w:sz w:val="34"/>
          <w:szCs w:val="34"/>
          <w:lang w:val="en-US"/>
        </w:rPr>
        <w:t>rop</w:t>
      </w:r>
      <w:r w:rsidR="00C51321">
        <w:rPr>
          <w:rFonts w:ascii="Times New Roman" w:eastAsia="Times New Roman" w:hAnsi="Times New Roman" w:cs="Times New Roman"/>
          <w:b/>
          <w:color w:val="000000"/>
          <w:sz w:val="34"/>
          <w:szCs w:val="34"/>
          <w:lang w:val="en-US"/>
        </w:rPr>
        <w:t>r</w:t>
      </w:r>
      <w:r w:rsidR="004B7986">
        <w:rPr>
          <w:rFonts w:ascii="Times New Roman" w:eastAsia="Times New Roman" w:hAnsi="Times New Roman" w:cs="Times New Roman"/>
          <w:b/>
          <w:color w:val="000000"/>
          <w:sz w:val="34"/>
          <w:szCs w:val="34"/>
          <w:lang w:val="en-US"/>
        </w:rPr>
        <w:t>iat</w:t>
      </w:r>
      <w:r w:rsidR="00C51321">
        <w:rPr>
          <w:rFonts w:ascii="Times New Roman" w:eastAsia="Times New Roman" w:hAnsi="Times New Roman" w:cs="Times New Roman"/>
          <w:b/>
          <w:color w:val="000000"/>
          <w:sz w:val="34"/>
          <w:szCs w:val="34"/>
          <w:lang w:val="en-US"/>
        </w:rPr>
        <w:t>e M</w:t>
      </w:r>
      <w:r w:rsidR="004B7986">
        <w:rPr>
          <w:rFonts w:ascii="Times New Roman" w:eastAsia="Times New Roman" w:hAnsi="Times New Roman" w:cs="Times New Roman"/>
          <w:b/>
          <w:color w:val="000000"/>
          <w:sz w:val="34"/>
          <w:szCs w:val="34"/>
          <w:lang w:val="en-US"/>
        </w:rPr>
        <w:t>otion</w:t>
      </w:r>
      <w:r w:rsidR="005F37A7">
        <w:rPr>
          <w:rFonts w:ascii="Times New Roman" w:eastAsia="Times New Roman" w:hAnsi="Times New Roman" w:cs="Times New Roman"/>
          <w:b/>
          <w:color w:val="000000"/>
          <w:sz w:val="34"/>
          <w:szCs w:val="34"/>
          <w:lang w:val="en-US"/>
        </w:rPr>
        <w:t xml:space="preserve"> </w:t>
      </w:r>
      <w:r w:rsidR="004B7986">
        <w:rPr>
          <w:rFonts w:ascii="Times New Roman" w:eastAsia="Times New Roman" w:hAnsi="Times New Roman" w:cs="Times New Roman"/>
          <w:b/>
          <w:color w:val="000000"/>
          <w:sz w:val="34"/>
          <w:szCs w:val="34"/>
          <w:lang w:val="en-US"/>
        </w:rPr>
        <w:t>at</w:t>
      </w:r>
      <w:r w:rsidR="00BE2DBF">
        <w:rPr>
          <w:rFonts w:ascii="Times New Roman" w:eastAsia="Times New Roman" w:hAnsi="Times New Roman" w:cs="Times New Roman"/>
          <w:b/>
          <w:color w:val="000000"/>
          <w:sz w:val="34"/>
          <w:szCs w:val="34"/>
          <w:lang w:val="en-US"/>
        </w:rPr>
        <w:t xml:space="preserve"> </w:t>
      </w:r>
      <w:proofErr w:type="spellStart"/>
      <w:r w:rsidR="005F37A7">
        <w:rPr>
          <w:rFonts w:ascii="Times New Roman" w:eastAsia="Times New Roman" w:hAnsi="Times New Roman" w:cs="Times New Roman"/>
          <w:b/>
          <w:color w:val="000000"/>
          <w:sz w:val="34"/>
          <w:szCs w:val="34"/>
          <w:lang w:val="en-US"/>
        </w:rPr>
        <w:t>Petanque</w:t>
      </w:r>
      <w:proofErr w:type="spellEnd"/>
      <w:r w:rsidR="005F37A7">
        <w:rPr>
          <w:rFonts w:ascii="Times New Roman" w:eastAsia="Times New Roman" w:hAnsi="Times New Roman" w:cs="Times New Roman"/>
          <w:b/>
          <w:color w:val="000000"/>
          <w:sz w:val="34"/>
          <w:szCs w:val="34"/>
          <w:lang w:val="en-US"/>
        </w:rPr>
        <w:t xml:space="preserve"> </w:t>
      </w:r>
      <w:r w:rsidR="00BE2DBF">
        <w:rPr>
          <w:rFonts w:ascii="Times New Roman" w:eastAsia="Times New Roman" w:hAnsi="Times New Roman" w:cs="Times New Roman"/>
          <w:b/>
          <w:color w:val="000000"/>
          <w:sz w:val="34"/>
          <w:szCs w:val="34"/>
          <w:lang w:val="en-US"/>
        </w:rPr>
        <w:t>Standing Posit</w:t>
      </w:r>
      <w:r w:rsidR="004B7986">
        <w:rPr>
          <w:rFonts w:ascii="Times New Roman" w:eastAsia="Times New Roman" w:hAnsi="Times New Roman" w:cs="Times New Roman"/>
          <w:b/>
          <w:color w:val="000000"/>
          <w:sz w:val="34"/>
          <w:szCs w:val="34"/>
          <w:lang w:val="en-US"/>
        </w:rPr>
        <w:t>ion</w:t>
      </w:r>
    </w:p>
    <w:p w14:paraId="4E79EB1B" w14:textId="7DFE729A" w:rsidR="001569C2" w:rsidRPr="00D12F1C" w:rsidRDefault="00D26673" w:rsidP="007D7181">
      <w:pPr>
        <w:keepNext/>
        <w:pBdr>
          <w:top w:val="nil"/>
          <w:left w:val="nil"/>
          <w:bottom w:val="nil"/>
          <w:right w:val="nil"/>
          <w:between w:val="nil"/>
        </w:pBdr>
        <w:spacing w:before="120" w:after="60" w:line="300" w:lineRule="auto"/>
        <w:ind w:right="2"/>
        <w:rPr>
          <w:rFonts w:ascii="Times New Roman" w:eastAsia="Times New Roman" w:hAnsi="Times New Roman" w:cs="Times New Roman"/>
          <w:color w:val="000000"/>
          <w:sz w:val="24"/>
          <w:szCs w:val="24"/>
          <w:lang w:val="en-US"/>
        </w:rPr>
      </w:pPr>
      <w:r w:rsidRPr="00DE19E0">
        <w:rPr>
          <w:rFonts w:ascii="Times New Roman" w:eastAsia="Times New Roman" w:hAnsi="Times New Roman" w:cs="Times New Roman"/>
          <w:noProof/>
          <w:color w:val="000000"/>
        </w:rPr>
        <w:t xml:space="preserve">Dina Syarafina Ghassani </w:t>
      </w:r>
      <w:r w:rsidR="001569C2" w:rsidRPr="00DA58A8">
        <w:rPr>
          <w:rFonts w:ascii="Times New Roman" w:eastAsia="Times New Roman" w:hAnsi="Times New Roman" w:cs="Times New Roman"/>
          <w:color w:val="000000"/>
          <w:sz w:val="24"/>
          <w:szCs w:val="24"/>
          <w:vertAlign w:val="superscript"/>
        </w:rPr>
        <w:t>1,*</w:t>
      </w:r>
      <w:r w:rsidR="001569C2" w:rsidRPr="00DA58A8">
        <w:rPr>
          <w:rFonts w:ascii="Times New Roman" w:eastAsia="Times New Roman" w:hAnsi="Times New Roman" w:cs="Times New Roman"/>
          <w:color w:val="000000"/>
          <w:sz w:val="24"/>
          <w:szCs w:val="24"/>
        </w:rPr>
        <w:t xml:space="preserve">, </w:t>
      </w:r>
      <w:r w:rsidRPr="00DE19E0">
        <w:rPr>
          <w:rFonts w:ascii="Times New Roman" w:eastAsia="Times New Roman" w:hAnsi="Times New Roman" w:cs="Times New Roman"/>
          <w:noProof/>
          <w:color w:val="000000"/>
        </w:rPr>
        <w:t xml:space="preserve">Fajar Awang Irawan </w:t>
      </w:r>
      <w:r w:rsidR="001569C2" w:rsidRPr="00DA58A8">
        <w:rPr>
          <w:rFonts w:ascii="Times New Roman" w:eastAsia="Times New Roman" w:hAnsi="Times New Roman" w:cs="Times New Roman"/>
          <w:color w:val="000000"/>
          <w:sz w:val="24"/>
          <w:szCs w:val="24"/>
          <w:vertAlign w:val="superscript"/>
        </w:rPr>
        <w:t>2</w:t>
      </w:r>
    </w:p>
    <w:p w14:paraId="363D3A4F" w14:textId="78352FA8" w:rsidR="001569C2" w:rsidRPr="00DA58A8" w:rsidRDefault="001569C2" w:rsidP="00CF34FC">
      <w:pPr>
        <w:pBdr>
          <w:top w:val="nil"/>
          <w:left w:val="nil"/>
          <w:bottom w:val="nil"/>
          <w:right w:val="nil"/>
          <w:between w:val="nil"/>
        </w:pBdr>
        <w:spacing w:before="120" w:after="60" w:line="200" w:lineRule="auto"/>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vertAlign w:val="superscript"/>
          <w:lang w:val="en-US"/>
        </w:rPr>
        <w:t>1</w:t>
      </w:r>
      <w:r w:rsidR="00126869" w:rsidRPr="00126869">
        <w:rPr>
          <w:rFonts w:ascii="Times New Roman" w:eastAsia="Times New Roman" w:hAnsi="Times New Roman" w:cs="Times New Roman"/>
          <w:noProof/>
          <w:color w:val="000000"/>
          <w:sz w:val="18"/>
          <w:szCs w:val="18"/>
        </w:rPr>
        <w:t xml:space="preserve"> </w:t>
      </w:r>
      <w:r w:rsidR="00126869" w:rsidRPr="00126869">
        <w:rPr>
          <w:rFonts w:ascii="Times New Roman" w:eastAsia="Times New Roman" w:hAnsi="Times New Roman" w:cs="Times New Roman"/>
          <w:noProof/>
          <w:color w:val="000000"/>
          <w:sz w:val="20"/>
          <w:szCs w:val="20"/>
        </w:rPr>
        <w:t>Ilmu Keolahragaan, Universitas Negeri Semarang Sekaran, Kecamatan Gunungpati, Kota Semarang, Jawa Tengah 50229, Indonesia</w:t>
      </w:r>
    </w:p>
    <w:p w14:paraId="65F2B7D2" w14:textId="69FBD6CC" w:rsidR="001569C2" w:rsidRPr="00DA58A8" w:rsidRDefault="001569C2" w:rsidP="00CF34FC">
      <w:pPr>
        <w:pBdr>
          <w:top w:val="nil"/>
          <w:left w:val="nil"/>
          <w:bottom w:val="nil"/>
          <w:right w:val="nil"/>
          <w:between w:val="nil"/>
        </w:pBdr>
        <w:spacing w:before="120" w:after="60" w:line="200" w:lineRule="auto"/>
        <w:rPr>
          <w:rFonts w:ascii="Times New Roman" w:eastAsia="Times New Roman" w:hAnsi="Times New Roman" w:cs="Times New Roman"/>
          <w:i/>
          <w:color w:val="000000"/>
          <w:sz w:val="20"/>
          <w:szCs w:val="20"/>
        </w:rPr>
      </w:pPr>
      <w:r w:rsidRPr="00DA58A8">
        <w:rPr>
          <w:rFonts w:ascii="Times New Roman" w:eastAsia="Times New Roman" w:hAnsi="Times New Roman" w:cs="Times New Roman"/>
          <w:color w:val="000000"/>
          <w:sz w:val="20"/>
          <w:szCs w:val="20"/>
          <w:vertAlign w:val="superscript"/>
        </w:rPr>
        <w:t>1</w:t>
      </w:r>
      <w:r w:rsidR="00126869" w:rsidRPr="00126869">
        <w:rPr>
          <w:rFonts w:ascii="Times New Roman" w:hAnsi="Times New Roman"/>
          <w:noProof/>
          <w:sz w:val="20"/>
          <w:szCs w:val="20"/>
        </w:rPr>
        <w:t>dinasyarafina@students.unnes.ac.id</w:t>
      </w:r>
      <w:r w:rsidRPr="00126869">
        <w:rPr>
          <w:rFonts w:ascii="Times New Roman" w:eastAsia="Times New Roman" w:hAnsi="Times New Roman" w:cs="Times New Roman"/>
          <w:color w:val="000000"/>
          <w:sz w:val="20"/>
          <w:szCs w:val="20"/>
        </w:rPr>
        <w:t xml:space="preserve">*; </w:t>
      </w:r>
      <w:r w:rsidRPr="00126869">
        <w:rPr>
          <w:rFonts w:ascii="Times New Roman" w:eastAsia="Times New Roman" w:hAnsi="Times New Roman" w:cs="Times New Roman"/>
          <w:color w:val="000000"/>
          <w:sz w:val="20"/>
          <w:szCs w:val="20"/>
          <w:vertAlign w:val="superscript"/>
        </w:rPr>
        <w:t>2</w:t>
      </w:r>
      <w:r w:rsidR="00126869" w:rsidRPr="00126869">
        <w:fldChar w:fldCharType="begin"/>
      </w:r>
      <w:r w:rsidR="00126869" w:rsidRPr="00126869">
        <w:rPr>
          <w:sz w:val="20"/>
          <w:szCs w:val="20"/>
        </w:rPr>
        <w:instrText xml:space="preserve"> HYPERLINK "mailto:fajarawang@mail.unnes.ac.id" </w:instrText>
      </w:r>
      <w:r w:rsidR="00126869" w:rsidRPr="00126869">
        <w:fldChar w:fldCharType="separate"/>
      </w:r>
      <w:r w:rsidR="00126869" w:rsidRPr="00126869">
        <w:rPr>
          <w:rStyle w:val="Hyperlink"/>
          <w:rFonts w:ascii="Times New Roman" w:eastAsia="Times New Roman" w:hAnsi="Times New Roman" w:cs="Times New Roman"/>
          <w:noProof/>
          <w:color w:val="auto"/>
          <w:sz w:val="20"/>
          <w:szCs w:val="20"/>
          <w:u w:val="none"/>
        </w:rPr>
        <w:t>fajarawang@mail.unnes.ac.id</w:t>
      </w:r>
      <w:r w:rsidR="00126869" w:rsidRPr="00126869">
        <w:rPr>
          <w:rStyle w:val="Hyperlink"/>
          <w:rFonts w:ascii="Times New Roman" w:eastAsia="Times New Roman" w:hAnsi="Times New Roman" w:cs="Times New Roman"/>
          <w:noProof/>
          <w:color w:val="auto"/>
          <w:sz w:val="20"/>
          <w:szCs w:val="20"/>
          <w:u w:val="none"/>
        </w:rPr>
        <w:fldChar w:fldCharType="end"/>
      </w:r>
    </w:p>
    <w:p w14:paraId="2B82EC4D" w14:textId="77777777" w:rsidR="001569C2" w:rsidRPr="00DA58A8" w:rsidRDefault="001569C2" w:rsidP="007D7181">
      <w:pPr>
        <w:pBdr>
          <w:top w:val="nil"/>
          <w:left w:val="nil"/>
          <w:bottom w:val="nil"/>
          <w:right w:val="nil"/>
          <w:between w:val="nil"/>
        </w:pBdr>
        <w:tabs>
          <w:tab w:val="center" w:pos="4514"/>
        </w:tabs>
        <w:spacing w:after="240" w:line="200" w:lineRule="auto"/>
        <w:rPr>
          <w:rFonts w:ascii="Times New Roman" w:eastAsia="Times New Roman" w:hAnsi="Times New Roman" w:cs="Times New Roman"/>
          <w:color w:val="000000"/>
          <w:sz w:val="20"/>
          <w:szCs w:val="20"/>
        </w:rPr>
      </w:pPr>
      <w:r w:rsidRPr="00DA58A8">
        <w:rPr>
          <w:rFonts w:ascii="Times New Roman" w:eastAsia="Times New Roman" w:hAnsi="Times New Roman" w:cs="Times New Roman"/>
          <w:color w:val="000000"/>
          <w:sz w:val="20"/>
          <w:szCs w:val="20"/>
        </w:rPr>
        <w:t>*corresponding author</w:t>
      </w:r>
      <w:r>
        <w:rPr>
          <w:rFonts w:ascii="Times New Roman" w:eastAsia="Times New Roman" w:hAnsi="Times New Roman" w:cs="Times New Roman"/>
          <w:color w:val="000000"/>
          <w:sz w:val="20"/>
          <w:szCs w:val="20"/>
        </w:rPr>
        <w:tab/>
      </w:r>
    </w:p>
    <w:tbl>
      <w:tblPr>
        <w:tblStyle w:val="TableGrid"/>
        <w:tblW w:w="0" w:type="auto"/>
        <w:tblCellMar>
          <w:top w:w="15" w:type="dxa"/>
          <w:left w:w="15" w:type="dxa"/>
          <w:bottom w:w="15" w:type="dxa"/>
          <w:right w:w="15" w:type="dxa"/>
        </w:tblCellMar>
        <w:tblLook w:val="04A0" w:firstRow="1" w:lastRow="0" w:firstColumn="1" w:lastColumn="0" w:noHBand="0" w:noVBand="1"/>
      </w:tblPr>
      <w:tblGrid>
        <w:gridCol w:w="970"/>
        <w:gridCol w:w="3528"/>
        <w:gridCol w:w="4531"/>
      </w:tblGrid>
      <w:tr w:rsidR="002B6D52" w:rsidRPr="00994116" w14:paraId="620EE79C" w14:textId="77777777" w:rsidTr="007D7181">
        <w:tc>
          <w:tcPr>
            <w:tcW w:w="9029" w:type="dxa"/>
            <w:gridSpan w:val="3"/>
            <w:tcBorders>
              <w:left w:val="nil"/>
              <w:right w:val="nil"/>
            </w:tcBorders>
            <w:hideMark/>
          </w:tcPr>
          <w:p w14:paraId="41EAA6D4" w14:textId="77777777" w:rsidR="002B6D52" w:rsidRPr="00994116" w:rsidRDefault="002B6D52">
            <w:pPr>
              <w:jc w:val="center"/>
              <w:rPr>
                <w:rFonts w:ascii="Times New Roman" w:hAnsi="Times New Roman" w:cs="Times New Roman"/>
                <w:b/>
                <w:sz w:val="20"/>
                <w:szCs w:val="20"/>
              </w:rPr>
            </w:pPr>
            <w:r w:rsidRPr="00994116">
              <w:rPr>
                <w:rFonts w:ascii="Times New Roman" w:hAnsi="Times New Roman" w:cs="Times New Roman"/>
                <w:b/>
                <w:sz w:val="20"/>
                <w:szCs w:val="20"/>
              </w:rPr>
              <w:t>ABSTRAK</w:t>
            </w:r>
          </w:p>
        </w:tc>
      </w:tr>
      <w:tr w:rsidR="002B6D52" w:rsidRPr="00994116" w14:paraId="7F2605C1" w14:textId="77777777" w:rsidTr="007D7181">
        <w:trPr>
          <w:trHeight w:val="1670"/>
        </w:trPr>
        <w:tc>
          <w:tcPr>
            <w:tcW w:w="9029" w:type="dxa"/>
            <w:gridSpan w:val="3"/>
            <w:tcBorders>
              <w:top w:val="nil"/>
              <w:left w:val="nil"/>
              <w:bottom w:val="nil"/>
              <w:right w:val="nil"/>
            </w:tcBorders>
            <w:hideMark/>
          </w:tcPr>
          <w:p w14:paraId="3C9379D8" w14:textId="77777777" w:rsidR="00126869" w:rsidRPr="00126869" w:rsidRDefault="00126869" w:rsidP="003F3E91">
            <w:pPr>
              <w:jc w:val="both"/>
              <w:rPr>
                <w:rFonts w:ascii="Times New Roman" w:hAnsi="Times New Roman" w:cs="Times New Roman"/>
                <w:sz w:val="20"/>
                <w:szCs w:val="20"/>
              </w:rPr>
            </w:pPr>
            <w:r w:rsidRPr="00126869">
              <w:rPr>
                <w:rFonts w:ascii="Times New Roman" w:hAnsi="Times New Roman" w:cs="Times New Roman"/>
                <w:sz w:val="20"/>
                <w:szCs w:val="20"/>
              </w:rPr>
              <w:t xml:space="preserve">Tujuan dari penelitian ini untuk menganalisis kesesuaian gerak pointing posisi berdiri atlet Atlas City Petanque Club (ACPC) di Kota Semarang. Jenis penelitian deskripsi kuantitatif yang memberikan gambaran secara sistematik, faktual, dan karakteristik gerak pointing posisi berdiri pada atlet petanque ACPC di Kota Semarang. Hasil analisis gerak pointing posisi berdiri pada 8 atlet ACPC Kota Semarang yang terdiri dari 7 atlet putra dan 1 putri dari tiap fase pointing: fase awalan, fase pelaksanaan, dan fase akhir. Pada fase awalan dilakukannya penilaian mengenai posisi kaki, dan cara memegang bola. Fase pelaksanaan menilai bagaimana posisi kaki, arah pandangan mata, </w:t>
            </w:r>
            <w:r w:rsidRPr="00126869">
              <w:rPr>
                <w:rFonts w:ascii="Times New Roman" w:hAnsi="Times New Roman" w:cs="Times New Roman"/>
                <w:i/>
                <w:sz w:val="20"/>
                <w:szCs w:val="20"/>
              </w:rPr>
              <w:t>backswing</w:t>
            </w:r>
            <w:r w:rsidRPr="00126869">
              <w:rPr>
                <w:rFonts w:ascii="Times New Roman" w:hAnsi="Times New Roman" w:cs="Times New Roman"/>
                <w:sz w:val="20"/>
                <w:szCs w:val="20"/>
              </w:rPr>
              <w:t xml:space="preserve">, </w:t>
            </w:r>
            <w:r w:rsidRPr="00126869">
              <w:rPr>
                <w:rFonts w:ascii="Times New Roman" w:hAnsi="Times New Roman" w:cs="Times New Roman"/>
                <w:i/>
                <w:sz w:val="20"/>
                <w:szCs w:val="20"/>
              </w:rPr>
              <w:t>swing</w:t>
            </w:r>
            <w:r w:rsidRPr="00126869">
              <w:rPr>
                <w:rFonts w:ascii="Times New Roman" w:hAnsi="Times New Roman" w:cs="Times New Roman"/>
                <w:sz w:val="20"/>
                <w:szCs w:val="20"/>
              </w:rPr>
              <w:t xml:space="preserve">, hingga </w:t>
            </w:r>
            <w:r w:rsidRPr="00126869">
              <w:rPr>
                <w:rFonts w:ascii="Times New Roman" w:hAnsi="Times New Roman" w:cs="Times New Roman"/>
                <w:i/>
                <w:sz w:val="20"/>
                <w:szCs w:val="20"/>
              </w:rPr>
              <w:t>release</w:t>
            </w:r>
            <w:r w:rsidRPr="00126869">
              <w:rPr>
                <w:rFonts w:ascii="Times New Roman" w:hAnsi="Times New Roman" w:cs="Times New Roman"/>
                <w:sz w:val="20"/>
                <w:szCs w:val="20"/>
              </w:rPr>
              <w:t xml:space="preserve">. Pada fase akhir menilai mengenai </w:t>
            </w:r>
            <w:r w:rsidRPr="00126869">
              <w:rPr>
                <w:rFonts w:ascii="Times New Roman" w:hAnsi="Times New Roman" w:cs="Times New Roman"/>
                <w:i/>
                <w:sz w:val="20"/>
                <w:szCs w:val="20"/>
              </w:rPr>
              <w:t>follow through</w:t>
            </w:r>
            <w:r w:rsidRPr="00126869">
              <w:rPr>
                <w:rFonts w:ascii="Times New Roman" w:hAnsi="Times New Roman" w:cs="Times New Roman"/>
                <w:sz w:val="20"/>
                <w:szCs w:val="20"/>
              </w:rPr>
              <w:t>. Hasil penelitian keseluruhan sampel dengan hasil analisis pada tahap awalan, tahap pelaksanaan, dan tahap akhir masuk dalam kriteria “sangat sesuai”. Kesimpulan dari penelitian ini menunjukkan bahwa analisis kesesuaian gerak pointing posisi berdiri pada atlet ACPC Kota Semarang masuk kategori “sangat sesuai” dengan nilai pada fase awalan 4,9, fase pelaksanaan dengan nilai 4,8, dan fase akhir dengan nilai 5.</w:t>
            </w:r>
          </w:p>
          <w:p w14:paraId="7D34DC30" w14:textId="77777777" w:rsidR="002B6D52" w:rsidRDefault="002B6D52">
            <w:pPr>
              <w:jc w:val="both"/>
              <w:rPr>
                <w:rFonts w:ascii="Times New Roman" w:hAnsi="Times New Roman" w:cs="Times New Roman"/>
                <w:sz w:val="20"/>
                <w:szCs w:val="20"/>
                <w:lang w:val="en-US"/>
              </w:rPr>
            </w:pPr>
            <w:r w:rsidRPr="00994116">
              <w:rPr>
                <w:rFonts w:ascii="Times New Roman" w:hAnsi="Times New Roman" w:cs="Times New Roman"/>
                <w:b/>
                <w:sz w:val="20"/>
                <w:szCs w:val="20"/>
              </w:rPr>
              <w:t>Kata kunci</w:t>
            </w:r>
            <w:r w:rsidRPr="00994116">
              <w:rPr>
                <w:rFonts w:ascii="Times New Roman" w:hAnsi="Times New Roman" w:cs="Times New Roman"/>
                <w:sz w:val="20"/>
                <w:szCs w:val="20"/>
              </w:rPr>
              <w:t xml:space="preserve">: </w:t>
            </w:r>
            <w:r w:rsidR="00126869" w:rsidRPr="00126869">
              <w:rPr>
                <w:rFonts w:ascii="Times New Roman" w:hAnsi="Times New Roman" w:cs="Times New Roman"/>
                <w:sz w:val="20"/>
                <w:szCs w:val="20"/>
              </w:rPr>
              <w:t>Kesesuaian Gerak, Pointing Posisi Berdiri, Petanque</w:t>
            </w:r>
            <w:r w:rsidR="00126869" w:rsidRPr="00126869">
              <w:rPr>
                <w:rFonts w:ascii="Times New Roman" w:hAnsi="Times New Roman" w:cs="Times New Roman"/>
                <w:sz w:val="20"/>
                <w:szCs w:val="20"/>
                <w:lang w:val="en-US"/>
              </w:rPr>
              <w:t>.</w:t>
            </w:r>
          </w:p>
          <w:p w14:paraId="2F8E3F7A" w14:textId="710832EC" w:rsidR="0002192D" w:rsidRPr="00126869" w:rsidRDefault="0002192D">
            <w:pPr>
              <w:jc w:val="both"/>
              <w:rPr>
                <w:rFonts w:ascii="Times New Roman" w:hAnsi="Times New Roman" w:cs="Times New Roman"/>
                <w:sz w:val="20"/>
                <w:szCs w:val="20"/>
                <w:lang w:val="en-US"/>
              </w:rPr>
            </w:pPr>
          </w:p>
        </w:tc>
      </w:tr>
      <w:tr w:rsidR="002B6D52" w:rsidRPr="00994116" w14:paraId="5DA872C6" w14:textId="77777777" w:rsidTr="007D7181">
        <w:tc>
          <w:tcPr>
            <w:tcW w:w="9029" w:type="dxa"/>
            <w:gridSpan w:val="3"/>
            <w:tcBorders>
              <w:top w:val="nil"/>
              <w:left w:val="nil"/>
              <w:right w:val="nil"/>
            </w:tcBorders>
          </w:tcPr>
          <w:p w14:paraId="0361CD55" w14:textId="77777777" w:rsidR="0002192D" w:rsidRPr="0002192D" w:rsidRDefault="0002192D" w:rsidP="003F3E91">
            <w:pPr>
              <w:jc w:val="both"/>
              <w:rPr>
                <w:rFonts w:ascii="Times New Roman" w:hAnsi="Times New Roman" w:cs="Times New Roman"/>
                <w:i/>
                <w:sz w:val="20"/>
                <w:szCs w:val="20"/>
              </w:rPr>
            </w:pPr>
            <w:r w:rsidRPr="0002192D">
              <w:rPr>
                <w:rFonts w:ascii="Times New Roman" w:hAnsi="Times New Roman" w:cs="Times New Roman"/>
                <w:i/>
                <w:sz w:val="20"/>
                <w:szCs w:val="20"/>
              </w:rPr>
              <w:t>The purpose of this study was to analyze the suitability of the standing position of Atlas Petanque Club (ACPC) athletes in Semarang City. This type of quantitative description research that provides a systematic, factual, and characteristics of standing position pointing motion in ACPC petanque athletes in Semarang City. The results of the analysis of standing position pointing motion in 8 ACPC athletes of Semarang City consisting of 7 male and 1 female athletes from each pointing phase: the prefix phase, the implementation phase, and the final phase. In the initial phase, an assessment is carried out regarding the position of the foot, and how to hold the ball. The implementation phase assesses how the foot position, eye direction, backswing, swing, to release. In the final phase assess about follow through. The results of the overall study of the sample with the results of the analysis at the initial stage, implementation stage, and the final stage are included in the criteria "very suitable". The conclusion of this study shows that the analysis of the suitability of standing position pointing motion in ACPC athletes in Semarang City is included in the category of "very suitable" with the value in the prefix phase 4.9, the implementation phase with a value of 4.8, and the final phase with a value of 5.</w:t>
            </w:r>
          </w:p>
          <w:p w14:paraId="4D269ED7" w14:textId="04EA1BE0" w:rsidR="002B6D52" w:rsidRPr="00994116" w:rsidRDefault="002B6D52" w:rsidP="004B7986">
            <w:pPr>
              <w:jc w:val="both"/>
              <w:rPr>
                <w:rFonts w:ascii="Times New Roman" w:hAnsi="Times New Roman" w:cs="Times New Roman"/>
                <w:i/>
                <w:sz w:val="20"/>
                <w:szCs w:val="20"/>
              </w:rPr>
            </w:pPr>
            <w:r w:rsidRPr="00994116">
              <w:rPr>
                <w:rFonts w:ascii="Times New Roman" w:hAnsi="Times New Roman" w:cs="Times New Roman"/>
                <w:b/>
                <w:i/>
                <w:sz w:val="20"/>
                <w:szCs w:val="20"/>
              </w:rPr>
              <w:t>Keywords</w:t>
            </w:r>
            <w:r w:rsidRPr="00994116">
              <w:rPr>
                <w:rFonts w:ascii="Times New Roman" w:hAnsi="Times New Roman" w:cs="Times New Roman"/>
                <w:i/>
                <w:sz w:val="20"/>
                <w:szCs w:val="20"/>
              </w:rPr>
              <w:t xml:space="preserve">: </w:t>
            </w:r>
            <w:proofErr w:type="spellStart"/>
            <w:r w:rsidR="004B7986">
              <w:rPr>
                <w:rFonts w:ascii="Times New Roman" w:hAnsi="Times New Roman" w:cs="Times New Roman"/>
                <w:i/>
                <w:sz w:val="20"/>
                <w:lang w:val="en-US"/>
              </w:rPr>
              <w:t>Apropiatmotion</w:t>
            </w:r>
            <w:proofErr w:type="spellEnd"/>
            <w:r w:rsidR="0002192D" w:rsidRPr="0002192D">
              <w:rPr>
                <w:rFonts w:ascii="Times New Roman" w:hAnsi="Times New Roman" w:cs="Times New Roman"/>
                <w:i/>
                <w:sz w:val="20"/>
              </w:rPr>
              <w:t>, Standing Position Pointing, Petanque</w:t>
            </w:r>
          </w:p>
        </w:tc>
      </w:tr>
      <w:tr w:rsidR="002B6D52" w:rsidRPr="00994116" w14:paraId="3E3BD96D" w14:textId="77777777" w:rsidTr="007D7181">
        <w:tc>
          <w:tcPr>
            <w:tcW w:w="9029" w:type="dxa"/>
            <w:gridSpan w:val="3"/>
            <w:tcBorders>
              <w:top w:val="nil"/>
              <w:left w:val="nil"/>
              <w:right w:val="nil"/>
            </w:tcBorders>
            <w:hideMark/>
          </w:tcPr>
          <w:p w14:paraId="2247F983" w14:textId="77777777" w:rsidR="002B6D52" w:rsidRPr="00994116" w:rsidRDefault="002B6D52">
            <w:pPr>
              <w:jc w:val="center"/>
              <w:rPr>
                <w:rFonts w:ascii="Times New Roman" w:hAnsi="Times New Roman" w:cs="Times New Roman"/>
                <w:b/>
                <w:sz w:val="18"/>
                <w:szCs w:val="18"/>
              </w:rPr>
            </w:pPr>
            <w:r w:rsidRPr="00994116">
              <w:rPr>
                <w:rFonts w:ascii="Times New Roman" w:hAnsi="Times New Roman" w:cs="Times New Roman"/>
                <w:b/>
                <w:sz w:val="18"/>
                <w:szCs w:val="18"/>
              </w:rPr>
              <w:t>INFO ARTIKEL</w:t>
            </w:r>
          </w:p>
        </w:tc>
      </w:tr>
      <w:tr w:rsidR="002B6D52" w:rsidRPr="00994116" w14:paraId="3F54AF80" w14:textId="77777777" w:rsidTr="007D7181">
        <w:tc>
          <w:tcPr>
            <w:tcW w:w="4498" w:type="dxa"/>
            <w:gridSpan w:val="2"/>
            <w:tcBorders>
              <w:top w:val="nil"/>
              <w:left w:val="nil"/>
              <w:bottom w:val="nil"/>
              <w:right w:val="nil"/>
            </w:tcBorders>
            <w:hideMark/>
          </w:tcPr>
          <w:p w14:paraId="19110557" w14:textId="77777777" w:rsidR="002B6D52" w:rsidRPr="00994116" w:rsidRDefault="002B6D52">
            <w:pPr>
              <w:rPr>
                <w:rFonts w:ascii="Times New Roman" w:hAnsi="Times New Roman" w:cs="Times New Roman"/>
                <w:b/>
                <w:i/>
                <w:sz w:val="16"/>
                <w:szCs w:val="16"/>
              </w:rPr>
            </w:pPr>
            <w:r w:rsidRPr="00994116">
              <w:rPr>
                <w:rFonts w:ascii="Times New Roman" w:hAnsi="Times New Roman" w:cs="Times New Roman"/>
                <w:b/>
                <w:i/>
                <w:sz w:val="16"/>
                <w:szCs w:val="16"/>
              </w:rPr>
              <w:t>Riwayat Artikel:</w:t>
            </w:r>
          </w:p>
        </w:tc>
        <w:tc>
          <w:tcPr>
            <w:tcW w:w="4531" w:type="dxa"/>
            <w:tcBorders>
              <w:left w:val="nil"/>
              <w:bottom w:val="nil"/>
              <w:right w:val="nil"/>
            </w:tcBorders>
            <w:hideMark/>
          </w:tcPr>
          <w:p w14:paraId="3D068CCF" w14:textId="77777777" w:rsidR="002B6D52" w:rsidRPr="00994116" w:rsidRDefault="002B6D52">
            <w:pPr>
              <w:rPr>
                <w:rFonts w:ascii="Times New Roman" w:hAnsi="Times New Roman" w:cs="Times New Roman"/>
                <w:b/>
                <w:i/>
                <w:sz w:val="16"/>
                <w:szCs w:val="16"/>
              </w:rPr>
            </w:pPr>
            <w:r w:rsidRPr="00994116">
              <w:rPr>
                <w:rFonts w:ascii="Times New Roman" w:hAnsi="Times New Roman" w:cs="Times New Roman"/>
                <w:b/>
                <w:i/>
                <w:sz w:val="16"/>
                <w:szCs w:val="16"/>
              </w:rPr>
              <w:t>Alamat Korespondesi:</w:t>
            </w:r>
          </w:p>
        </w:tc>
      </w:tr>
      <w:tr w:rsidR="002B6D52" w:rsidRPr="00994116" w14:paraId="62409758" w14:textId="77777777" w:rsidTr="007D7181">
        <w:tc>
          <w:tcPr>
            <w:tcW w:w="970" w:type="dxa"/>
            <w:tcBorders>
              <w:top w:val="nil"/>
              <w:left w:val="nil"/>
              <w:bottom w:val="nil"/>
              <w:right w:val="nil"/>
            </w:tcBorders>
            <w:hideMark/>
          </w:tcPr>
          <w:p w14:paraId="2EDD9439" w14:textId="77777777" w:rsidR="002B6D52" w:rsidRPr="00994116" w:rsidRDefault="002B6D52">
            <w:pPr>
              <w:rPr>
                <w:rFonts w:ascii="Times New Roman" w:hAnsi="Times New Roman" w:cs="Times New Roman"/>
                <w:sz w:val="16"/>
                <w:szCs w:val="16"/>
              </w:rPr>
            </w:pPr>
            <w:r w:rsidRPr="00994116">
              <w:rPr>
                <w:rFonts w:ascii="Times New Roman" w:hAnsi="Times New Roman" w:cs="Times New Roman"/>
                <w:sz w:val="16"/>
                <w:szCs w:val="16"/>
              </w:rPr>
              <w:t>Diterima</w:t>
            </w:r>
          </w:p>
          <w:p w14:paraId="058C1691" w14:textId="77777777" w:rsidR="002B6D52" w:rsidRPr="00994116" w:rsidRDefault="002B6D52">
            <w:pPr>
              <w:rPr>
                <w:rFonts w:ascii="Times New Roman" w:hAnsi="Times New Roman" w:cs="Times New Roman"/>
                <w:sz w:val="16"/>
                <w:szCs w:val="16"/>
              </w:rPr>
            </w:pPr>
            <w:r w:rsidRPr="00994116">
              <w:rPr>
                <w:rFonts w:ascii="Times New Roman" w:hAnsi="Times New Roman" w:cs="Times New Roman"/>
                <w:sz w:val="16"/>
                <w:szCs w:val="16"/>
              </w:rPr>
              <w:t>Disetujui</w:t>
            </w:r>
          </w:p>
        </w:tc>
        <w:tc>
          <w:tcPr>
            <w:tcW w:w="3528" w:type="dxa"/>
            <w:tcBorders>
              <w:top w:val="nil"/>
              <w:left w:val="nil"/>
              <w:bottom w:val="nil"/>
              <w:right w:val="nil"/>
            </w:tcBorders>
            <w:hideMark/>
          </w:tcPr>
          <w:p w14:paraId="6A4A7391" w14:textId="77777777" w:rsidR="002B6D52" w:rsidRPr="00994116" w:rsidRDefault="002B6D52">
            <w:pPr>
              <w:rPr>
                <w:rFonts w:ascii="Times New Roman" w:hAnsi="Times New Roman" w:cs="Times New Roman"/>
                <w:sz w:val="16"/>
                <w:szCs w:val="16"/>
              </w:rPr>
            </w:pPr>
            <w:r w:rsidRPr="00994116">
              <w:rPr>
                <w:rFonts w:ascii="Times New Roman" w:hAnsi="Times New Roman" w:cs="Times New Roman"/>
                <w:sz w:val="16"/>
                <w:szCs w:val="16"/>
              </w:rPr>
              <w:t>: 20 Oktober 2020</w:t>
            </w:r>
          </w:p>
          <w:p w14:paraId="45407909" w14:textId="77777777" w:rsidR="002B6D52" w:rsidRPr="00994116" w:rsidRDefault="002B6D52">
            <w:pPr>
              <w:rPr>
                <w:rFonts w:ascii="Times New Roman" w:hAnsi="Times New Roman" w:cs="Times New Roman"/>
                <w:sz w:val="16"/>
                <w:szCs w:val="16"/>
              </w:rPr>
            </w:pPr>
            <w:r w:rsidRPr="00994116">
              <w:rPr>
                <w:rFonts w:ascii="Times New Roman" w:hAnsi="Times New Roman" w:cs="Times New Roman"/>
                <w:sz w:val="16"/>
                <w:szCs w:val="16"/>
              </w:rPr>
              <w:t>: 22 Desember 2020</w:t>
            </w:r>
          </w:p>
        </w:tc>
        <w:tc>
          <w:tcPr>
            <w:tcW w:w="4531" w:type="dxa"/>
            <w:vMerge w:val="restart"/>
            <w:tcBorders>
              <w:top w:val="nil"/>
              <w:left w:val="nil"/>
              <w:bottom w:val="nil"/>
              <w:right w:val="nil"/>
            </w:tcBorders>
            <w:hideMark/>
          </w:tcPr>
          <w:p w14:paraId="557035AB" w14:textId="345545A6" w:rsidR="002B6D52" w:rsidRPr="009A04B1" w:rsidRDefault="009A04B1">
            <w:pPr>
              <w:rPr>
                <w:rFonts w:ascii="Times New Roman" w:hAnsi="Times New Roman" w:cs="Times New Roman"/>
                <w:sz w:val="16"/>
                <w:szCs w:val="16"/>
                <w:lang w:val="en-US"/>
              </w:rPr>
            </w:pPr>
            <w:r>
              <w:rPr>
                <w:rFonts w:ascii="Times New Roman" w:hAnsi="Times New Roman" w:cs="Times New Roman"/>
                <w:sz w:val="16"/>
                <w:szCs w:val="16"/>
                <w:lang w:val="en-US"/>
              </w:rPr>
              <w:t xml:space="preserve">Dina </w:t>
            </w:r>
            <w:proofErr w:type="spellStart"/>
            <w:r>
              <w:rPr>
                <w:rFonts w:ascii="Times New Roman" w:hAnsi="Times New Roman" w:cs="Times New Roman"/>
                <w:sz w:val="16"/>
                <w:szCs w:val="16"/>
                <w:lang w:val="en-US"/>
              </w:rPr>
              <w:t>Syarafina</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Ghassani</w:t>
            </w:r>
            <w:proofErr w:type="spellEnd"/>
          </w:p>
          <w:p w14:paraId="428A3746" w14:textId="4C4ABCDF" w:rsidR="00E17812" w:rsidRPr="009A04B1" w:rsidRDefault="009A04B1">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Ilmu</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Keolahragaan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Universitas</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Negeri</w:t>
            </w:r>
            <w:proofErr w:type="spellEnd"/>
            <w:r>
              <w:rPr>
                <w:rFonts w:ascii="Times New Roman" w:hAnsi="Times New Roman" w:cs="Times New Roman"/>
                <w:sz w:val="16"/>
                <w:szCs w:val="16"/>
                <w:lang w:val="en-US"/>
              </w:rPr>
              <w:t xml:space="preserve"> Semarang</w:t>
            </w:r>
          </w:p>
          <w:p w14:paraId="292D9512" w14:textId="0D320CB0" w:rsidR="002B6D52" w:rsidRPr="009A04B1" w:rsidRDefault="009A04B1">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Sekaran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Kecamatan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Gunungpati</w:t>
            </w:r>
            <w:proofErr w:type="spellEnd"/>
            <w:r>
              <w:rPr>
                <w:rFonts w:ascii="Times New Roman" w:hAnsi="Times New Roman" w:cs="Times New Roman"/>
                <w:sz w:val="16"/>
                <w:szCs w:val="16"/>
                <w:lang w:val="en-US"/>
              </w:rPr>
              <w:t>, Kota Semarang</w:t>
            </w:r>
          </w:p>
          <w:p w14:paraId="54BC98D9" w14:textId="53CF78BA" w:rsidR="002B6D52" w:rsidRPr="00994116" w:rsidRDefault="002B6D52">
            <w:pPr>
              <w:rPr>
                <w:rFonts w:ascii="Times New Roman" w:hAnsi="Times New Roman" w:cs="Times New Roman"/>
                <w:b/>
                <w:sz w:val="16"/>
                <w:szCs w:val="16"/>
              </w:rPr>
            </w:pPr>
            <w:r w:rsidRPr="00994116">
              <w:rPr>
                <w:rFonts w:ascii="Times New Roman" w:hAnsi="Times New Roman" w:cs="Times New Roman"/>
                <w:sz w:val="16"/>
                <w:szCs w:val="16"/>
              </w:rPr>
              <w:t xml:space="preserve">E-mail: </w:t>
            </w:r>
            <w:r w:rsidR="009A04B1" w:rsidRPr="009A04B1">
              <w:rPr>
                <w:rFonts w:ascii="Times New Roman" w:hAnsi="Times New Roman"/>
                <w:noProof/>
                <w:sz w:val="16"/>
                <w:szCs w:val="20"/>
              </w:rPr>
              <w:t>dinasyarafina@students.unnes.ac.id</w:t>
            </w:r>
          </w:p>
        </w:tc>
      </w:tr>
      <w:tr w:rsidR="002B6D52" w:rsidRPr="00994116" w14:paraId="14995ECA" w14:textId="77777777" w:rsidTr="00C03E20">
        <w:tc>
          <w:tcPr>
            <w:tcW w:w="4498" w:type="dxa"/>
            <w:gridSpan w:val="2"/>
            <w:tcBorders>
              <w:top w:val="nil"/>
              <w:left w:val="nil"/>
              <w:bottom w:val="single" w:sz="4" w:space="0" w:color="auto"/>
              <w:right w:val="nil"/>
            </w:tcBorders>
            <w:hideMark/>
          </w:tcPr>
          <w:p w14:paraId="62FAF4FE" w14:textId="77777777" w:rsidR="002B6D52" w:rsidRPr="00994116" w:rsidRDefault="002B6D52">
            <w:pPr>
              <w:rPr>
                <w:rFonts w:ascii="Times New Roman" w:hAnsi="Times New Roman" w:cs="Times New Roman"/>
                <w:sz w:val="16"/>
                <w:szCs w:val="16"/>
              </w:rPr>
            </w:pPr>
            <w:r w:rsidRPr="00994116">
              <w:rPr>
                <w:rFonts w:ascii="Times New Roman" w:hAnsi="Times New Roman" w:cs="Times New Roman"/>
                <w:sz w:val="16"/>
                <w:szCs w:val="16"/>
              </w:rPr>
              <w:t xml:space="preserve">Tersedia secara </w:t>
            </w:r>
            <w:r w:rsidRPr="00994116">
              <w:rPr>
                <w:rFonts w:ascii="Times New Roman" w:hAnsi="Times New Roman" w:cs="Times New Roman"/>
                <w:i/>
                <w:sz w:val="16"/>
                <w:szCs w:val="16"/>
              </w:rPr>
              <w:t>Online</w:t>
            </w:r>
            <w:r w:rsidRPr="00994116">
              <w:rPr>
                <w:rFonts w:ascii="Times New Roman" w:hAnsi="Times New Roman" w:cs="Times New Roman"/>
                <w:sz w:val="16"/>
                <w:szCs w:val="16"/>
              </w:rPr>
              <w:t xml:space="preserve"> Februari 2021</w:t>
            </w:r>
          </w:p>
        </w:tc>
        <w:tc>
          <w:tcPr>
            <w:tcW w:w="0" w:type="auto"/>
            <w:vMerge/>
            <w:tcBorders>
              <w:top w:val="nil"/>
              <w:left w:val="nil"/>
              <w:bottom w:val="single" w:sz="4" w:space="0" w:color="auto"/>
              <w:right w:val="nil"/>
            </w:tcBorders>
            <w:vAlign w:val="center"/>
            <w:hideMark/>
          </w:tcPr>
          <w:p w14:paraId="50958EF0" w14:textId="77777777" w:rsidR="002B6D52" w:rsidRPr="00994116" w:rsidRDefault="002B6D52">
            <w:pPr>
              <w:rPr>
                <w:rFonts w:ascii="Times New Roman" w:hAnsi="Times New Roman" w:cs="Times New Roman"/>
                <w:b/>
                <w:sz w:val="16"/>
                <w:szCs w:val="16"/>
              </w:rPr>
            </w:pPr>
          </w:p>
        </w:tc>
      </w:tr>
      <w:tr w:rsidR="0015695C" w:rsidRPr="00994116" w14:paraId="487570BE" w14:textId="77777777" w:rsidTr="0015695C">
        <w:tc>
          <w:tcPr>
            <w:tcW w:w="9029" w:type="dxa"/>
            <w:gridSpan w:val="3"/>
            <w:tcBorders>
              <w:top w:val="single" w:sz="4" w:space="0" w:color="auto"/>
              <w:left w:val="nil"/>
              <w:bottom w:val="nil"/>
              <w:right w:val="nil"/>
            </w:tcBorders>
            <w:vAlign w:val="center"/>
          </w:tcPr>
          <w:p w14:paraId="498D2FF4" w14:textId="57B5D35E" w:rsidR="0015695C" w:rsidRPr="00994116" w:rsidRDefault="0015695C" w:rsidP="0015695C">
            <w:pPr>
              <w:rPr>
                <w:rFonts w:ascii="Times New Roman" w:hAnsi="Times New Roman" w:cs="Times New Roman"/>
                <w:b/>
                <w:sz w:val="16"/>
                <w:szCs w:val="16"/>
              </w:rPr>
            </w:pPr>
            <w:r>
              <w:rPr>
                <w:rFonts w:ascii="Times New Roman" w:hAnsi="Times New Roman" w:cs="Times New Roman"/>
                <w:noProof/>
                <w:sz w:val="16"/>
                <w:szCs w:val="16"/>
                <w:lang w:val="en-US" w:eastAsia="en-US"/>
              </w:rPr>
              <w:drawing>
                <wp:inline distT="0" distB="0" distL="0" distR="0" wp14:anchorId="74337E9E" wp14:editId="44F351A5">
                  <wp:extent cx="381000" cy="134216"/>
                  <wp:effectExtent l="0" t="0" r="0" b="0"/>
                  <wp:docPr id="15" name="Gambar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102" cy="136366"/>
                          </a:xfrm>
                          <a:prstGeom prst="rect">
                            <a:avLst/>
                          </a:prstGeom>
                          <a:noFill/>
                        </pic:spPr>
                      </pic:pic>
                    </a:graphicData>
                  </a:graphic>
                </wp:inline>
              </w:drawing>
            </w:r>
            <w:r>
              <w:t xml:space="preserve"> </w:t>
            </w:r>
            <w:r w:rsidRPr="0015695C">
              <w:rPr>
                <w:rFonts w:ascii="Times New Roman" w:hAnsi="Times New Roman" w:cs="Times New Roman"/>
                <w:sz w:val="16"/>
                <w:szCs w:val="16"/>
              </w:rPr>
              <w:t>This work is licensed under a Creative Commons Attribution 4.0 International License.</w:t>
            </w:r>
          </w:p>
        </w:tc>
      </w:tr>
    </w:tbl>
    <w:p w14:paraId="619A7FDF" w14:textId="0E65BC0D" w:rsidR="00E52232" w:rsidRPr="00994116" w:rsidRDefault="00DE0CC3" w:rsidP="00B13D9E">
      <w:pPr>
        <w:pStyle w:val="Heading1"/>
        <w:spacing w:before="120" w:after="60"/>
        <w:rPr>
          <w:rFonts w:eastAsia="Times New Roman" w:cs="Times New Roman"/>
          <w:sz w:val="24"/>
          <w:szCs w:val="24"/>
        </w:rPr>
      </w:pPr>
      <w:r w:rsidRPr="00994116">
        <w:rPr>
          <w:rFonts w:eastAsia="Times New Roman" w:cs="Times New Roman"/>
          <w:sz w:val="24"/>
          <w:szCs w:val="24"/>
        </w:rPr>
        <w:t>PENDAHULUAN</w:t>
      </w:r>
    </w:p>
    <w:p w14:paraId="5DB23010" w14:textId="77777777" w:rsidR="0003599E" w:rsidRDefault="003F3E91" w:rsidP="00656F9B">
      <w:pPr>
        <w:spacing w:line="360" w:lineRule="auto"/>
        <w:ind w:firstLine="567"/>
        <w:jc w:val="both"/>
        <w:rPr>
          <w:rFonts w:ascii="Times New Roman" w:hAnsi="Times New Roman" w:cs="Times New Roman"/>
          <w:sz w:val="24"/>
          <w:szCs w:val="24"/>
        </w:rPr>
      </w:pPr>
      <w:r w:rsidRPr="0003599E">
        <w:rPr>
          <w:rFonts w:ascii="Times New Roman" w:hAnsi="Times New Roman" w:cs="Times New Roman"/>
          <w:sz w:val="24"/>
          <w:szCs w:val="24"/>
        </w:rPr>
        <w:t xml:space="preserve">Olahraga petanque merupakan termasuk dalam salah satu jenis olahraga prestasi. Petanque sendiri merupakan olahraga baru yang berasal dari Prancis dan masuk ke Indonesia pada tahun 2011 di ajang Sea Games yang diadakan di Palembang </w:t>
      </w:r>
      <w:r w:rsidRPr="0003599E">
        <w:rPr>
          <w:rFonts w:ascii="Times New Roman" w:hAnsi="Times New Roman" w:cs="Times New Roman"/>
          <w:sz w:val="24"/>
          <w:szCs w:val="24"/>
        </w:rPr>
        <w:fldChar w:fldCharType="begin" w:fldLock="1"/>
      </w:r>
      <w:r w:rsidRPr="0003599E">
        <w:rPr>
          <w:rFonts w:ascii="Times New Roman" w:hAnsi="Times New Roman" w:cs="Times New Roman"/>
          <w:sz w:val="24"/>
          <w:szCs w:val="24"/>
        </w:rPr>
        <w:instrText>ADDIN CSL_CITATION {"citationItems":[{"id":"ITEM-1","itemData":{"DOI":"10.26638/jbn.638.8651","ISSN":"2548-8651","abstract":"The result of this sports socialization based Society Serving activity is increasing the knowledge and made the students understanding the benefits of Petanque. So, the students can produce a proud achievement against Senior High School 1 OKU, especially in sports. After the socialization, the students are expected more enthusiastic and willing to practice Petanque and can determine which sports are right to be followed in the future. All in all, the seeds of best athlete are rising since in Senior High School level.","author":[{"dropping-particle":"","family":"Okilanda","given":"Ardo","non-dropping-particle":"","parse-names":false,"suffix":""},{"dropping-particle":"","family":"Arisman","given":"Arisman","non-dropping-particle":"","parse-names":false,"suffix":""},{"dropping-particle":"","family":"Lestari","given":"Hikmah","non-dropping-particle":"","parse-names":false,"suffix":""},{"dropping-particle":"","family":"Lanos","given":"Muhsana El Cintami","non-dropping-particle":"","parse-names":false,"suffix":""},{"dropping-particle":"","family":"Fajar","given":"Mutiara","non-dropping-particle":"","parse-names":false,"suffix":""},{"dropping-particle":"","family":"Putri","given":"Siti Ayu Risma","non-dropping-particle":"","parse-names":false,"suffix":""},{"dropping-particle":"","family":"Sugarwanto","given":"Sugarwanto","non-dropping-particle":"","parse-names":false,"suffix":""}],"container-title":"JURNAL BAGIMU NEGERI","id":"ITEM-1","issue":"1","issued":{"date-parts":[["2018","4","30"]]},"page":"69-76","publisher":"STKIP Muhammadiyah Pringsewu Lampung","title":"Sosialisasi Petanque Sebagai Olahraga Masa Kini","type":"article-journal","volume":"2"},"uris":["http://www.mendeley.com/documents/?uuid=1fcb4d93-fadd-3774-8f5c-f988ae3a43bc"]}],"mendeley":{"formattedCitation":"(Okilanda et al., 2018)","plainTextFormattedCitation":"(Okilanda et al., 2018)","previouslyFormattedCitation":"(Okilanda et al., 2018)"},"properties":{"noteIndex":0},"schema":"https://github.com/citation-style-language/schema/raw/master/csl-citation.json"}</w:instrText>
      </w:r>
      <w:r w:rsidRPr="0003599E">
        <w:rPr>
          <w:rFonts w:ascii="Times New Roman" w:hAnsi="Times New Roman" w:cs="Times New Roman"/>
          <w:sz w:val="24"/>
          <w:szCs w:val="24"/>
        </w:rPr>
        <w:fldChar w:fldCharType="separate"/>
      </w:r>
      <w:r w:rsidRPr="0003599E">
        <w:rPr>
          <w:rFonts w:ascii="Times New Roman" w:hAnsi="Times New Roman" w:cs="Times New Roman"/>
          <w:noProof/>
          <w:sz w:val="24"/>
          <w:szCs w:val="24"/>
        </w:rPr>
        <w:t>(Okilanda et al., 2018)</w:t>
      </w:r>
      <w:r w:rsidRPr="0003599E">
        <w:rPr>
          <w:rFonts w:ascii="Times New Roman" w:hAnsi="Times New Roman" w:cs="Times New Roman"/>
          <w:sz w:val="24"/>
          <w:szCs w:val="24"/>
        </w:rPr>
        <w:fldChar w:fldCharType="end"/>
      </w:r>
      <w:r w:rsidRPr="0003599E">
        <w:rPr>
          <w:rFonts w:ascii="Times New Roman" w:hAnsi="Times New Roman" w:cs="Times New Roman"/>
          <w:sz w:val="24"/>
          <w:szCs w:val="24"/>
        </w:rPr>
        <w:t xml:space="preserve">. Olahraga petanque merupakan olahraga baru di Indonesia, olahraga ini mengandalkan aspek </w:t>
      </w:r>
      <w:r w:rsidRPr="0003599E">
        <w:rPr>
          <w:rFonts w:ascii="Times New Roman" w:hAnsi="Times New Roman" w:cs="Times New Roman"/>
          <w:sz w:val="24"/>
          <w:szCs w:val="24"/>
        </w:rPr>
        <w:lastRenderedPageBreak/>
        <w:t xml:space="preserve">seperti ketepatan, konsentrasi, dan akurasi. Olahraga ini dapat dimainkan di lapangan dengan tanah yang keras, rerumputan, pasir maupun tanah yang lain. Olahraga ini dimainkan di lapangan dengan ukuran 15 x 4 m dan membutuhkan bola besi (bosi) serta bola kayu (boka) </w:t>
      </w:r>
      <w:r w:rsidRPr="0003599E">
        <w:rPr>
          <w:rFonts w:ascii="Times New Roman" w:hAnsi="Times New Roman" w:cs="Times New Roman"/>
          <w:sz w:val="24"/>
          <w:szCs w:val="24"/>
        </w:rPr>
        <w:fldChar w:fldCharType="begin" w:fldLock="1"/>
      </w:r>
      <w:r w:rsidRPr="0003599E">
        <w:rPr>
          <w:rFonts w:ascii="Times New Roman" w:hAnsi="Times New Roman" w:cs="Times New Roman"/>
          <w:sz w:val="24"/>
          <w:szCs w:val="24"/>
        </w:rPr>
        <w:instrText>ADDIN CSL_CITATION {"citationItems":[{"id":"ITEM-1","itemData":{"ISSN":"2580-5150","abstract":"PON XX tahun 2020 sudah di depan mata. Seluruh komponen baik penyelenggara sampai kepada cabang-cabang olahraga harus mempersiapkan diri menuju kegiatan keolahragaan terbesar di Indonesia. Meskipun olahraga petanque merupakan olahraga baru di Indonesia, namun hampir di seluruh wilayah di Indonesia memiliki kontingen untuk olahraga ini. Petanque adalah suatu bentuk permainan yang tujuannya melempar bola besi sedekat mungkin dengan bola kayu dan kaki harus berada di lingkaran kecil. Dilihat dari tujuan mekanika utama dari cabang olahraga petanque dari kajian biomekanika olahraga adalah “mencapai ketepatan maksimal”. Artinya adalah bagaimana atlet dapat menempatkan bola sesuai dengan sasaran yang telah ditetapkan, dengan cara melempar baik itu dengan tehnik pointing maupun shooting . Analisis gerak secara biomekanika dapat dilakukan dengan beberapa cara. Salah satunya dengan menggunakan teknologi kinovea. Teknologi kinovea adalah teknologi yang dapat mengkombinasikan kamera dengan computer yang bisa menganalisis sudut, kecepatan, dan ketinggian bola lemparan baik pointing maupun shooting pada olahraga petanque. Pelaksanaan Penelitian ini dilaksanakan pada bulan Juni tahun 2019, diikuti 18 peserta penelitian. Adapun metode yang digunakan dalam penelitian ini yakni menggunakan metode kuantitatif dengan pendekatan deskriptif. Hasil penelitian ini menunjukkan adanya standarisasi gerakan pada gerakan pointing dan shooting . Standar ini dapat digunakan sebagai bahan evaluasi gerakan khususnya pada atlet FOPI Papua menuju PON XX di Papua. Selain itu juga, pelatih dapat meanalisis, merancang dan mengevaluasi gerakan atlet sehingga dapat mencapai gerakan maksimal sesuai dengan standar gerakan yang merupakan hasil dari penelitian ini. Kata kunci: Analysis Biomechanics, Pointing, Shooting","author":[{"dropping-particle":"","family":"Sinaga, F. S. G","given":"&amp; Ibrahim","non-dropping-particle":"","parse-names":false,"suffix":""}],"container-title":"Sains Olahraga : Jurnal Ilmiah Ilmu Keolahragaan","id":"ITEM-1","issue":"2","issued":{"date-parts":[["2019","11","13"]]},"page":"66-75","title":"Sains Olahraga : Jurnal Ilmiah Ilmu Keolahragaan ANALYSIS BIOMECHANICS POINTING DAN SHOOTING PETANQUE PADA ATLET TC PON XX PAPUA","type":"article-journal","volume":"3"},"uris":["http://www.mendeley.com/documents/?uuid=c3b20ffb-7824-3bf5-9fc1-de49e80bcb00"]}],"mendeley":{"formattedCitation":"(Sinaga, F. S. G, 2019)","manualFormatting":"(Sinaga, &amp; Ibrahim, 2019)","plainTextFormattedCitation":"(Sinaga, F. S. G, 2019)","previouslyFormattedCitation":"(Sinaga, F. S. G, 2019)"},"properties":{"noteIndex":0},"schema":"https://github.com/citation-style-language/schema/raw/master/csl-citation.json"}</w:instrText>
      </w:r>
      <w:r w:rsidRPr="0003599E">
        <w:rPr>
          <w:rFonts w:ascii="Times New Roman" w:hAnsi="Times New Roman" w:cs="Times New Roman"/>
          <w:sz w:val="24"/>
          <w:szCs w:val="24"/>
        </w:rPr>
        <w:fldChar w:fldCharType="separate"/>
      </w:r>
      <w:r w:rsidRPr="0003599E">
        <w:rPr>
          <w:rFonts w:ascii="Times New Roman" w:hAnsi="Times New Roman" w:cs="Times New Roman"/>
          <w:noProof/>
          <w:sz w:val="24"/>
          <w:szCs w:val="24"/>
        </w:rPr>
        <w:t>(Sinaga, &amp; Ibrahim, 2019)</w:t>
      </w:r>
      <w:r w:rsidRPr="0003599E">
        <w:rPr>
          <w:rFonts w:ascii="Times New Roman" w:hAnsi="Times New Roman" w:cs="Times New Roman"/>
          <w:sz w:val="24"/>
          <w:szCs w:val="24"/>
        </w:rPr>
        <w:fldChar w:fldCharType="end"/>
      </w:r>
      <w:r w:rsidRPr="0003599E">
        <w:rPr>
          <w:rFonts w:ascii="Times New Roman" w:hAnsi="Times New Roman" w:cs="Times New Roman"/>
          <w:sz w:val="24"/>
          <w:szCs w:val="24"/>
        </w:rPr>
        <w:t xml:space="preserve">. Petanque terdapat beberapa nomer yang dipertandingkan diantaranya yaitu </w:t>
      </w:r>
      <w:r w:rsidRPr="0003599E">
        <w:rPr>
          <w:rFonts w:ascii="Times New Roman" w:hAnsi="Times New Roman" w:cs="Times New Roman"/>
          <w:i/>
          <w:sz w:val="24"/>
          <w:szCs w:val="24"/>
        </w:rPr>
        <w:t>single man</w:t>
      </w:r>
      <w:r w:rsidRPr="0003599E">
        <w:rPr>
          <w:rFonts w:ascii="Times New Roman" w:hAnsi="Times New Roman" w:cs="Times New Roman"/>
          <w:sz w:val="24"/>
          <w:szCs w:val="24"/>
        </w:rPr>
        <w:t xml:space="preserve"> dan </w:t>
      </w:r>
      <w:r w:rsidRPr="0003599E">
        <w:rPr>
          <w:rFonts w:ascii="Times New Roman" w:hAnsi="Times New Roman" w:cs="Times New Roman"/>
          <w:i/>
          <w:sz w:val="24"/>
          <w:szCs w:val="24"/>
        </w:rPr>
        <w:t>women</w:t>
      </w:r>
      <w:r w:rsidRPr="0003599E">
        <w:rPr>
          <w:rFonts w:ascii="Times New Roman" w:hAnsi="Times New Roman" w:cs="Times New Roman"/>
          <w:sz w:val="24"/>
          <w:szCs w:val="24"/>
        </w:rPr>
        <w:t xml:space="preserve">, </w:t>
      </w:r>
      <w:r w:rsidRPr="0003599E">
        <w:rPr>
          <w:rFonts w:ascii="Times New Roman" w:hAnsi="Times New Roman" w:cs="Times New Roman"/>
          <w:i/>
          <w:sz w:val="24"/>
          <w:szCs w:val="24"/>
        </w:rPr>
        <w:t>double man</w:t>
      </w:r>
      <w:r w:rsidRPr="0003599E">
        <w:rPr>
          <w:rFonts w:ascii="Times New Roman" w:hAnsi="Times New Roman" w:cs="Times New Roman"/>
          <w:sz w:val="24"/>
          <w:szCs w:val="24"/>
        </w:rPr>
        <w:t xml:space="preserve"> dan </w:t>
      </w:r>
      <w:r w:rsidRPr="0003599E">
        <w:rPr>
          <w:rFonts w:ascii="Times New Roman" w:hAnsi="Times New Roman" w:cs="Times New Roman"/>
          <w:i/>
          <w:sz w:val="24"/>
          <w:szCs w:val="24"/>
        </w:rPr>
        <w:t>women</w:t>
      </w:r>
      <w:r w:rsidRPr="0003599E">
        <w:rPr>
          <w:rFonts w:ascii="Times New Roman" w:hAnsi="Times New Roman" w:cs="Times New Roman"/>
          <w:sz w:val="24"/>
          <w:szCs w:val="24"/>
        </w:rPr>
        <w:t xml:space="preserve">, </w:t>
      </w:r>
      <w:r w:rsidRPr="0003599E">
        <w:rPr>
          <w:rFonts w:ascii="Times New Roman" w:hAnsi="Times New Roman" w:cs="Times New Roman"/>
          <w:i/>
          <w:sz w:val="24"/>
          <w:szCs w:val="24"/>
        </w:rPr>
        <w:t>triple man</w:t>
      </w:r>
      <w:r w:rsidRPr="0003599E">
        <w:rPr>
          <w:rFonts w:ascii="Times New Roman" w:hAnsi="Times New Roman" w:cs="Times New Roman"/>
          <w:sz w:val="24"/>
          <w:szCs w:val="24"/>
        </w:rPr>
        <w:t xml:space="preserve"> dan </w:t>
      </w:r>
      <w:r w:rsidRPr="0003599E">
        <w:rPr>
          <w:rFonts w:ascii="Times New Roman" w:hAnsi="Times New Roman" w:cs="Times New Roman"/>
          <w:i/>
          <w:sz w:val="24"/>
          <w:szCs w:val="24"/>
        </w:rPr>
        <w:t>women</w:t>
      </w:r>
      <w:r w:rsidRPr="0003599E">
        <w:rPr>
          <w:rFonts w:ascii="Times New Roman" w:hAnsi="Times New Roman" w:cs="Times New Roman"/>
          <w:sz w:val="24"/>
          <w:szCs w:val="24"/>
        </w:rPr>
        <w:t xml:space="preserve">, </w:t>
      </w:r>
      <w:r w:rsidRPr="0003599E">
        <w:rPr>
          <w:rFonts w:ascii="Times New Roman" w:hAnsi="Times New Roman" w:cs="Times New Roman"/>
          <w:i/>
          <w:sz w:val="24"/>
          <w:szCs w:val="24"/>
        </w:rPr>
        <w:t>double mix</w:t>
      </w:r>
      <w:r w:rsidRPr="0003599E">
        <w:rPr>
          <w:rFonts w:ascii="Times New Roman" w:hAnsi="Times New Roman" w:cs="Times New Roman"/>
          <w:sz w:val="24"/>
          <w:szCs w:val="24"/>
        </w:rPr>
        <w:t xml:space="preserve">, </w:t>
      </w:r>
      <w:r w:rsidRPr="0003599E">
        <w:rPr>
          <w:rFonts w:ascii="Times New Roman" w:hAnsi="Times New Roman" w:cs="Times New Roman"/>
          <w:i/>
          <w:sz w:val="24"/>
          <w:szCs w:val="24"/>
        </w:rPr>
        <w:t>shooting man</w:t>
      </w:r>
      <w:r w:rsidRPr="0003599E">
        <w:rPr>
          <w:rFonts w:ascii="Times New Roman" w:hAnsi="Times New Roman" w:cs="Times New Roman"/>
          <w:sz w:val="24"/>
          <w:szCs w:val="24"/>
        </w:rPr>
        <w:t xml:space="preserve"> dan </w:t>
      </w:r>
      <w:r w:rsidRPr="0003599E">
        <w:rPr>
          <w:rFonts w:ascii="Times New Roman" w:hAnsi="Times New Roman" w:cs="Times New Roman"/>
          <w:i/>
          <w:sz w:val="24"/>
          <w:szCs w:val="24"/>
        </w:rPr>
        <w:t>women</w:t>
      </w:r>
      <w:r w:rsidRPr="0003599E">
        <w:rPr>
          <w:rFonts w:ascii="Times New Roman" w:hAnsi="Times New Roman" w:cs="Times New Roman"/>
          <w:sz w:val="24"/>
          <w:szCs w:val="24"/>
        </w:rPr>
        <w:t xml:space="preserve">, serta </w:t>
      </w:r>
      <w:r w:rsidRPr="0003599E">
        <w:rPr>
          <w:rFonts w:ascii="Times New Roman" w:hAnsi="Times New Roman" w:cs="Times New Roman"/>
          <w:i/>
          <w:sz w:val="24"/>
          <w:szCs w:val="24"/>
        </w:rPr>
        <w:t>triple mix</w:t>
      </w:r>
      <w:r w:rsidRPr="0003599E">
        <w:rPr>
          <w:rFonts w:ascii="Times New Roman" w:hAnsi="Times New Roman" w:cs="Times New Roman"/>
          <w:sz w:val="24"/>
          <w:szCs w:val="24"/>
        </w:rPr>
        <w:t xml:space="preserve"> (dua putri satu putra, dan dua putra satu putri) </w:t>
      </w:r>
      <w:r w:rsidRPr="0003599E">
        <w:rPr>
          <w:rFonts w:ascii="Times New Roman" w:hAnsi="Times New Roman" w:cs="Times New Roman"/>
          <w:sz w:val="24"/>
          <w:szCs w:val="24"/>
        </w:rPr>
        <w:fldChar w:fldCharType="begin" w:fldLock="1"/>
      </w:r>
      <w:r w:rsidRPr="0003599E">
        <w:rPr>
          <w:rFonts w:ascii="Times New Roman" w:hAnsi="Times New Roman" w:cs="Times New Roman"/>
          <w:sz w:val="24"/>
          <w:szCs w:val="24"/>
        </w:rPr>
        <w:instrText>ADDIN CSL_CITATION {"citationItems":[{"id":"ITEM-1","itemData":{"DOI":"10.15294/JPES.V6I1.17319","ISSN":"2502-4477","abstract":"Petanque merupakan olahraga baru dengan mempertandingkan 11 nomor sehingga jika dikelola secara baik dapat memberikan sumbangan prestasi yang cukup berarti bagi Jawa Tengah. Tujuan penelitian untuk mengetahui perspektif olahraga petanque dalam mendukung prestasi olahraga Jawa Tengah ditinjau dari aspek organisasi dan manajemen, pendanaan, dukungan pemerintah, sumber daya manusia, sarana dan prasarana, pembinaan, dan penerapan IPTEK. Penelitian ini menggunakan pendekatan kualitatif. Teknik pengumpulan data menggunakan wawancara, observasi, dan dokumentasi. Sumber data diperoleh dari pengurus, KONI, atlet dan pelatih. Teknik analisis data dengan triangulasi. Data dianalisis dengan mengumpulkan data, mereduksi data, menyampaikan data, dan menarik kesimpulan. Hasil penelitian: (1) petanque Jawa Tengah mempunyai struktur organisasi, legalitas, program kerja, dan manajemen organisasi, (2) Sumber dana tetap berasal dari KONI Jawa Tengah dan pengadministrasian dana yang tersususun rapi, (3) Dukungan pemerintah yang diberikan berupa pendanaan dan penyediaan fasilitas, &amp;nbsp;(4) Jawa Tengah mempunyai atlet berprestasi dan 3 wasit berlisensi Nasional, (5) Sarana prasarana yang dimiliki yaitu 8 set bola besi, lingkaran pelempar dan lapangan latihan, (6) Jawa Tengah mempunyai 2 klub yaitu Unnes Petanque Club dan UTP Petanque Club dan program latihan tersusun rapi dalam latihan, (7) petanque Jawa Tengah menjalin kerjasama dengan Universitas dalam pembinaannya. Simpulan: petanque dapat menjadi olahraga yang mampu berkembang dan mendukung prestasi Jawa Tengah, disarankan segera melakukan sosialisasi dan pembentukan kepengurusan di Kabupaten/Kota dan mengadakan kejuaraan rutin.Petanque is a new sport with a fight for 11 numbers so that, if managed well will be able to contribute a significant achievement for Central Java. The purpose of this study to determine the sporting perspective petanque in Central Java support sports achievements in terms of aspects of organization and management, funding, government support, human resources, infrastructure, development, and application of science and technology. This study used a qualitative approach. The technique of collecting data using interviews, observation, and documentation. Sources of data obtained from the board, KONI, athletes and coaches. Data analysis techniques with triangulation. Data were analyzed by collecting data, data reduction, relaying data, and draw conclusions. Results: (1) petanque Central Java has the o…","author":[{"dropping-particle":"","family":"Bayu Laksana","given":"Gustopo","non-dropping-particle":"","parse-names":false,"suffix":""},{"dropping-particle":"","family":"Pramono","given":"Harry","non-dropping-particle":"","parse-names":false,"suffix":""},{"dropping-particle":"","family":"Baitul Mukarromah","given":"Siti","non-dropping-particle":"","parse-names":false,"suffix":""},{"dropping-particle":"","family":"Artikel","given":"Sejarah","non-dropping-particle":"","parse-names":false,"suffix":""}],"container-title":"36 JPES","id":"ITEM-1","issue":"1","issued":{"date-parts":[["2017","9","4"]]},"number-of-pages":"36-43","title":"Journal of Physical Education and Sports Perspektif Olahraga Petanque dalam Mendukung Prestasi Olahraga Jawa Tengah","type":"report","volume":"6"},"uris":["http://www.mendeley.com/documents/?uuid=215c54e8-e72a-3257-acc6-aa05aeb5e370"]}],"mendeley":{"formattedCitation":"(Bayu Laksana et al., 2017)","manualFormatting":"( Laksana et al., 2017)","plainTextFormattedCitation":"(Bayu Laksana et al., 2017)","previouslyFormattedCitation":"(Bayu Laksana et al., 2017)"},"properties":{"noteIndex":0},"schema":"https://github.com/citation-style-language/schema/raw/master/csl-citation.json"}</w:instrText>
      </w:r>
      <w:r w:rsidRPr="0003599E">
        <w:rPr>
          <w:rFonts w:ascii="Times New Roman" w:hAnsi="Times New Roman" w:cs="Times New Roman"/>
          <w:sz w:val="24"/>
          <w:szCs w:val="24"/>
        </w:rPr>
        <w:fldChar w:fldCharType="separate"/>
      </w:r>
      <w:r w:rsidRPr="0003599E">
        <w:rPr>
          <w:rFonts w:ascii="Times New Roman" w:hAnsi="Times New Roman" w:cs="Times New Roman"/>
          <w:noProof/>
          <w:sz w:val="24"/>
          <w:szCs w:val="24"/>
        </w:rPr>
        <w:t>( Laksana et al., 2017)</w:t>
      </w:r>
      <w:r w:rsidRPr="0003599E">
        <w:rPr>
          <w:rFonts w:ascii="Times New Roman" w:hAnsi="Times New Roman" w:cs="Times New Roman"/>
          <w:sz w:val="24"/>
          <w:szCs w:val="24"/>
        </w:rPr>
        <w:fldChar w:fldCharType="end"/>
      </w:r>
      <w:r w:rsidRPr="0003599E">
        <w:rPr>
          <w:rFonts w:ascii="Times New Roman" w:hAnsi="Times New Roman" w:cs="Times New Roman"/>
          <w:sz w:val="24"/>
          <w:szCs w:val="24"/>
        </w:rPr>
        <w:t>.</w:t>
      </w:r>
    </w:p>
    <w:p w14:paraId="426D539A" w14:textId="17EAC5AF" w:rsidR="003F3E91" w:rsidRPr="0003599E" w:rsidRDefault="003F3E91" w:rsidP="00656F9B">
      <w:pPr>
        <w:spacing w:line="360" w:lineRule="auto"/>
        <w:ind w:firstLine="567"/>
        <w:jc w:val="both"/>
        <w:rPr>
          <w:rFonts w:ascii="Times New Roman" w:hAnsi="Times New Roman" w:cs="Times New Roman"/>
          <w:sz w:val="24"/>
          <w:szCs w:val="24"/>
        </w:rPr>
      </w:pPr>
      <w:r w:rsidRPr="0003599E">
        <w:rPr>
          <w:rFonts w:ascii="Times New Roman" w:hAnsi="Times New Roman" w:cs="Times New Roman"/>
          <w:sz w:val="24"/>
          <w:szCs w:val="24"/>
        </w:rPr>
        <w:t xml:space="preserve">Olahraga petanque memiliki dua teknik dasar. Teknik yang pertama yaitu </w:t>
      </w:r>
      <w:r w:rsidRPr="0003599E">
        <w:rPr>
          <w:rFonts w:ascii="Times New Roman" w:hAnsi="Times New Roman" w:cs="Times New Roman"/>
          <w:i/>
          <w:sz w:val="24"/>
          <w:szCs w:val="24"/>
        </w:rPr>
        <w:t>pointing</w:t>
      </w:r>
      <w:r w:rsidRPr="0003599E">
        <w:rPr>
          <w:rFonts w:ascii="Times New Roman" w:hAnsi="Times New Roman" w:cs="Times New Roman"/>
          <w:sz w:val="24"/>
          <w:szCs w:val="24"/>
        </w:rPr>
        <w:t xml:space="preserve">. Teknik </w:t>
      </w:r>
      <w:r w:rsidRPr="0003599E">
        <w:rPr>
          <w:rFonts w:ascii="Times New Roman" w:hAnsi="Times New Roman" w:cs="Times New Roman"/>
          <w:i/>
          <w:sz w:val="24"/>
          <w:szCs w:val="24"/>
        </w:rPr>
        <w:t>pointing</w:t>
      </w:r>
      <w:r w:rsidRPr="0003599E">
        <w:rPr>
          <w:rFonts w:ascii="Times New Roman" w:hAnsi="Times New Roman" w:cs="Times New Roman"/>
          <w:sz w:val="24"/>
          <w:szCs w:val="24"/>
        </w:rPr>
        <w:t xml:space="preserve"> merupakan teknik yang dilakukan untuk mendekatkan bola besi sedekat mungkin dengan bola kayu. Pada teknik </w:t>
      </w:r>
      <w:r w:rsidRPr="0003599E">
        <w:rPr>
          <w:rFonts w:ascii="Times New Roman" w:hAnsi="Times New Roman" w:cs="Times New Roman"/>
          <w:i/>
          <w:sz w:val="24"/>
          <w:szCs w:val="24"/>
        </w:rPr>
        <w:t>pointing</w:t>
      </w:r>
      <w:r w:rsidRPr="0003599E">
        <w:rPr>
          <w:rFonts w:ascii="Times New Roman" w:hAnsi="Times New Roman" w:cs="Times New Roman"/>
          <w:sz w:val="24"/>
          <w:szCs w:val="24"/>
        </w:rPr>
        <w:t xml:space="preserve"> ini dapat dilakukan dengan posisi berdiri ataupun posisi jongkok. Kebanyakan dari atlet sendiri lebih sering menggunakan teknik </w:t>
      </w:r>
      <w:r w:rsidRPr="0003599E">
        <w:rPr>
          <w:rFonts w:ascii="Times New Roman" w:hAnsi="Times New Roman" w:cs="Times New Roman"/>
          <w:i/>
          <w:sz w:val="24"/>
          <w:szCs w:val="24"/>
        </w:rPr>
        <w:t>pointing</w:t>
      </w:r>
      <w:r w:rsidRPr="0003599E">
        <w:rPr>
          <w:rFonts w:ascii="Times New Roman" w:hAnsi="Times New Roman" w:cs="Times New Roman"/>
          <w:sz w:val="24"/>
          <w:szCs w:val="24"/>
        </w:rPr>
        <w:t xml:space="preserve"> dengan posisi jongkok </w:t>
      </w:r>
      <w:r w:rsidRPr="0003599E">
        <w:rPr>
          <w:rFonts w:ascii="Times New Roman" w:hAnsi="Times New Roman" w:cs="Times New Roman"/>
          <w:sz w:val="24"/>
          <w:szCs w:val="24"/>
        </w:rPr>
        <w:fldChar w:fldCharType="begin" w:fldLock="1"/>
      </w:r>
      <w:r w:rsidRPr="0003599E">
        <w:rPr>
          <w:rFonts w:ascii="Times New Roman" w:hAnsi="Times New Roman" w:cs="Times New Roman"/>
          <w:sz w:val="24"/>
          <w:szCs w:val="24"/>
        </w:rPr>
        <w:instrText>ADDIN CSL_CITATION {"citationItems":[{"id":"ITEM-1","itemData":{"ISSN":"2338-7971","abstract":"ABSTRAK Untuk mengawali permainan petanque harus melakukan pointing terlebih dahulu. Pointing dalam permainan petanque bertujuan untuk mendekatkkan bola besi (boules) dengan boka. Penelitian ini bertujuan untuk mengetahui 1). Berapa efektivitas antara pointing jongkok jarak 7 dan 9 meter. 2) Berapa efektivitas antara pointing berdiri jarak 7 dan 9 meter. Penelitian ini dilakukan sebanyaak 12 atlet petanque New Kampret Petanque Club. Setiap individu atlet melakukan 9 kali lemparan pada setiap jarak dan satu teknik. Hasil dari penelitian ini adalah 1). Evektifitas pointing jongkok lebih besar dari pada berdiri pada jarak 7 meter dengan ditunjukkan hasil efektifitas pada pointing jongkok sebesar 5,558% &gt; pointing berdiri sebesar 5,267%. Perbedaan ini tidak terlalu signifikan karena selisih nilai yang diperoleh tidak terlalu tinggi. 2). Untuk nilai efektivitas pointing berdiri jarak 9 meter adalah 5,108 % lebih tinggi 0,358 % dibandingkan nilai ponting jongkok jarak 9 meter dengan nilai efektivitas nya 4,750 %. ABSTRACT Pointing is a technique that is used to start the Petanque game. The function of pointing is to bring the boules closer to boka. This study is aimed to examine 1. The effectiveness of squat pointing between 7 and 9 meters. 2. The effectiveness of stand pointing between 7 and 9 meters. The object of this study was 12 athletes in Petanque New Kampret Club. Each athlete took 9 shootings in every distance by using one technique. The result of this study showed that 1. The squatting pointing in 7 meters showed 5.558% higher 0.291% than 7 meters of standing pointing which obtained an effectiveness percentage 5.267%. This difference was not overly significant because the difference in value score was not too high. 2). The effectiveness of standing pointing in 9 meters was 5.108% higher 0.358% than squatting pointing of 9 meters with the effectiveness value of 4.750%.","author":[{"dropping-particle":"","family":"Ana","given":"K. I","non-dropping-particle":"","parse-names":false,"suffix":""},{"dropping-particle":"","family":"Nurkholis","given":"","non-dropping-particle":"","parse-names":false,"suffix":""}],"container-title":"Prestasi Olahraga","id":"ITEM-1","issue":"1","issued":{"date-parts":[["2020","1","24"]]},"page":"400","title":"Efektivitas Pointing Jongkok Dan Berdiri Pada Jarak 7 Dan 9 Meter Dengan Teknik Half Lob Cabang Olahraga Petanque","type":"article","volume":"3"},"uris":["http://www.mendeley.com/documents/?uuid=3cb1564a-7255-34e3-9d53-2fa0bc431538"]}],"mendeley":{"formattedCitation":"(Ana &amp; Nurkholis, 2020)","plainTextFormattedCitation":"(Ana &amp; Nurkholis, 2020)","previouslyFormattedCitation":"(Ana &amp; Nurkholis, 2020)"},"properties":{"noteIndex":0},"schema":"https://github.com/citation-style-language/schema/raw/master/csl-citation.json"}</w:instrText>
      </w:r>
      <w:r w:rsidRPr="0003599E">
        <w:rPr>
          <w:rFonts w:ascii="Times New Roman" w:hAnsi="Times New Roman" w:cs="Times New Roman"/>
          <w:sz w:val="24"/>
          <w:szCs w:val="24"/>
        </w:rPr>
        <w:fldChar w:fldCharType="separate"/>
      </w:r>
      <w:r w:rsidRPr="0003599E">
        <w:rPr>
          <w:rFonts w:ascii="Times New Roman" w:hAnsi="Times New Roman" w:cs="Times New Roman"/>
          <w:noProof/>
          <w:sz w:val="24"/>
          <w:szCs w:val="24"/>
        </w:rPr>
        <w:t>(Ana &amp; Nurkholis, 2020)</w:t>
      </w:r>
      <w:r w:rsidRPr="0003599E">
        <w:rPr>
          <w:rFonts w:ascii="Times New Roman" w:hAnsi="Times New Roman" w:cs="Times New Roman"/>
          <w:sz w:val="24"/>
          <w:szCs w:val="24"/>
        </w:rPr>
        <w:fldChar w:fldCharType="end"/>
      </w:r>
      <w:r w:rsidRPr="0003599E">
        <w:rPr>
          <w:rFonts w:ascii="Times New Roman" w:hAnsi="Times New Roman" w:cs="Times New Roman"/>
          <w:sz w:val="24"/>
          <w:szCs w:val="24"/>
        </w:rPr>
        <w:t xml:space="preserve">. Teknik </w:t>
      </w:r>
      <w:r w:rsidRPr="0003599E">
        <w:rPr>
          <w:rFonts w:ascii="Times New Roman" w:hAnsi="Times New Roman" w:cs="Times New Roman"/>
          <w:i/>
          <w:sz w:val="24"/>
          <w:szCs w:val="24"/>
        </w:rPr>
        <w:t>pointing</w:t>
      </w:r>
      <w:r w:rsidRPr="0003599E">
        <w:rPr>
          <w:rFonts w:ascii="Times New Roman" w:hAnsi="Times New Roman" w:cs="Times New Roman"/>
          <w:sz w:val="24"/>
          <w:szCs w:val="24"/>
        </w:rPr>
        <w:t xml:space="preserve"> posisi berdiri hanya digunakan oleh atlet-atlet pemula atau digunakan pada jarak lemparan yang jauh seperti jarak 9 m dan 10 m. Olahraga petanque merupakan olahraga yang menuntut teknik yang optimal untuk menghasilkan permainan yang baik, serta diperlukannya mental dan kondisi fisik yang baik. Berdasarkan mekanika dalam olahraga petanque memiliki tujuan untuk mencapai ketepatan yang maksimal. Lemparan dalam olahraga petanque mengaplikasikan gerakan yang parabol dimana faktor seperti konsistensi tenaga ketika melempar dan sudut lemparan menjadi acuan untuk mencapai jarak horizontal tertentu </w:t>
      </w:r>
      <w:r w:rsidRPr="0003599E">
        <w:rPr>
          <w:rFonts w:ascii="Times New Roman" w:hAnsi="Times New Roman" w:cs="Times New Roman"/>
          <w:sz w:val="24"/>
          <w:szCs w:val="24"/>
        </w:rPr>
        <w:fldChar w:fldCharType="begin" w:fldLock="1"/>
      </w:r>
      <w:r w:rsidRPr="0003599E">
        <w:rPr>
          <w:rFonts w:ascii="Times New Roman" w:hAnsi="Times New Roman" w:cs="Times New Roman"/>
          <w:sz w:val="24"/>
          <w:szCs w:val="24"/>
        </w:rPr>
        <w:instrText>ADDIN CSL_CITATION {"citationItems":[{"id":"ITEM-1","itemData":{"author":[{"dropping-particle":"","family":"Hermawan","given":"Iwan","non-dropping-particle":"","parse-names":false,"suffix":""}],"id":"ITEM-1","issued":{"date-parts":[["2012"]]},"publisher-place":"Universitas Negeri Yogyakarta","title":"Gerak Dasar Permainan OlahragaPetanque(online)","type":"webpage"},"uris":["http://www.mendeley.com/documents/?uuid=d4340744-8af1-49fd-927b-61a4283e3393"]}],"mendeley":{"formattedCitation":"(Hermawan, 2012)","plainTextFormattedCitation":"(Hermawan, 2012)","previouslyFormattedCitation":"(Hermawan, 2012)"},"properties":{"noteIndex":0},"schema":"https://github.com/citation-style-language/schema/raw/master/csl-citation.json"}</w:instrText>
      </w:r>
      <w:r w:rsidRPr="0003599E">
        <w:rPr>
          <w:rFonts w:ascii="Times New Roman" w:hAnsi="Times New Roman" w:cs="Times New Roman"/>
          <w:sz w:val="24"/>
          <w:szCs w:val="24"/>
        </w:rPr>
        <w:fldChar w:fldCharType="separate"/>
      </w:r>
      <w:r w:rsidRPr="0003599E">
        <w:rPr>
          <w:rFonts w:ascii="Times New Roman" w:hAnsi="Times New Roman" w:cs="Times New Roman"/>
          <w:noProof/>
          <w:sz w:val="24"/>
          <w:szCs w:val="24"/>
        </w:rPr>
        <w:t>(Hermawan, 2012)</w:t>
      </w:r>
      <w:r w:rsidRPr="0003599E">
        <w:rPr>
          <w:rFonts w:ascii="Times New Roman" w:hAnsi="Times New Roman" w:cs="Times New Roman"/>
          <w:sz w:val="24"/>
          <w:szCs w:val="24"/>
        </w:rPr>
        <w:fldChar w:fldCharType="end"/>
      </w:r>
      <w:r w:rsidRPr="0003599E">
        <w:rPr>
          <w:rFonts w:ascii="Times New Roman" w:hAnsi="Times New Roman" w:cs="Times New Roman"/>
          <w:sz w:val="24"/>
          <w:szCs w:val="24"/>
        </w:rPr>
        <w:t xml:space="preserve">. Akurasi lemparan yang tinggi dapat mempengaruhi dalam penempatan </w:t>
      </w:r>
      <w:r w:rsidRPr="00D631B5">
        <w:rPr>
          <w:rFonts w:ascii="Times New Roman" w:hAnsi="Times New Roman" w:cs="Times New Roman"/>
          <w:i/>
          <w:sz w:val="24"/>
          <w:szCs w:val="24"/>
        </w:rPr>
        <w:t>pointing</w:t>
      </w:r>
      <w:r w:rsidRPr="0003599E">
        <w:rPr>
          <w:rFonts w:ascii="Times New Roman" w:hAnsi="Times New Roman" w:cs="Times New Roman"/>
          <w:sz w:val="24"/>
          <w:szCs w:val="24"/>
        </w:rPr>
        <w:t xml:space="preserve"> yang dekat dengan target </w:t>
      </w:r>
      <w:r w:rsidRPr="0003599E">
        <w:rPr>
          <w:rFonts w:ascii="Times New Roman" w:hAnsi="Times New Roman" w:cs="Times New Roman"/>
          <w:sz w:val="24"/>
          <w:szCs w:val="24"/>
        </w:rPr>
        <w:fldChar w:fldCharType="begin" w:fldLock="1"/>
      </w:r>
      <w:r w:rsidRPr="0003599E">
        <w:rPr>
          <w:rFonts w:ascii="Times New Roman" w:hAnsi="Times New Roman" w:cs="Times New Roman"/>
          <w:sz w:val="24"/>
          <w:szCs w:val="24"/>
        </w:rPr>
        <w:instrText>ADDIN CSL_CITATION {"citationItems":[{"id":"ITEM-1","itemData":{"DOI":"10.15294/ACTIVE.V8I2.30467","ISSN":"2460-724X","abstract":"The purpose of this study was to determine the relationship between concentration and coordination on the accuracy of petanque shooting. This study using quantitative methods with survey and measurement test. Total subjects were 16 petanque athletes with the mean age (21.3 Â± 6.5 ) and all samples full fill the inform consent. Data analysis used multiple correlation with SPSS version 22 to measure concentration and coordination in petanque shooting. The result of concentration test in points 15-16 and 17-18 each in samples, points 13-14 and 19-21 respectively 3 samples and 11-12 points was 2 samples. The results of hand-eye coordination test in point 13-14 was 5 samples. Point 9-10, 11-12, and 15-16 were 3 samples each, and point 17-18 was 2 samples. Shooting test results found that point 19-21 was 5 samples, points 16-18 and 28-30 were 4 samples each, point 22-24 was 3 samples and point 25-27 no sample got that point. The conclusion found that there was relation between concentration and coordination in the shooting accuracy on petanque athletes achievement. Biomechanical analysis was used to analyze shooting movement to the top performance. Athletes who had good concentration and coordination can be confirmed to control the game and athletes who had low shooting value can improve concentration and coordination with focus on the intensive and ongoing training.","author":[{"dropping-particle":"","family":"Awang","given":"Fajar","non-dropping-particle":"","parse-names":false,"suffix":""},{"dropping-particle":"","family":"1</w:instrText>
      </w:r>
      <w:r w:rsidRPr="0003599E">
        <w:rPr>
          <w:rFonts w:ascii="Times New Roman" w:hAnsi="Times New Roman" w:cs="Times New Roman"/>
          <w:sz w:val="24"/>
          <w:szCs w:val="24"/>
        </w:rPr>
        <w:instrText>","given":"Irawan","non-dropping-particle":"","parse-names":false,"suffix":""},{"dropping-particle":"","family":"Fajar","given":"Dhias","non-dropping-particle":"","parse-names":false,"suffix":""},{"dropping-particle":"","family":"Permana","given":"Widya","non-dropping-particle":"","parse-names":false,"suffix":""},{"dropping-particle":"","family":"Akromawati","given":"Haniva Ratna","non-dropping-particle":"","parse-names":false,"suffix":""},{"dropping-particle":"","family":"Yang-Tian","given":"Huang","non-dropping-particle":"","parse-names":false,"suffix":""}],"container-title":"ACTIVE: Journal of Physical Education, Sport, Health and Recreation","id":"ITEM-1","issue":"2","issued":{"date-parts":[["2019","6","30"]]},"page":"96-100","title":"Biomechanical Analysis of Concentration and Coordination on The Accuracy in Petanque Shooting","type":"article-journal","volume":"8"},"uris":["http://www.mendeley.com/documents/?uuid=6d0f86c1-0149-3c1a-a626-de147bcbb565"]}],"mendeley":{"formattedCitation":"(Awang et al., 2019)","manualFormatting":"(Irawan et al., 2019)","plainTextFormattedCitation":"(Awang et al., 2019)","previouslyFormattedCitation":"(Awang et al., 2019)"},"properties":{"noteIndex":0},"schema":"https://github.com/citation-style-language/schema/raw/master/csl-citation.json"}</w:instrText>
      </w:r>
      <w:r w:rsidRPr="0003599E">
        <w:rPr>
          <w:rFonts w:ascii="Times New Roman" w:hAnsi="Times New Roman" w:cs="Times New Roman"/>
          <w:sz w:val="24"/>
          <w:szCs w:val="24"/>
        </w:rPr>
        <w:fldChar w:fldCharType="separate"/>
      </w:r>
      <w:r w:rsidRPr="0003599E">
        <w:rPr>
          <w:rFonts w:ascii="Times New Roman" w:hAnsi="Times New Roman" w:cs="Times New Roman"/>
          <w:noProof/>
          <w:sz w:val="24"/>
          <w:szCs w:val="24"/>
        </w:rPr>
        <w:t>(Irawan et al., 2019)</w:t>
      </w:r>
      <w:r w:rsidRPr="0003599E">
        <w:rPr>
          <w:rFonts w:ascii="Times New Roman" w:hAnsi="Times New Roman" w:cs="Times New Roman"/>
          <w:sz w:val="24"/>
          <w:szCs w:val="24"/>
        </w:rPr>
        <w:fldChar w:fldCharType="end"/>
      </w:r>
      <w:r w:rsidRPr="0003599E">
        <w:rPr>
          <w:rFonts w:ascii="Times New Roman" w:hAnsi="Times New Roman" w:cs="Times New Roman"/>
          <w:sz w:val="24"/>
          <w:szCs w:val="24"/>
        </w:rPr>
        <w:t xml:space="preserve">. Selain itu gerak awalan ketika melakukan lemparan dapat mempengaruhi dari hasil </w:t>
      </w:r>
      <w:r w:rsidRPr="00D631B5">
        <w:rPr>
          <w:rFonts w:ascii="Times New Roman" w:hAnsi="Times New Roman" w:cs="Times New Roman"/>
          <w:i/>
          <w:sz w:val="24"/>
          <w:szCs w:val="24"/>
        </w:rPr>
        <w:t>pointing</w:t>
      </w:r>
      <w:r w:rsidRPr="0003599E">
        <w:rPr>
          <w:rFonts w:ascii="Times New Roman" w:hAnsi="Times New Roman" w:cs="Times New Roman"/>
          <w:sz w:val="24"/>
          <w:szCs w:val="24"/>
        </w:rPr>
        <w:t xml:space="preserve"> tersebut </w:t>
      </w:r>
      <w:r w:rsidRPr="0003599E">
        <w:rPr>
          <w:rFonts w:ascii="Times New Roman" w:hAnsi="Times New Roman" w:cs="Times New Roman"/>
          <w:sz w:val="24"/>
          <w:szCs w:val="24"/>
        </w:rPr>
        <w:fldChar w:fldCharType="begin" w:fldLock="1"/>
      </w:r>
      <w:r w:rsidRPr="0003599E">
        <w:rPr>
          <w:rFonts w:ascii="Times New Roman" w:hAnsi="Times New Roman" w:cs="Times New Roman"/>
          <w:sz w:val="24"/>
          <w:szCs w:val="24"/>
        </w:rPr>
        <w:instrText>ADDIN CSL_CITATION {"citationItems":[{"id":"ITEM-1","itemData":{"author":[{"dropping-particle":"","family":"Souef","given":"G","non-dropping-particle":"","parse-names":false,"suffix":""}],"id":"ITEM-1","issued":{"date-parts":[["2015"]]},"publisher":"Copy media","publisher-place":"Malaysia","title":"The Winning Trajectory","type":"book"},"uris":["http://www.mendeley.com/documents/?uuid=6c54d2b5-7368-42f2-8311-86b3421246e5"]}],"mendeley":{"formattedCitation":"(Souef, 2015)","plainTextFormattedCitation":"(Souef, 2015)","previouslyFormattedCitation":"(Souef, 2015)"},"properties":{"noteIndex":0},"schema":"https://github.com/citation-style-language/schema/raw/master/csl-citation.json"}</w:instrText>
      </w:r>
      <w:r w:rsidRPr="0003599E">
        <w:rPr>
          <w:rFonts w:ascii="Times New Roman" w:hAnsi="Times New Roman" w:cs="Times New Roman"/>
          <w:sz w:val="24"/>
          <w:szCs w:val="24"/>
        </w:rPr>
        <w:fldChar w:fldCharType="separate"/>
      </w:r>
      <w:r w:rsidRPr="0003599E">
        <w:rPr>
          <w:rFonts w:ascii="Times New Roman" w:hAnsi="Times New Roman" w:cs="Times New Roman"/>
          <w:noProof/>
          <w:sz w:val="24"/>
          <w:szCs w:val="24"/>
        </w:rPr>
        <w:t>(Souef, 2015)</w:t>
      </w:r>
      <w:r w:rsidRPr="0003599E">
        <w:rPr>
          <w:rFonts w:ascii="Times New Roman" w:hAnsi="Times New Roman" w:cs="Times New Roman"/>
          <w:sz w:val="24"/>
          <w:szCs w:val="24"/>
        </w:rPr>
        <w:fldChar w:fldCharType="end"/>
      </w:r>
      <w:r w:rsidRPr="0003599E">
        <w:rPr>
          <w:rFonts w:ascii="Times New Roman" w:hAnsi="Times New Roman" w:cs="Times New Roman"/>
          <w:sz w:val="24"/>
          <w:szCs w:val="24"/>
        </w:rPr>
        <w:t>.</w:t>
      </w:r>
    </w:p>
    <w:p w14:paraId="772D1142" w14:textId="77777777" w:rsidR="003F3E91" w:rsidRPr="0003599E" w:rsidRDefault="003F3E91" w:rsidP="00656F9B">
      <w:pPr>
        <w:spacing w:line="360" w:lineRule="auto"/>
        <w:ind w:firstLine="567"/>
        <w:jc w:val="both"/>
        <w:rPr>
          <w:rFonts w:ascii="Times New Roman" w:hAnsi="Times New Roman" w:cs="Times New Roman"/>
          <w:sz w:val="24"/>
          <w:szCs w:val="24"/>
        </w:rPr>
      </w:pPr>
      <w:r w:rsidRPr="0003599E">
        <w:rPr>
          <w:rFonts w:ascii="Times New Roman" w:hAnsi="Times New Roman" w:cs="Times New Roman"/>
          <w:sz w:val="24"/>
          <w:szCs w:val="24"/>
        </w:rPr>
        <w:t xml:space="preserve">Prestasi seorang atlet ditentukan oleh kualitas dari pelatih dan program latihan yang dilakukan, sehingga didirikannya UKM (Unit Kegiatan Mahasiswa) atau klub sebagai wadah pembinaan serta pelatihan atlet. Klub ini bertujuan untuk memaksimalkan potensi dari setiap atlet di ajang pertandingan nasional maupun internasional contohnya pada Atlas </w:t>
      </w:r>
      <w:r w:rsidRPr="0003599E">
        <w:rPr>
          <w:rFonts w:ascii="Times New Roman" w:hAnsi="Times New Roman" w:cs="Times New Roman"/>
          <w:i/>
          <w:sz w:val="24"/>
          <w:szCs w:val="24"/>
        </w:rPr>
        <w:t>City</w:t>
      </w:r>
      <w:r w:rsidRPr="0003599E">
        <w:rPr>
          <w:rFonts w:ascii="Times New Roman" w:hAnsi="Times New Roman" w:cs="Times New Roman"/>
          <w:sz w:val="24"/>
          <w:szCs w:val="24"/>
        </w:rPr>
        <w:t xml:space="preserve"> Petanque </w:t>
      </w:r>
      <w:r w:rsidRPr="0003599E">
        <w:rPr>
          <w:rFonts w:ascii="Times New Roman" w:hAnsi="Times New Roman" w:cs="Times New Roman"/>
          <w:i/>
          <w:sz w:val="24"/>
          <w:szCs w:val="24"/>
        </w:rPr>
        <w:t>Club</w:t>
      </w:r>
      <w:r w:rsidRPr="0003599E">
        <w:rPr>
          <w:rFonts w:ascii="Times New Roman" w:hAnsi="Times New Roman" w:cs="Times New Roman"/>
          <w:sz w:val="24"/>
          <w:szCs w:val="24"/>
        </w:rPr>
        <w:t xml:space="preserve"> (ACPC) di Kota Semarang. </w:t>
      </w:r>
    </w:p>
    <w:p w14:paraId="16FC1AC6" w14:textId="77777777" w:rsidR="003F3E91" w:rsidRPr="0003599E" w:rsidRDefault="003F3E91" w:rsidP="00656F9B">
      <w:pPr>
        <w:spacing w:line="360" w:lineRule="auto"/>
        <w:ind w:firstLine="567"/>
        <w:jc w:val="both"/>
        <w:rPr>
          <w:rFonts w:ascii="Times New Roman" w:hAnsi="Times New Roman" w:cs="Times New Roman"/>
          <w:sz w:val="24"/>
          <w:szCs w:val="24"/>
        </w:rPr>
      </w:pPr>
      <w:r w:rsidRPr="0003599E">
        <w:rPr>
          <w:rFonts w:ascii="Times New Roman" w:hAnsi="Times New Roman" w:cs="Times New Roman"/>
          <w:sz w:val="24"/>
          <w:szCs w:val="24"/>
        </w:rPr>
        <w:t xml:space="preserve">Hasil dari observasi yang peneliti lakukan diketahui bahwa teknik </w:t>
      </w:r>
      <w:r w:rsidRPr="0003599E">
        <w:rPr>
          <w:rFonts w:ascii="Times New Roman" w:hAnsi="Times New Roman" w:cs="Times New Roman"/>
          <w:i/>
          <w:sz w:val="24"/>
          <w:szCs w:val="24"/>
        </w:rPr>
        <w:t>pointing</w:t>
      </w:r>
      <w:r w:rsidRPr="0003599E">
        <w:rPr>
          <w:rFonts w:ascii="Times New Roman" w:hAnsi="Times New Roman" w:cs="Times New Roman"/>
          <w:sz w:val="24"/>
          <w:szCs w:val="24"/>
        </w:rPr>
        <w:t xml:space="preserve"> pada posisi berdiri lebih banyak melakukan kesalahan ketika melakukannya, hasil lemparan yang dilakukan belum bisa memenuhi target tujuan. Untuk memperbaiki kesalahan dalam melakukan </w:t>
      </w:r>
      <w:r w:rsidRPr="0003599E">
        <w:rPr>
          <w:rFonts w:ascii="Times New Roman" w:hAnsi="Times New Roman" w:cs="Times New Roman"/>
          <w:i/>
          <w:sz w:val="24"/>
          <w:szCs w:val="24"/>
        </w:rPr>
        <w:t>pointing</w:t>
      </w:r>
      <w:r w:rsidRPr="0003599E">
        <w:rPr>
          <w:rFonts w:ascii="Times New Roman" w:hAnsi="Times New Roman" w:cs="Times New Roman"/>
          <w:sz w:val="24"/>
          <w:szCs w:val="24"/>
        </w:rPr>
        <w:t xml:space="preserve"> dengan poisisi berdiri ini, pelatih diharuskan untuk mengevaluasi sertiap tahap gerakan dasar </w:t>
      </w:r>
      <w:r w:rsidRPr="0003599E">
        <w:rPr>
          <w:rFonts w:ascii="Times New Roman" w:hAnsi="Times New Roman" w:cs="Times New Roman"/>
          <w:i/>
          <w:sz w:val="24"/>
          <w:szCs w:val="24"/>
        </w:rPr>
        <w:t>pointing</w:t>
      </w:r>
      <w:r w:rsidRPr="0003599E">
        <w:rPr>
          <w:rFonts w:ascii="Times New Roman" w:hAnsi="Times New Roman" w:cs="Times New Roman"/>
          <w:sz w:val="24"/>
          <w:szCs w:val="24"/>
        </w:rPr>
        <w:t xml:space="preserve"> posisi berdiri. Peneliti ingin menganalisis seberapa tingkat </w:t>
      </w:r>
      <w:r w:rsidRPr="0003599E">
        <w:rPr>
          <w:rFonts w:ascii="Times New Roman" w:hAnsi="Times New Roman" w:cs="Times New Roman"/>
          <w:sz w:val="24"/>
          <w:szCs w:val="24"/>
        </w:rPr>
        <w:lastRenderedPageBreak/>
        <w:t xml:space="preserve">kesalahan yang dilakukan pada teknik </w:t>
      </w:r>
      <w:r w:rsidRPr="0003599E">
        <w:rPr>
          <w:rFonts w:ascii="Times New Roman" w:hAnsi="Times New Roman" w:cs="Times New Roman"/>
          <w:i/>
          <w:sz w:val="24"/>
          <w:szCs w:val="24"/>
        </w:rPr>
        <w:t>pointing</w:t>
      </w:r>
      <w:r w:rsidRPr="0003599E">
        <w:rPr>
          <w:rFonts w:ascii="Times New Roman" w:hAnsi="Times New Roman" w:cs="Times New Roman"/>
          <w:sz w:val="24"/>
          <w:szCs w:val="24"/>
        </w:rPr>
        <w:t xml:space="preserve"> posisi berdiri pada atlet ACPC Kota Semarang, karena jika atlet tidak memiliki teknik dasar </w:t>
      </w:r>
      <w:r w:rsidRPr="0003599E">
        <w:rPr>
          <w:rFonts w:ascii="Times New Roman" w:hAnsi="Times New Roman" w:cs="Times New Roman"/>
          <w:i/>
          <w:sz w:val="24"/>
          <w:szCs w:val="24"/>
        </w:rPr>
        <w:t>pointing</w:t>
      </w:r>
      <w:r w:rsidRPr="0003599E">
        <w:rPr>
          <w:rFonts w:ascii="Times New Roman" w:hAnsi="Times New Roman" w:cs="Times New Roman"/>
          <w:sz w:val="24"/>
          <w:szCs w:val="24"/>
        </w:rPr>
        <w:t xml:space="preserve"> yang baik maka hasil dari lemparan bosi tidak bisa mengarah ke target dengan tepat </w:t>
      </w:r>
      <w:r w:rsidRPr="0003599E">
        <w:rPr>
          <w:rFonts w:ascii="Times New Roman" w:hAnsi="Times New Roman" w:cs="Times New Roman"/>
          <w:sz w:val="24"/>
          <w:szCs w:val="24"/>
        </w:rPr>
        <w:fldChar w:fldCharType="begin" w:fldLock="1"/>
      </w:r>
      <w:r w:rsidRPr="0003599E">
        <w:rPr>
          <w:rFonts w:ascii="Times New Roman" w:hAnsi="Times New Roman" w:cs="Times New Roman"/>
          <w:sz w:val="24"/>
          <w:szCs w:val="24"/>
        </w:rPr>
        <w:instrText>ADDIN CSL_CITATION {"citationItems":[{"id":"ITEM-1","itemData":{"author":[{"dropping-particle":"","family":"Pelana","given":"Ramdan","non-dropping-particle":"","parse-names":false,"suffix":""}],"id":"ITEM-1","issued":{"date-parts":[["2020"]]},"number-of-pages":"11","title":"Teknik Dasar Bermain Olahraga Petanque","type":"book"},"uris":["http://www.mendeley.com/documents/?uuid=a04c0658-9afa-4bc1-8020-bf8414f0f491"]}],"mendeley":{"formattedCitation":"(Pelana, 2020)","plainTextFormattedCitation":"(Pelana, 2020)","previouslyFormattedCitation":"(Pelana, 2020)"},"properties":{"noteIndex":0},"schema":"https://github.com/citation-style-language/schema/raw/master/csl-citation.json"}</w:instrText>
      </w:r>
      <w:r w:rsidRPr="0003599E">
        <w:rPr>
          <w:rFonts w:ascii="Times New Roman" w:hAnsi="Times New Roman" w:cs="Times New Roman"/>
          <w:sz w:val="24"/>
          <w:szCs w:val="24"/>
        </w:rPr>
        <w:fldChar w:fldCharType="separate"/>
      </w:r>
      <w:r w:rsidRPr="0003599E">
        <w:rPr>
          <w:rFonts w:ascii="Times New Roman" w:hAnsi="Times New Roman" w:cs="Times New Roman"/>
          <w:noProof/>
          <w:sz w:val="24"/>
          <w:szCs w:val="24"/>
        </w:rPr>
        <w:t>(Pelana, 2020)</w:t>
      </w:r>
      <w:r w:rsidRPr="0003599E">
        <w:rPr>
          <w:rFonts w:ascii="Times New Roman" w:hAnsi="Times New Roman" w:cs="Times New Roman"/>
          <w:sz w:val="24"/>
          <w:szCs w:val="24"/>
        </w:rPr>
        <w:fldChar w:fldCharType="end"/>
      </w:r>
      <w:r w:rsidRPr="0003599E">
        <w:rPr>
          <w:rFonts w:ascii="Times New Roman" w:hAnsi="Times New Roman" w:cs="Times New Roman"/>
          <w:sz w:val="24"/>
          <w:szCs w:val="24"/>
        </w:rPr>
        <w:t xml:space="preserve">. Hasil dari gerakan </w:t>
      </w:r>
      <w:r w:rsidRPr="0003599E">
        <w:rPr>
          <w:rFonts w:ascii="Times New Roman" w:hAnsi="Times New Roman" w:cs="Times New Roman"/>
          <w:i/>
          <w:sz w:val="24"/>
          <w:szCs w:val="24"/>
        </w:rPr>
        <w:t>pointing</w:t>
      </w:r>
      <w:r w:rsidRPr="0003599E">
        <w:rPr>
          <w:rFonts w:ascii="Times New Roman" w:hAnsi="Times New Roman" w:cs="Times New Roman"/>
          <w:sz w:val="24"/>
          <w:szCs w:val="24"/>
        </w:rPr>
        <w:t xml:space="preserve"> yang baik akan menghasilkan sebuah lemparan yang parabol sehingga dapat jatuh pada titik jatuhan yang tepat dan hasilnya bola akan berhenti dekat dengan target. Tujuan dari penelitian ini untuk mengetahui bagaimana kesesuaian gerak dari atlet ACPC Kota Semarang.</w:t>
      </w:r>
    </w:p>
    <w:p w14:paraId="2F8A592A" w14:textId="1A142F6C" w:rsidR="00E52232" w:rsidRPr="00994116" w:rsidRDefault="00DB7D14" w:rsidP="00656F9B">
      <w:pPr>
        <w:pStyle w:val="Heading1"/>
        <w:spacing w:before="120" w:after="60"/>
        <w:jc w:val="both"/>
        <w:rPr>
          <w:rFonts w:cs="Times New Roman"/>
          <w:sz w:val="24"/>
          <w:szCs w:val="24"/>
        </w:rPr>
      </w:pPr>
      <w:r w:rsidRPr="00994116">
        <w:rPr>
          <w:rFonts w:cs="Times New Roman"/>
          <w:sz w:val="24"/>
          <w:szCs w:val="24"/>
        </w:rPr>
        <w:t xml:space="preserve">METODE </w:t>
      </w:r>
    </w:p>
    <w:p w14:paraId="031E0170" w14:textId="5558C128" w:rsidR="001F3839" w:rsidRDefault="001F3839" w:rsidP="00656F9B">
      <w:pPr>
        <w:spacing w:line="360" w:lineRule="auto"/>
        <w:ind w:firstLine="567"/>
        <w:jc w:val="both"/>
        <w:rPr>
          <w:rFonts w:ascii="Times New Roman" w:hAnsi="Times New Roman" w:cs="Times New Roman"/>
          <w:sz w:val="24"/>
          <w:szCs w:val="24"/>
        </w:rPr>
      </w:pPr>
      <w:r w:rsidRPr="00D31B47">
        <w:rPr>
          <w:rFonts w:ascii="Times New Roman" w:hAnsi="Times New Roman" w:cs="Times New Roman"/>
          <w:sz w:val="24"/>
          <w:szCs w:val="24"/>
        </w:rPr>
        <w:t xml:space="preserve">Penelitian ini bersifat deskriptif kuantitatif dengan metode yang digunakan tes lemparan </w:t>
      </w:r>
      <w:r w:rsidRPr="00D31B47">
        <w:rPr>
          <w:rFonts w:ascii="Times New Roman" w:hAnsi="Times New Roman" w:cs="Times New Roman"/>
          <w:i/>
          <w:sz w:val="24"/>
          <w:szCs w:val="24"/>
        </w:rPr>
        <w:t>pointing</w:t>
      </w:r>
      <w:r w:rsidRPr="00D31B47">
        <w:rPr>
          <w:rFonts w:ascii="Times New Roman" w:hAnsi="Times New Roman" w:cs="Times New Roman"/>
          <w:sz w:val="24"/>
          <w:szCs w:val="24"/>
        </w:rPr>
        <w:t xml:space="preserve"> posisi berdiri yang dinilai menggunakan borang penilaian kesesuaian gerak yang disusun atas rek</w:t>
      </w:r>
      <w:r w:rsidR="0000531A">
        <w:rPr>
          <w:rFonts w:ascii="Times New Roman" w:hAnsi="Times New Roman" w:cs="Times New Roman"/>
          <w:sz w:val="24"/>
          <w:szCs w:val="24"/>
        </w:rPr>
        <w:t xml:space="preserve">omendasi ahli yang merujuk pada </w:t>
      </w:r>
      <w:r w:rsidR="0000531A">
        <w:rPr>
          <w:rFonts w:ascii="Times New Roman" w:hAnsi="Times New Roman" w:cs="Times New Roman"/>
          <w:sz w:val="24"/>
          <w:szCs w:val="24"/>
        </w:rPr>
        <w:fldChar w:fldCharType="begin" w:fldLock="1"/>
      </w:r>
      <w:r w:rsidR="0000531A">
        <w:rPr>
          <w:rFonts w:ascii="Times New Roman" w:hAnsi="Times New Roman" w:cs="Times New Roman"/>
          <w:sz w:val="24"/>
          <w:szCs w:val="24"/>
        </w:rPr>
        <w:instrText>ADDIN CSL_CITATION {"citationItems":[{"id":"ITEM-1","itemData":{"author":[{"dropping-particle":"","family":"Sutiyono","given":"","non-dropping-particle":"","parse-names":false,"suffix":""}],"id":"ITEM-1","issued":{"date-parts":[["2020"]]},"title":"ANALISIS BIOMEKANIK KETEPATAN SHOOTING CARREAU JARAK 6 METER UNTUK MENDUKUNG PRESTASI OLAHRAGA ATLET UKM PETANQUE UTP SURAKARTA TAHUN 2020","type":"thesis"},"uris":["http://www.mendeley.com/documents/?uuid=cbe7e4cb-1e02-4d9e-910c-06b58fa8c9f7"]}],"mendeley":{"formattedCitation":"(Sutiyono, 2020)","manualFormatting":"Sutiyono (2020)","plainTextFormattedCitation":"(Sutiyono, 2020)"},"properties":{"noteIndex":0},"schema":"https://github.com/citation-style-language/schema/raw/master/csl-citation.json"}</w:instrText>
      </w:r>
      <w:r w:rsidR="0000531A">
        <w:rPr>
          <w:rFonts w:ascii="Times New Roman" w:hAnsi="Times New Roman" w:cs="Times New Roman"/>
          <w:sz w:val="24"/>
          <w:szCs w:val="24"/>
        </w:rPr>
        <w:fldChar w:fldCharType="separate"/>
      </w:r>
      <w:r w:rsidR="0000531A">
        <w:rPr>
          <w:rFonts w:ascii="Times New Roman" w:hAnsi="Times New Roman" w:cs="Times New Roman"/>
          <w:noProof/>
          <w:sz w:val="24"/>
          <w:szCs w:val="24"/>
        </w:rPr>
        <w:t>Sutiyono</w:t>
      </w:r>
      <w:r w:rsidR="0000531A" w:rsidRPr="0000531A">
        <w:rPr>
          <w:rFonts w:ascii="Times New Roman" w:hAnsi="Times New Roman" w:cs="Times New Roman"/>
          <w:noProof/>
          <w:sz w:val="24"/>
          <w:szCs w:val="24"/>
        </w:rPr>
        <w:t xml:space="preserve"> </w:t>
      </w:r>
      <w:r w:rsidR="0000531A">
        <w:rPr>
          <w:rFonts w:ascii="Times New Roman" w:hAnsi="Times New Roman" w:cs="Times New Roman"/>
          <w:noProof/>
          <w:sz w:val="24"/>
          <w:szCs w:val="24"/>
          <w:lang w:val="en-US"/>
        </w:rPr>
        <w:t>(</w:t>
      </w:r>
      <w:r w:rsidR="0000531A" w:rsidRPr="0000531A">
        <w:rPr>
          <w:rFonts w:ascii="Times New Roman" w:hAnsi="Times New Roman" w:cs="Times New Roman"/>
          <w:noProof/>
          <w:sz w:val="24"/>
          <w:szCs w:val="24"/>
        </w:rPr>
        <w:t>2020)</w:t>
      </w:r>
      <w:r w:rsidR="0000531A">
        <w:rPr>
          <w:rFonts w:ascii="Times New Roman" w:hAnsi="Times New Roman" w:cs="Times New Roman"/>
          <w:sz w:val="24"/>
          <w:szCs w:val="24"/>
        </w:rPr>
        <w:fldChar w:fldCharType="end"/>
      </w:r>
      <w:r w:rsidRPr="00D31B47">
        <w:rPr>
          <w:rFonts w:ascii="Times New Roman" w:hAnsi="Times New Roman" w:cs="Times New Roman"/>
          <w:sz w:val="24"/>
          <w:szCs w:val="24"/>
        </w:rPr>
        <w:t xml:space="preserve">. Penelitian ini meneliti mengenai gerak </w:t>
      </w:r>
      <w:r w:rsidRPr="00D31B47">
        <w:rPr>
          <w:rFonts w:ascii="Times New Roman" w:hAnsi="Times New Roman" w:cs="Times New Roman"/>
          <w:i/>
          <w:sz w:val="24"/>
          <w:szCs w:val="24"/>
        </w:rPr>
        <w:t>pointing</w:t>
      </w:r>
      <w:r w:rsidRPr="00D31B47">
        <w:rPr>
          <w:rFonts w:ascii="Times New Roman" w:hAnsi="Times New Roman" w:cs="Times New Roman"/>
          <w:sz w:val="24"/>
          <w:szCs w:val="24"/>
        </w:rPr>
        <w:t xml:space="preserve"> posisi berdiri pada tiap tahapan gerakan </w:t>
      </w:r>
      <w:r w:rsidRPr="00D31B47">
        <w:rPr>
          <w:rFonts w:ascii="Times New Roman" w:hAnsi="Times New Roman" w:cs="Times New Roman"/>
          <w:i/>
          <w:sz w:val="24"/>
          <w:szCs w:val="24"/>
        </w:rPr>
        <w:t>pointing</w:t>
      </w:r>
      <w:r w:rsidRPr="00D31B47">
        <w:rPr>
          <w:rFonts w:ascii="Times New Roman" w:hAnsi="Times New Roman" w:cs="Times New Roman"/>
          <w:sz w:val="24"/>
          <w:szCs w:val="24"/>
        </w:rPr>
        <w:t xml:space="preserve"> dengan posisi berdiri untuk mendapatkan gambaran secara faktual, akurat, dan sistematis mengenai sifat, gejala, dan fakta-fakta dan hubungan yang dapat terjadi pada analisis gerak </w:t>
      </w:r>
      <w:r w:rsidRPr="00D31B47">
        <w:rPr>
          <w:rFonts w:ascii="Times New Roman" w:hAnsi="Times New Roman" w:cs="Times New Roman"/>
          <w:i/>
          <w:sz w:val="24"/>
          <w:szCs w:val="24"/>
        </w:rPr>
        <w:t>pointing</w:t>
      </w:r>
      <w:r w:rsidRPr="00D31B47">
        <w:rPr>
          <w:rFonts w:ascii="Times New Roman" w:hAnsi="Times New Roman" w:cs="Times New Roman"/>
          <w:sz w:val="24"/>
          <w:szCs w:val="24"/>
        </w:rPr>
        <w:t xml:space="preserve"> posisi berdiri. Penelitian ini menggunakan 8 sampel yang terdiri dari 7 atlet laki-laki dan 1 atlet perempuan yang merupakan anggota dari klub ACPC Kota Semarang yang memiliki pengalaman bermain baik di ajang nasional maupun internasional. Seluruh sampel telah menyetujui prosedur penelitian dengan menandatangani lembar kesediaan hingga penelitian ini berakhir. </w:t>
      </w:r>
      <w:r w:rsidRPr="00D31B47">
        <w:rPr>
          <w:rFonts w:ascii="Times New Roman" w:hAnsi="Times New Roman" w:cs="Times New Roman"/>
          <w:noProof/>
          <w:sz w:val="24"/>
          <w:szCs w:val="24"/>
        </w:rPr>
        <w:t xml:space="preserve">Penelitian ini juga telah lolos </w:t>
      </w:r>
      <w:r w:rsidRPr="00D31B47">
        <w:rPr>
          <w:rFonts w:ascii="Times New Roman" w:hAnsi="Times New Roman" w:cs="Times New Roman"/>
          <w:i/>
          <w:sz w:val="24"/>
          <w:szCs w:val="24"/>
        </w:rPr>
        <w:t>Ethical Clearance</w:t>
      </w:r>
      <w:r w:rsidRPr="00D31B47">
        <w:rPr>
          <w:rFonts w:ascii="Times New Roman" w:hAnsi="Times New Roman" w:cs="Times New Roman"/>
          <w:sz w:val="24"/>
          <w:szCs w:val="24"/>
        </w:rPr>
        <w:t xml:space="preserve"> (EC) dengan nomor 372/KEPK/EC/2021.</w:t>
      </w:r>
    </w:p>
    <w:p w14:paraId="74DF3105" w14:textId="4F7A36FE" w:rsidR="00E52232" w:rsidRPr="00C64DDE" w:rsidRDefault="001F3839" w:rsidP="00656F9B">
      <w:pPr>
        <w:pStyle w:val="Heading2"/>
        <w:spacing w:before="120" w:after="60"/>
        <w:jc w:val="both"/>
        <w:rPr>
          <w:i/>
          <w:sz w:val="24"/>
          <w:szCs w:val="24"/>
        </w:rPr>
      </w:pPr>
      <w:proofErr w:type="spellStart"/>
      <w:r w:rsidRPr="00C64DDE">
        <w:rPr>
          <w:i/>
          <w:sz w:val="24"/>
          <w:szCs w:val="24"/>
          <w:lang w:val="en-US"/>
        </w:rPr>
        <w:t>Teknik</w:t>
      </w:r>
      <w:proofErr w:type="spellEnd"/>
      <w:r w:rsidRPr="00C64DDE">
        <w:rPr>
          <w:i/>
          <w:sz w:val="24"/>
          <w:szCs w:val="24"/>
          <w:lang w:val="en-US"/>
        </w:rPr>
        <w:t xml:space="preserve"> </w:t>
      </w:r>
      <w:proofErr w:type="spellStart"/>
      <w:r w:rsidRPr="00C64DDE">
        <w:rPr>
          <w:i/>
          <w:sz w:val="24"/>
          <w:szCs w:val="24"/>
          <w:lang w:val="en-US"/>
        </w:rPr>
        <w:t>Analisis</w:t>
      </w:r>
      <w:proofErr w:type="spellEnd"/>
      <w:r w:rsidRPr="00C64DDE">
        <w:rPr>
          <w:i/>
          <w:sz w:val="24"/>
          <w:szCs w:val="24"/>
          <w:lang w:val="en-US"/>
        </w:rPr>
        <w:t xml:space="preserve"> Data</w:t>
      </w:r>
    </w:p>
    <w:p w14:paraId="74866492" w14:textId="77777777" w:rsidR="001F3839" w:rsidRPr="00D31B47" w:rsidRDefault="001F3839" w:rsidP="00656F9B">
      <w:pPr>
        <w:spacing w:line="360" w:lineRule="auto"/>
        <w:ind w:firstLine="567"/>
        <w:jc w:val="both"/>
        <w:rPr>
          <w:rFonts w:ascii="Times New Roman" w:hAnsi="Times New Roman" w:cs="Times New Roman"/>
          <w:sz w:val="24"/>
          <w:szCs w:val="24"/>
        </w:rPr>
      </w:pPr>
      <w:r w:rsidRPr="00D31B47">
        <w:rPr>
          <w:rFonts w:ascii="Times New Roman" w:hAnsi="Times New Roman" w:cs="Times New Roman"/>
          <w:sz w:val="24"/>
          <w:szCs w:val="24"/>
        </w:rPr>
        <w:t xml:space="preserve">Penelitian ini dilakukan di lapangan petanque Universitas Negeri Semarang. Instrument dan alat bantu yang digunakan dalam penelitian ini meliputi perlengkapan petanque, dua kamera digital dengan </w:t>
      </w:r>
      <w:r w:rsidRPr="00D31B47">
        <w:rPr>
          <w:rFonts w:ascii="Times New Roman" w:hAnsi="Times New Roman" w:cs="Times New Roman"/>
          <w:noProof/>
          <w:sz w:val="24"/>
          <w:szCs w:val="24"/>
        </w:rPr>
        <w:t xml:space="preserve">tipe Soni A7-II, tripod kamera, meteran, kertas dan alat tulis, dan blangko indikator penilaian kesesuaian gerak. Sebelum dilaksanakannya pengambilan data, sampel diberikan penjelasan mengenai prosedur pelaksanaan tes, selanjutnya sampel melakukan pemanasan terlebih dahulu. Pada saat pelaksanaan tes </w:t>
      </w:r>
      <w:r w:rsidRPr="00D31B47">
        <w:rPr>
          <w:rFonts w:ascii="Times New Roman" w:hAnsi="Times New Roman" w:cs="Times New Roman"/>
          <w:i/>
          <w:noProof/>
          <w:sz w:val="24"/>
          <w:szCs w:val="24"/>
        </w:rPr>
        <w:t>pointing</w:t>
      </w:r>
      <w:r w:rsidRPr="00D31B47">
        <w:rPr>
          <w:rFonts w:ascii="Times New Roman" w:hAnsi="Times New Roman" w:cs="Times New Roman"/>
          <w:noProof/>
          <w:sz w:val="24"/>
          <w:szCs w:val="24"/>
        </w:rPr>
        <w:t xml:space="preserve"> dibutuhkannya instrument berupa kamera dan tripod untuk merekam gerakan </w:t>
      </w:r>
      <w:r w:rsidRPr="00D31B47">
        <w:rPr>
          <w:rFonts w:ascii="Times New Roman" w:hAnsi="Times New Roman" w:cs="Times New Roman"/>
          <w:i/>
          <w:noProof/>
          <w:sz w:val="24"/>
          <w:szCs w:val="24"/>
        </w:rPr>
        <w:t>pointing</w:t>
      </w:r>
      <w:r w:rsidRPr="00D31B47">
        <w:rPr>
          <w:rFonts w:ascii="Times New Roman" w:hAnsi="Times New Roman" w:cs="Times New Roman"/>
          <w:noProof/>
          <w:sz w:val="24"/>
          <w:szCs w:val="24"/>
        </w:rPr>
        <w:t xml:space="preserve"> posisi berdiri yang akan dianalisis oleh </w:t>
      </w:r>
      <w:r w:rsidRPr="00D31B47">
        <w:rPr>
          <w:rFonts w:ascii="Times New Roman" w:hAnsi="Times New Roman" w:cs="Times New Roman"/>
          <w:i/>
          <w:noProof/>
          <w:sz w:val="24"/>
          <w:szCs w:val="24"/>
        </w:rPr>
        <w:t>expert judment</w:t>
      </w:r>
      <w:r w:rsidRPr="00D31B47">
        <w:rPr>
          <w:rFonts w:ascii="Times New Roman" w:hAnsi="Times New Roman" w:cs="Times New Roman"/>
          <w:noProof/>
          <w:sz w:val="24"/>
          <w:szCs w:val="24"/>
        </w:rPr>
        <w:t xml:space="preserve"> sesuai dengan blangko penilaian kesesuaian gerak </w:t>
      </w:r>
      <w:r w:rsidRPr="00D31B47">
        <w:rPr>
          <w:rFonts w:ascii="Times New Roman" w:hAnsi="Times New Roman" w:cs="Times New Roman"/>
          <w:i/>
          <w:noProof/>
          <w:sz w:val="24"/>
          <w:szCs w:val="24"/>
        </w:rPr>
        <w:t>pointing</w:t>
      </w:r>
      <w:r w:rsidRPr="00D31B47">
        <w:rPr>
          <w:rFonts w:ascii="Times New Roman" w:hAnsi="Times New Roman" w:cs="Times New Roman"/>
          <w:noProof/>
          <w:sz w:val="24"/>
          <w:szCs w:val="24"/>
        </w:rPr>
        <w:t xml:space="preserve"> posisi berdiri. Setelah melakukan pemanasan, sampel mengambil bola dan masuk ke dalam sirkel untuk melakukan rangkaian gerak lemparan </w:t>
      </w:r>
      <w:r w:rsidRPr="00D31B47">
        <w:rPr>
          <w:rFonts w:ascii="Times New Roman" w:hAnsi="Times New Roman" w:cs="Times New Roman"/>
          <w:i/>
          <w:noProof/>
          <w:sz w:val="24"/>
          <w:szCs w:val="24"/>
        </w:rPr>
        <w:t>pointing</w:t>
      </w:r>
      <w:r w:rsidRPr="00D31B47">
        <w:rPr>
          <w:rFonts w:ascii="Times New Roman" w:hAnsi="Times New Roman" w:cs="Times New Roman"/>
          <w:noProof/>
          <w:sz w:val="24"/>
          <w:szCs w:val="24"/>
        </w:rPr>
        <w:t xml:space="preserve"> dengan posisi berdiri. </w:t>
      </w:r>
      <w:r w:rsidRPr="00D31B47">
        <w:rPr>
          <w:rFonts w:ascii="Times New Roman" w:hAnsi="Times New Roman" w:cs="Times New Roman"/>
          <w:sz w:val="24"/>
          <w:szCs w:val="24"/>
        </w:rPr>
        <w:t xml:space="preserve">Teknik analisis data dalam penelitian ini menggunakan instrument penilaian kesesuaian gerak </w:t>
      </w:r>
      <w:r w:rsidRPr="00D31B47">
        <w:rPr>
          <w:rFonts w:ascii="Times New Roman" w:hAnsi="Times New Roman" w:cs="Times New Roman"/>
          <w:i/>
          <w:sz w:val="24"/>
          <w:szCs w:val="24"/>
        </w:rPr>
        <w:t>pointing</w:t>
      </w:r>
      <w:r w:rsidRPr="00D31B47">
        <w:rPr>
          <w:rFonts w:ascii="Times New Roman" w:hAnsi="Times New Roman" w:cs="Times New Roman"/>
          <w:sz w:val="24"/>
          <w:szCs w:val="24"/>
        </w:rPr>
        <w:t xml:space="preserve"> posisi berdiri yang terbagi menjadi tiga fase yaitu fase awalan, fase pelaksanaan, dan fase akhir. Pada fase awalan aspek yang dinilai yaitu posisi kaki, dan tahap memegag bola. Pada fase </w:t>
      </w:r>
      <w:r w:rsidRPr="00D31B47">
        <w:rPr>
          <w:rFonts w:ascii="Times New Roman" w:hAnsi="Times New Roman" w:cs="Times New Roman"/>
          <w:sz w:val="24"/>
          <w:szCs w:val="24"/>
        </w:rPr>
        <w:lastRenderedPageBreak/>
        <w:t xml:space="preserve">pelaksanaan yaitu arah pandangan, posisi kaki, </w:t>
      </w:r>
      <w:r w:rsidRPr="00D31B47">
        <w:rPr>
          <w:rFonts w:ascii="Times New Roman" w:hAnsi="Times New Roman" w:cs="Times New Roman"/>
          <w:i/>
          <w:sz w:val="24"/>
          <w:szCs w:val="24"/>
        </w:rPr>
        <w:t>backswing</w:t>
      </w:r>
      <w:r w:rsidRPr="00D31B47">
        <w:rPr>
          <w:rFonts w:ascii="Times New Roman" w:hAnsi="Times New Roman" w:cs="Times New Roman"/>
          <w:sz w:val="24"/>
          <w:szCs w:val="24"/>
        </w:rPr>
        <w:t xml:space="preserve">, </w:t>
      </w:r>
      <w:r w:rsidRPr="00D31B47">
        <w:rPr>
          <w:rFonts w:ascii="Times New Roman" w:hAnsi="Times New Roman" w:cs="Times New Roman"/>
          <w:i/>
          <w:sz w:val="24"/>
          <w:szCs w:val="24"/>
        </w:rPr>
        <w:t>swing</w:t>
      </w:r>
      <w:r w:rsidRPr="00D31B47">
        <w:rPr>
          <w:rFonts w:ascii="Times New Roman" w:hAnsi="Times New Roman" w:cs="Times New Roman"/>
          <w:sz w:val="24"/>
          <w:szCs w:val="24"/>
        </w:rPr>
        <w:t xml:space="preserve">, dan </w:t>
      </w:r>
      <w:r w:rsidRPr="00D31B47">
        <w:rPr>
          <w:rFonts w:ascii="Times New Roman" w:hAnsi="Times New Roman" w:cs="Times New Roman"/>
          <w:i/>
          <w:sz w:val="24"/>
          <w:szCs w:val="24"/>
        </w:rPr>
        <w:t>release</w:t>
      </w:r>
      <w:r w:rsidRPr="00D31B47">
        <w:rPr>
          <w:rFonts w:ascii="Times New Roman" w:hAnsi="Times New Roman" w:cs="Times New Roman"/>
          <w:sz w:val="24"/>
          <w:szCs w:val="24"/>
        </w:rPr>
        <w:t xml:space="preserve">. Sedangkan pada fase akhir menilai gerakan </w:t>
      </w:r>
      <w:r w:rsidRPr="00D31B47">
        <w:rPr>
          <w:rFonts w:ascii="Times New Roman" w:hAnsi="Times New Roman" w:cs="Times New Roman"/>
          <w:i/>
          <w:sz w:val="24"/>
          <w:szCs w:val="24"/>
        </w:rPr>
        <w:t>follow through</w:t>
      </w:r>
      <w:r w:rsidRPr="00D31B47">
        <w:rPr>
          <w:rFonts w:ascii="Times New Roman" w:hAnsi="Times New Roman" w:cs="Times New Roman"/>
          <w:sz w:val="24"/>
          <w:szCs w:val="24"/>
        </w:rPr>
        <w:t xml:space="preserve">. Penilaian dilakukan oleh </w:t>
      </w:r>
      <w:r w:rsidRPr="00D31B47">
        <w:rPr>
          <w:rFonts w:ascii="Times New Roman" w:hAnsi="Times New Roman" w:cs="Times New Roman"/>
          <w:i/>
          <w:sz w:val="24"/>
          <w:szCs w:val="24"/>
        </w:rPr>
        <w:t>expert judgment</w:t>
      </w:r>
      <w:r w:rsidRPr="00D31B47">
        <w:rPr>
          <w:rFonts w:ascii="Times New Roman" w:hAnsi="Times New Roman" w:cs="Times New Roman"/>
          <w:sz w:val="24"/>
          <w:szCs w:val="24"/>
        </w:rPr>
        <w:t xml:space="preserve"> dengan memberikan tanda </w:t>
      </w:r>
      <w:r w:rsidRPr="00D31B47">
        <w:rPr>
          <w:rFonts w:ascii="Times New Roman" w:hAnsi="Times New Roman" w:cs="Times New Roman"/>
          <w:i/>
          <w:sz w:val="24"/>
          <w:szCs w:val="24"/>
        </w:rPr>
        <w:t>checklist</w:t>
      </w:r>
      <w:r w:rsidRPr="00D31B47">
        <w:rPr>
          <w:rFonts w:ascii="Times New Roman" w:hAnsi="Times New Roman" w:cs="Times New Roman"/>
          <w:sz w:val="24"/>
          <w:szCs w:val="24"/>
        </w:rPr>
        <w:t xml:space="preserve"> pada kolom penilaian sesuai dengan hasil analisis gerakan melalui rekaman video. </w:t>
      </w:r>
    </w:p>
    <w:p w14:paraId="6984B184" w14:textId="62CD182B" w:rsidR="00E52232" w:rsidRPr="00994116" w:rsidRDefault="00DB7D14" w:rsidP="00656F9B">
      <w:pPr>
        <w:pStyle w:val="Heading1"/>
        <w:spacing w:before="120" w:after="60"/>
        <w:jc w:val="both"/>
        <w:rPr>
          <w:rFonts w:cs="Times New Roman"/>
          <w:sz w:val="24"/>
          <w:szCs w:val="24"/>
        </w:rPr>
      </w:pPr>
      <w:r w:rsidRPr="00994116">
        <w:rPr>
          <w:rFonts w:cs="Times New Roman"/>
          <w:sz w:val="24"/>
          <w:szCs w:val="24"/>
        </w:rPr>
        <w:t xml:space="preserve">HASIL DAN PEMBAHASAN </w:t>
      </w:r>
    </w:p>
    <w:p w14:paraId="3A94B624" w14:textId="77777777" w:rsidR="001F3839" w:rsidRPr="00C64DDE" w:rsidRDefault="001F3839" w:rsidP="00656F9B">
      <w:pPr>
        <w:spacing w:line="360" w:lineRule="auto"/>
        <w:rPr>
          <w:rFonts w:ascii="Times New Roman" w:hAnsi="Times New Roman" w:cs="Times New Roman"/>
          <w:b/>
          <w:i/>
          <w:color w:val="000000" w:themeColor="text1"/>
          <w:sz w:val="24"/>
          <w:szCs w:val="24"/>
        </w:rPr>
      </w:pPr>
      <w:r w:rsidRPr="00C64DDE">
        <w:rPr>
          <w:rFonts w:ascii="Times New Roman" w:hAnsi="Times New Roman" w:cs="Times New Roman"/>
          <w:b/>
          <w:i/>
          <w:color w:val="000000" w:themeColor="text1"/>
          <w:sz w:val="24"/>
          <w:szCs w:val="24"/>
        </w:rPr>
        <w:t xml:space="preserve">Hasil </w:t>
      </w:r>
    </w:p>
    <w:p w14:paraId="355FA07F" w14:textId="042058D3" w:rsidR="001F3839" w:rsidRPr="00D31B47" w:rsidRDefault="001F3839" w:rsidP="004C5FE1">
      <w:pPr>
        <w:spacing w:after="0" w:line="360" w:lineRule="auto"/>
        <w:ind w:firstLine="567"/>
        <w:jc w:val="both"/>
        <w:rPr>
          <w:rFonts w:ascii="Times New Roman" w:hAnsi="Times New Roman" w:cs="Times New Roman"/>
          <w:b/>
          <w:sz w:val="24"/>
          <w:szCs w:val="24"/>
        </w:rPr>
      </w:pPr>
      <w:r w:rsidRPr="00D31B47">
        <w:rPr>
          <w:rFonts w:ascii="Times New Roman" w:hAnsi="Times New Roman" w:cs="Times New Roman"/>
          <w:noProof/>
          <w:sz w:val="24"/>
          <w:szCs w:val="24"/>
        </w:rPr>
        <w:t>Hasil penelitian ini menggunakan sampel sebanyak 8 atlet klub ACPC Kota Semarang. Profil dari atlet ACPC Kota Semarang dapat dilihat pada tabel 1.</w:t>
      </w:r>
      <w:r w:rsidRPr="00D31B47">
        <w:rPr>
          <w:rFonts w:ascii="Times New Roman" w:hAnsi="Times New Roman" w:cs="Times New Roman"/>
          <w:b/>
          <w:sz w:val="24"/>
          <w:szCs w:val="24"/>
        </w:rPr>
        <w:tab/>
      </w:r>
    </w:p>
    <w:p w14:paraId="309D0546" w14:textId="77777777" w:rsidR="001F3839" w:rsidRPr="00D31B47" w:rsidRDefault="001F3839" w:rsidP="004C5FE1">
      <w:pPr>
        <w:pStyle w:val="Caption"/>
        <w:tabs>
          <w:tab w:val="left" w:pos="1337"/>
          <w:tab w:val="center" w:pos="3969"/>
        </w:tabs>
        <w:spacing w:line="276" w:lineRule="auto"/>
        <w:jc w:val="center"/>
        <w:rPr>
          <w:rFonts w:ascii="Times New Roman" w:hAnsi="Times New Roman" w:cs="Times New Roman"/>
          <w:i/>
          <w:noProof/>
          <w:color w:val="auto"/>
          <w:sz w:val="24"/>
          <w:szCs w:val="24"/>
        </w:rPr>
      </w:pPr>
      <w:proofErr w:type="spellStart"/>
      <w:r w:rsidRPr="00D31B47">
        <w:rPr>
          <w:rFonts w:ascii="Times New Roman" w:hAnsi="Times New Roman" w:cs="Times New Roman"/>
          <w:b/>
          <w:color w:val="auto"/>
          <w:sz w:val="24"/>
          <w:szCs w:val="24"/>
        </w:rPr>
        <w:t>Tabel</w:t>
      </w:r>
      <w:proofErr w:type="spellEnd"/>
      <w:r w:rsidRPr="00D31B47">
        <w:rPr>
          <w:rFonts w:ascii="Times New Roman" w:hAnsi="Times New Roman" w:cs="Times New Roman"/>
          <w:b/>
          <w:color w:val="auto"/>
          <w:sz w:val="24"/>
          <w:szCs w:val="24"/>
        </w:rPr>
        <w:t xml:space="preserve"> 1.</w:t>
      </w:r>
      <w:r w:rsidRPr="00D31B47">
        <w:rPr>
          <w:rFonts w:ascii="Times New Roman" w:hAnsi="Times New Roman" w:cs="Times New Roman"/>
          <w:color w:val="auto"/>
          <w:sz w:val="24"/>
          <w:szCs w:val="24"/>
        </w:rPr>
        <w:t xml:space="preserve"> Data </w:t>
      </w:r>
      <w:proofErr w:type="spellStart"/>
      <w:r w:rsidRPr="00D31B47">
        <w:rPr>
          <w:rFonts w:ascii="Times New Roman" w:hAnsi="Times New Roman" w:cs="Times New Roman"/>
          <w:color w:val="auto"/>
          <w:sz w:val="24"/>
          <w:szCs w:val="24"/>
        </w:rPr>
        <w:t>Atlet</w:t>
      </w:r>
      <w:proofErr w:type="spellEnd"/>
      <w:r w:rsidRPr="00D31B47">
        <w:rPr>
          <w:rFonts w:ascii="Times New Roman" w:hAnsi="Times New Roman" w:cs="Times New Roman"/>
          <w:color w:val="auto"/>
          <w:sz w:val="24"/>
          <w:szCs w:val="24"/>
        </w:rPr>
        <w:t xml:space="preserve"> ACPC Kota Semarang</w:t>
      </w:r>
    </w:p>
    <w:tbl>
      <w:tblPr>
        <w:tblStyle w:val="PlainTable2"/>
        <w:tblpPr w:leftFromText="180" w:rightFromText="180" w:vertAnchor="text" w:horzAnchor="page" w:tblpX="2986" w:tblpY="90"/>
        <w:tblW w:w="5955" w:type="dxa"/>
        <w:tblLayout w:type="fixed"/>
        <w:tblLook w:val="04A0" w:firstRow="1" w:lastRow="0" w:firstColumn="1" w:lastColumn="0" w:noHBand="0" w:noVBand="1"/>
      </w:tblPr>
      <w:tblGrid>
        <w:gridCol w:w="2552"/>
        <w:gridCol w:w="1701"/>
        <w:gridCol w:w="851"/>
        <w:gridCol w:w="851"/>
      </w:tblGrid>
      <w:tr w:rsidR="001F3839" w:rsidRPr="00D31B47" w14:paraId="6FA9E155" w14:textId="77777777" w:rsidTr="004C5FE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hideMark/>
          </w:tcPr>
          <w:p w14:paraId="12E01FCE" w14:textId="77777777" w:rsidR="001F3839" w:rsidRPr="00D31B47" w:rsidRDefault="001F3839" w:rsidP="004C5FE1">
            <w:pPr>
              <w:pStyle w:val="ListParagraph"/>
              <w:ind w:left="0"/>
              <w:jc w:val="center"/>
              <w:rPr>
                <w:rFonts w:ascii="Times New Roman" w:hAnsi="Times New Roman"/>
                <w:noProof/>
                <w:sz w:val="24"/>
                <w:szCs w:val="24"/>
              </w:rPr>
            </w:pPr>
            <w:r w:rsidRPr="00D31B47">
              <w:rPr>
                <w:rFonts w:ascii="Times New Roman" w:hAnsi="Times New Roman"/>
                <w:noProof/>
                <w:sz w:val="24"/>
                <w:szCs w:val="24"/>
              </w:rPr>
              <w:t>n = 8</w:t>
            </w:r>
          </w:p>
        </w:tc>
        <w:tc>
          <w:tcPr>
            <w:tcW w:w="1701" w:type="dxa"/>
            <w:hideMark/>
          </w:tcPr>
          <w:p w14:paraId="3B30DF5A" w14:textId="77777777" w:rsidR="001F3839" w:rsidRPr="00D31B47" w:rsidRDefault="001F3839" w:rsidP="004C5F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D31B47">
              <w:rPr>
                <w:rFonts w:ascii="Times New Roman" w:hAnsi="Times New Roman"/>
                <w:noProof/>
                <w:sz w:val="24"/>
                <w:szCs w:val="24"/>
              </w:rPr>
              <w:t>Mean ± SD</w:t>
            </w:r>
          </w:p>
        </w:tc>
        <w:tc>
          <w:tcPr>
            <w:tcW w:w="851" w:type="dxa"/>
            <w:hideMark/>
          </w:tcPr>
          <w:p w14:paraId="5CF55E67" w14:textId="77777777" w:rsidR="001F3839" w:rsidRPr="00D31B47" w:rsidRDefault="001F3839" w:rsidP="004C5F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D31B47">
              <w:rPr>
                <w:rFonts w:ascii="Times New Roman" w:hAnsi="Times New Roman"/>
                <w:noProof/>
                <w:sz w:val="24"/>
                <w:szCs w:val="24"/>
              </w:rPr>
              <w:t>Min</w:t>
            </w:r>
          </w:p>
        </w:tc>
        <w:tc>
          <w:tcPr>
            <w:tcW w:w="851" w:type="dxa"/>
            <w:hideMark/>
          </w:tcPr>
          <w:p w14:paraId="4C338609" w14:textId="77777777" w:rsidR="001F3839" w:rsidRPr="00D31B47" w:rsidRDefault="001F3839" w:rsidP="004C5FE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D31B47">
              <w:rPr>
                <w:rFonts w:ascii="Times New Roman" w:hAnsi="Times New Roman"/>
                <w:noProof/>
                <w:sz w:val="24"/>
                <w:szCs w:val="24"/>
              </w:rPr>
              <w:t>Max</w:t>
            </w:r>
          </w:p>
        </w:tc>
      </w:tr>
      <w:tr w:rsidR="001F3839" w:rsidRPr="00D31B47" w14:paraId="787904D8" w14:textId="77777777" w:rsidTr="004C5F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hideMark/>
          </w:tcPr>
          <w:p w14:paraId="63366074" w14:textId="77777777" w:rsidR="001F3839" w:rsidRPr="00D31B47" w:rsidRDefault="001F3839" w:rsidP="004C5FE1">
            <w:pPr>
              <w:pStyle w:val="ListParagraph"/>
              <w:ind w:left="0"/>
              <w:jc w:val="both"/>
              <w:rPr>
                <w:rFonts w:ascii="Times New Roman" w:hAnsi="Times New Roman"/>
                <w:noProof/>
                <w:sz w:val="24"/>
                <w:szCs w:val="24"/>
              </w:rPr>
            </w:pPr>
            <w:r w:rsidRPr="00D31B47">
              <w:rPr>
                <w:rFonts w:ascii="Times New Roman" w:hAnsi="Times New Roman"/>
                <w:noProof/>
                <w:sz w:val="24"/>
                <w:szCs w:val="24"/>
              </w:rPr>
              <w:t>Usia (tahun)</w:t>
            </w:r>
          </w:p>
        </w:tc>
        <w:tc>
          <w:tcPr>
            <w:tcW w:w="1701" w:type="dxa"/>
            <w:hideMark/>
          </w:tcPr>
          <w:p w14:paraId="381F359B" w14:textId="77777777" w:rsidR="001F3839" w:rsidRPr="00D31B47" w:rsidRDefault="001F3839" w:rsidP="004C5F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rPr>
            </w:pPr>
            <w:r w:rsidRPr="00D31B47">
              <w:rPr>
                <w:rFonts w:ascii="Times New Roman" w:hAnsi="Times New Roman"/>
                <w:noProof/>
                <w:sz w:val="24"/>
                <w:szCs w:val="24"/>
              </w:rPr>
              <w:t>20,25 ± 4,527</w:t>
            </w:r>
          </w:p>
        </w:tc>
        <w:tc>
          <w:tcPr>
            <w:tcW w:w="851" w:type="dxa"/>
            <w:hideMark/>
          </w:tcPr>
          <w:p w14:paraId="205851A1" w14:textId="77777777" w:rsidR="001F3839" w:rsidRPr="00D31B47" w:rsidRDefault="001F3839" w:rsidP="004C5F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rPr>
            </w:pPr>
            <w:r w:rsidRPr="00D31B47">
              <w:rPr>
                <w:rFonts w:ascii="Times New Roman" w:hAnsi="Times New Roman"/>
                <w:noProof/>
                <w:sz w:val="24"/>
                <w:szCs w:val="24"/>
              </w:rPr>
              <w:t>14</w:t>
            </w:r>
          </w:p>
        </w:tc>
        <w:tc>
          <w:tcPr>
            <w:tcW w:w="851" w:type="dxa"/>
            <w:hideMark/>
          </w:tcPr>
          <w:p w14:paraId="77404A8D" w14:textId="77777777" w:rsidR="001F3839" w:rsidRPr="00D31B47" w:rsidRDefault="001F3839" w:rsidP="004C5F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rPr>
            </w:pPr>
            <w:r w:rsidRPr="00D31B47">
              <w:rPr>
                <w:rFonts w:ascii="Times New Roman" w:hAnsi="Times New Roman"/>
                <w:noProof/>
                <w:sz w:val="24"/>
                <w:szCs w:val="24"/>
              </w:rPr>
              <w:t>26</w:t>
            </w:r>
          </w:p>
        </w:tc>
      </w:tr>
      <w:tr w:rsidR="001F3839" w:rsidRPr="00D31B47" w14:paraId="35232314" w14:textId="77777777" w:rsidTr="004C5FE1">
        <w:trPr>
          <w:trHeight w:val="283"/>
        </w:trPr>
        <w:tc>
          <w:tcPr>
            <w:cnfStyle w:val="001000000000" w:firstRow="0" w:lastRow="0" w:firstColumn="1" w:lastColumn="0" w:oddVBand="0" w:evenVBand="0" w:oddHBand="0" w:evenHBand="0" w:firstRowFirstColumn="0" w:firstRowLastColumn="0" w:lastRowFirstColumn="0" w:lastRowLastColumn="0"/>
            <w:tcW w:w="2552" w:type="dxa"/>
            <w:hideMark/>
          </w:tcPr>
          <w:p w14:paraId="55BBDBF6" w14:textId="77777777" w:rsidR="001F3839" w:rsidRPr="00D31B47" w:rsidRDefault="001F3839" w:rsidP="004C5FE1">
            <w:pPr>
              <w:pStyle w:val="ListParagraph"/>
              <w:ind w:left="0"/>
              <w:jc w:val="both"/>
              <w:rPr>
                <w:rFonts w:ascii="Times New Roman" w:hAnsi="Times New Roman"/>
                <w:noProof/>
                <w:sz w:val="24"/>
                <w:szCs w:val="24"/>
              </w:rPr>
            </w:pPr>
            <w:r w:rsidRPr="00D31B47">
              <w:rPr>
                <w:rFonts w:ascii="Times New Roman" w:hAnsi="Times New Roman"/>
                <w:noProof/>
                <w:sz w:val="24"/>
                <w:szCs w:val="24"/>
              </w:rPr>
              <w:t>Tinggi Badan (cm)</w:t>
            </w:r>
          </w:p>
        </w:tc>
        <w:tc>
          <w:tcPr>
            <w:tcW w:w="1701" w:type="dxa"/>
            <w:hideMark/>
          </w:tcPr>
          <w:p w14:paraId="22F25232" w14:textId="77777777" w:rsidR="001F3839" w:rsidRPr="00D31B47" w:rsidRDefault="001F3839" w:rsidP="004C5F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D31B47">
              <w:rPr>
                <w:rFonts w:ascii="Times New Roman" w:hAnsi="Times New Roman"/>
                <w:noProof/>
                <w:sz w:val="24"/>
                <w:szCs w:val="24"/>
              </w:rPr>
              <w:t>167,5 ± 9,516</w:t>
            </w:r>
          </w:p>
        </w:tc>
        <w:tc>
          <w:tcPr>
            <w:tcW w:w="851" w:type="dxa"/>
            <w:hideMark/>
          </w:tcPr>
          <w:p w14:paraId="45481C3C" w14:textId="77777777" w:rsidR="001F3839" w:rsidRPr="00D31B47" w:rsidRDefault="001F3839" w:rsidP="004C5F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D31B47">
              <w:rPr>
                <w:rFonts w:ascii="Times New Roman" w:hAnsi="Times New Roman"/>
                <w:noProof/>
                <w:sz w:val="24"/>
                <w:szCs w:val="24"/>
              </w:rPr>
              <w:t>153</w:t>
            </w:r>
          </w:p>
        </w:tc>
        <w:tc>
          <w:tcPr>
            <w:tcW w:w="851" w:type="dxa"/>
            <w:hideMark/>
          </w:tcPr>
          <w:p w14:paraId="7A6FFBFD" w14:textId="77777777" w:rsidR="001F3839" w:rsidRPr="00D31B47" w:rsidRDefault="001F3839" w:rsidP="004C5F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D31B47">
              <w:rPr>
                <w:rFonts w:ascii="Times New Roman" w:hAnsi="Times New Roman"/>
                <w:noProof/>
                <w:sz w:val="24"/>
                <w:szCs w:val="24"/>
              </w:rPr>
              <w:t>179</w:t>
            </w:r>
          </w:p>
        </w:tc>
      </w:tr>
      <w:tr w:rsidR="001F3839" w:rsidRPr="00D31B47" w14:paraId="61224368" w14:textId="77777777" w:rsidTr="004C5F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hideMark/>
          </w:tcPr>
          <w:p w14:paraId="20058E02" w14:textId="77777777" w:rsidR="001F3839" w:rsidRPr="00D31B47" w:rsidRDefault="001F3839" w:rsidP="004C5FE1">
            <w:pPr>
              <w:pStyle w:val="ListParagraph"/>
              <w:ind w:left="0"/>
              <w:jc w:val="both"/>
              <w:rPr>
                <w:rFonts w:ascii="Times New Roman" w:hAnsi="Times New Roman"/>
                <w:noProof/>
                <w:sz w:val="24"/>
                <w:szCs w:val="24"/>
              </w:rPr>
            </w:pPr>
            <w:r w:rsidRPr="00D31B47">
              <w:rPr>
                <w:rFonts w:ascii="Times New Roman" w:hAnsi="Times New Roman"/>
                <w:noProof/>
                <w:sz w:val="24"/>
                <w:szCs w:val="24"/>
              </w:rPr>
              <w:t>Berat Badan (kg)</w:t>
            </w:r>
          </w:p>
        </w:tc>
        <w:tc>
          <w:tcPr>
            <w:tcW w:w="1701" w:type="dxa"/>
            <w:hideMark/>
          </w:tcPr>
          <w:p w14:paraId="1025B11B" w14:textId="77777777" w:rsidR="001F3839" w:rsidRPr="00D31B47" w:rsidRDefault="001F3839" w:rsidP="004C5F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rPr>
            </w:pPr>
            <w:r w:rsidRPr="00D31B47">
              <w:rPr>
                <w:rFonts w:ascii="Times New Roman" w:hAnsi="Times New Roman"/>
                <w:noProof/>
                <w:sz w:val="24"/>
                <w:szCs w:val="24"/>
              </w:rPr>
              <w:t>56,87 ± 16,599</w:t>
            </w:r>
          </w:p>
        </w:tc>
        <w:tc>
          <w:tcPr>
            <w:tcW w:w="851" w:type="dxa"/>
            <w:hideMark/>
          </w:tcPr>
          <w:p w14:paraId="11080C23" w14:textId="77777777" w:rsidR="001F3839" w:rsidRPr="00D31B47" w:rsidRDefault="001F3839" w:rsidP="004C5F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rPr>
            </w:pPr>
            <w:r w:rsidRPr="00D31B47">
              <w:rPr>
                <w:rFonts w:ascii="Times New Roman" w:hAnsi="Times New Roman"/>
                <w:noProof/>
                <w:sz w:val="24"/>
                <w:szCs w:val="24"/>
              </w:rPr>
              <w:t>38</w:t>
            </w:r>
          </w:p>
        </w:tc>
        <w:tc>
          <w:tcPr>
            <w:tcW w:w="851" w:type="dxa"/>
            <w:hideMark/>
          </w:tcPr>
          <w:p w14:paraId="7CC65E72" w14:textId="77777777" w:rsidR="001F3839" w:rsidRPr="00D31B47" w:rsidRDefault="001F3839" w:rsidP="004C5F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rPr>
            </w:pPr>
            <w:r w:rsidRPr="00D31B47">
              <w:rPr>
                <w:rFonts w:ascii="Times New Roman" w:hAnsi="Times New Roman"/>
                <w:noProof/>
                <w:sz w:val="24"/>
                <w:szCs w:val="24"/>
              </w:rPr>
              <w:t>84</w:t>
            </w:r>
          </w:p>
        </w:tc>
      </w:tr>
      <w:tr w:rsidR="001F3839" w:rsidRPr="00D31B47" w14:paraId="5DF207B2" w14:textId="77777777" w:rsidTr="004C5FE1">
        <w:trPr>
          <w:trHeight w:val="284"/>
        </w:trPr>
        <w:tc>
          <w:tcPr>
            <w:cnfStyle w:val="001000000000" w:firstRow="0" w:lastRow="0" w:firstColumn="1" w:lastColumn="0" w:oddVBand="0" w:evenVBand="0" w:oddHBand="0" w:evenHBand="0" w:firstRowFirstColumn="0" w:firstRowLastColumn="0" w:lastRowFirstColumn="0" w:lastRowLastColumn="0"/>
            <w:tcW w:w="2552" w:type="dxa"/>
            <w:hideMark/>
          </w:tcPr>
          <w:p w14:paraId="7A80E0B1" w14:textId="77777777" w:rsidR="001F3839" w:rsidRPr="00D31B47" w:rsidRDefault="001F3839" w:rsidP="004C5FE1">
            <w:pPr>
              <w:pStyle w:val="ListParagraph"/>
              <w:ind w:left="0"/>
              <w:jc w:val="both"/>
              <w:rPr>
                <w:rFonts w:ascii="Times New Roman" w:hAnsi="Times New Roman"/>
                <w:noProof/>
                <w:sz w:val="24"/>
                <w:szCs w:val="24"/>
              </w:rPr>
            </w:pPr>
            <w:r w:rsidRPr="00D31B47">
              <w:rPr>
                <w:rFonts w:ascii="Times New Roman" w:hAnsi="Times New Roman"/>
                <w:noProof/>
                <w:sz w:val="24"/>
                <w:szCs w:val="24"/>
              </w:rPr>
              <w:t>BMI (kg/m</w:t>
            </w:r>
            <w:r w:rsidRPr="00D31B47">
              <w:rPr>
                <w:rFonts w:ascii="Times New Roman" w:hAnsi="Times New Roman"/>
                <w:noProof/>
                <w:sz w:val="24"/>
                <w:szCs w:val="24"/>
                <w:vertAlign w:val="superscript"/>
              </w:rPr>
              <w:t>2</w:t>
            </w:r>
            <w:r w:rsidRPr="00D31B47">
              <w:rPr>
                <w:rFonts w:ascii="Times New Roman" w:hAnsi="Times New Roman"/>
                <w:noProof/>
                <w:sz w:val="24"/>
                <w:szCs w:val="24"/>
              </w:rPr>
              <w:t>)</w:t>
            </w:r>
          </w:p>
        </w:tc>
        <w:tc>
          <w:tcPr>
            <w:tcW w:w="1701" w:type="dxa"/>
            <w:hideMark/>
          </w:tcPr>
          <w:p w14:paraId="3D38E66E" w14:textId="77777777" w:rsidR="001F3839" w:rsidRPr="00D31B47" w:rsidRDefault="001F3839" w:rsidP="004C5F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D31B47">
              <w:rPr>
                <w:rFonts w:ascii="Times New Roman" w:hAnsi="Times New Roman"/>
                <w:noProof/>
                <w:sz w:val="24"/>
                <w:szCs w:val="24"/>
              </w:rPr>
              <w:t>19,95 ± 3,974</w:t>
            </w:r>
          </w:p>
        </w:tc>
        <w:tc>
          <w:tcPr>
            <w:tcW w:w="851" w:type="dxa"/>
            <w:hideMark/>
          </w:tcPr>
          <w:p w14:paraId="4AECD4D0" w14:textId="77777777" w:rsidR="001F3839" w:rsidRPr="00D31B47" w:rsidRDefault="001F3839" w:rsidP="004C5F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D31B47">
              <w:rPr>
                <w:rFonts w:ascii="Times New Roman" w:hAnsi="Times New Roman"/>
                <w:noProof/>
                <w:sz w:val="24"/>
                <w:szCs w:val="24"/>
              </w:rPr>
              <w:t>13,95</w:t>
            </w:r>
          </w:p>
        </w:tc>
        <w:tc>
          <w:tcPr>
            <w:tcW w:w="851" w:type="dxa"/>
            <w:hideMark/>
          </w:tcPr>
          <w:p w14:paraId="7AAD1B02" w14:textId="77777777" w:rsidR="001F3839" w:rsidRPr="00D31B47" w:rsidRDefault="001F3839" w:rsidP="004C5F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D31B47">
              <w:rPr>
                <w:rFonts w:ascii="Times New Roman" w:hAnsi="Times New Roman"/>
                <w:noProof/>
                <w:sz w:val="24"/>
                <w:szCs w:val="24"/>
              </w:rPr>
              <w:t>26,21</w:t>
            </w:r>
          </w:p>
        </w:tc>
      </w:tr>
      <w:tr w:rsidR="001F3839" w:rsidRPr="00D31B47" w14:paraId="378CDF1F" w14:textId="77777777" w:rsidTr="004C5F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hideMark/>
          </w:tcPr>
          <w:p w14:paraId="291E2E21" w14:textId="77777777" w:rsidR="001F3839" w:rsidRPr="00D31B47" w:rsidRDefault="001F3839" w:rsidP="004C5FE1">
            <w:pPr>
              <w:pStyle w:val="ListParagraph"/>
              <w:ind w:left="0"/>
              <w:jc w:val="both"/>
              <w:rPr>
                <w:rFonts w:ascii="Times New Roman" w:hAnsi="Times New Roman"/>
                <w:noProof/>
                <w:sz w:val="24"/>
                <w:szCs w:val="24"/>
              </w:rPr>
            </w:pPr>
            <w:r w:rsidRPr="00D31B47">
              <w:rPr>
                <w:rFonts w:ascii="Times New Roman" w:hAnsi="Times New Roman"/>
                <w:noProof/>
                <w:sz w:val="24"/>
                <w:szCs w:val="24"/>
              </w:rPr>
              <w:t>Panjang Lengan (cm)</w:t>
            </w:r>
          </w:p>
        </w:tc>
        <w:tc>
          <w:tcPr>
            <w:tcW w:w="1701" w:type="dxa"/>
            <w:hideMark/>
          </w:tcPr>
          <w:p w14:paraId="05DC6223" w14:textId="77777777" w:rsidR="001F3839" w:rsidRPr="00D31B47" w:rsidRDefault="001F3839" w:rsidP="004C5F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rPr>
            </w:pPr>
            <w:r w:rsidRPr="00D31B47">
              <w:rPr>
                <w:rFonts w:ascii="Times New Roman" w:hAnsi="Times New Roman"/>
                <w:noProof/>
                <w:sz w:val="24"/>
                <w:szCs w:val="24"/>
              </w:rPr>
              <w:t>73,93 ± 4,678</w:t>
            </w:r>
          </w:p>
        </w:tc>
        <w:tc>
          <w:tcPr>
            <w:tcW w:w="851" w:type="dxa"/>
            <w:hideMark/>
          </w:tcPr>
          <w:p w14:paraId="72AD8A64" w14:textId="77777777" w:rsidR="001F3839" w:rsidRPr="00D31B47" w:rsidRDefault="001F3839" w:rsidP="004C5F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rPr>
            </w:pPr>
            <w:r w:rsidRPr="00D31B47">
              <w:rPr>
                <w:rFonts w:ascii="Times New Roman" w:hAnsi="Times New Roman"/>
                <w:noProof/>
                <w:sz w:val="24"/>
                <w:szCs w:val="24"/>
              </w:rPr>
              <w:t>68</w:t>
            </w:r>
          </w:p>
        </w:tc>
        <w:tc>
          <w:tcPr>
            <w:tcW w:w="851" w:type="dxa"/>
            <w:hideMark/>
          </w:tcPr>
          <w:p w14:paraId="06A30895" w14:textId="77777777" w:rsidR="001F3839" w:rsidRPr="00D31B47" w:rsidRDefault="001F3839" w:rsidP="004C5FE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rPr>
            </w:pPr>
            <w:r w:rsidRPr="00D31B47">
              <w:rPr>
                <w:rFonts w:ascii="Times New Roman" w:hAnsi="Times New Roman"/>
                <w:noProof/>
                <w:sz w:val="24"/>
                <w:szCs w:val="24"/>
              </w:rPr>
              <w:t>81</w:t>
            </w:r>
          </w:p>
        </w:tc>
      </w:tr>
      <w:tr w:rsidR="001F3839" w:rsidRPr="00D31B47" w14:paraId="49441C29" w14:textId="77777777" w:rsidTr="004C5FE1">
        <w:trPr>
          <w:trHeight w:val="283"/>
        </w:trPr>
        <w:tc>
          <w:tcPr>
            <w:cnfStyle w:val="001000000000" w:firstRow="0" w:lastRow="0" w:firstColumn="1" w:lastColumn="0" w:oddVBand="0" w:evenVBand="0" w:oddHBand="0" w:evenHBand="0" w:firstRowFirstColumn="0" w:firstRowLastColumn="0" w:lastRowFirstColumn="0" w:lastRowLastColumn="0"/>
            <w:tcW w:w="2552" w:type="dxa"/>
            <w:hideMark/>
          </w:tcPr>
          <w:p w14:paraId="32587B6F" w14:textId="77777777" w:rsidR="001F3839" w:rsidRPr="00D31B47" w:rsidRDefault="001F3839" w:rsidP="004C5FE1">
            <w:pPr>
              <w:pStyle w:val="ListParagraph"/>
              <w:ind w:left="0"/>
              <w:jc w:val="both"/>
              <w:rPr>
                <w:rFonts w:ascii="Times New Roman" w:hAnsi="Times New Roman"/>
                <w:noProof/>
                <w:sz w:val="24"/>
                <w:szCs w:val="24"/>
              </w:rPr>
            </w:pPr>
            <w:r w:rsidRPr="00D31B47">
              <w:rPr>
                <w:rFonts w:ascii="Times New Roman" w:hAnsi="Times New Roman"/>
                <w:noProof/>
                <w:sz w:val="24"/>
                <w:szCs w:val="24"/>
              </w:rPr>
              <w:t>Panjang Tungkai (cm)</w:t>
            </w:r>
          </w:p>
        </w:tc>
        <w:tc>
          <w:tcPr>
            <w:tcW w:w="1701" w:type="dxa"/>
            <w:hideMark/>
          </w:tcPr>
          <w:p w14:paraId="07841CA2" w14:textId="77777777" w:rsidR="001F3839" w:rsidRPr="00D31B47" w:rsidRDefault="001F3839" w:rsidP="004C5F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D31B47">
              <w:rPr>
                <w:rFonts w:ascii="Times New Roman" w:hAnsi="Times New Roman"/>
                <w:noProof/>
                <w:sz w:val="24"/>
                <w:szCs w:val="24"/>
              </w:rPr>
              <w:t>94,37 ± 6,186</w:t>
            </w:r>
          </w:p>
        </w:tc>
        <w:tc>
          <w:tcPr>
            <w:tcW w:w="851" w:type="dxa"/>
            <w:hideMark/>
          </w:tcPr>
          <w:p w14:paraId="724B1504" w14:textId="77777777" w:rsidR="001F3839" w:rsidRPr="00D31B47" w:rsidRDefault="001F3839" w:rsidP="004C5F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D31B47">
              <w:rPr>
                <w:rFonts w:ascii="Times New Roman" w:hAnsi="Times New Roman"/>
                <w:noProof/>
                <w:sz w:val="24"/>
                <w:szCs w:val="24"/>
              </w:rPr>
              <w:t>83</w:t>
            </w:r>
          </w:p>
        </w:tc>
        <w:tc>
          <w:tcPr>
            <w:tcW w:w="851" w:type="dxa"/>
            <w:hideMark/>
          </w:tcPr>
          <w:p w14:paraId="45723410" w14:textId="77777777" w:rsidR="001F3839" w:rsidRPr="00D31B47" w:rsidRDefault="001F3839" w:rsidP="004C5FE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D31B47">
              <w:rPr>
                <w:rFonts w:ascii="Times New Roman" w:hAnsi="Times New Roman"/>
                <w:noProof/>
                <w:sz w:val="24"/>
                <w:szCs w:val="24"/>
              </w:rPr>
              <w:t>101</w:t>
            </w:r>
          </w:p>
        </w:tc>
      </w:tr>
    </w:tbl>
    <w:p w14:paraId="54F91C45" w14:textId="77777777" w:rsidR="001F3839" w:rsidRPr="00D31B47" w:rsidRDefault="001F3839" w:rsidP="004C5FE1">
      <w:pPr>
        <w:tabs>
          <w:tab w:val="left" w:pos="5100"/>
        </w:tabs>
        <w:jc w:val="center"/>
        <w:rPr>
          <w:rFonts w:ascii="Times New Roman" w:hAnsi="Times New Roman" w:cs="Times New Roman"/>
          <w:noProof/>
          <w:sz w:val="24"/>
          <w:szCs w:val="24"/>
        </w:rPr>
      </w:pPr>
    </w:p>
    <w:p w14:paraId="73BE78ED" w14:textId="77777777" w:rsidR="001F3839" w:rsidRPr="00D31B47" w:rsidRDefault="001F3839" w:rsidP="004C5FE1">
      <w:pPr>
        <w:jc w:val="center"/>
        <w:rPr>
          <w:rFonts w:ascii="Times New Roman" w:hAnsi="Times New Roman" w:cs="Times New Roman"/>
          <w:noProof/>
          <w:sz w:val="24"/>
          <w:szCs w:val="24"/>
        </w:rPr>
      </w:pPr>
    </w:p>
    <w:p w14:paraId="6D321195" w14:textId="77777777" w:rsidR="001F3839" w:rsidRPr="00D31B47" w:rsidRDefault="001F3839" w:rsidP="004C5FE1">
      <w:pPr>
        <w:jc w:val="center"/>
        <w:rPr>
          <w:rFonts w:ascii="Times New Roman" w:hAnsi="Times New Roman" w:cs="Times New Roman"/>
          <w:noProof/>
          <w:sz w:val="24"/>
          <w:szCs w:val="24"/>
        </w:rPr>
      </w:pPr>
    </w:p>
    <w:p w14:paraId="34D97A24" w14:textId="77777777" w:rsidR="001F3839" w:rsidRPr="00D31B47" w:rsidRDefault="001F3839" w:rsidP="00656F9B">
      <w:pPr>
        <w:spacing w:line="360" w:lineRule="auto"/>
        <w:jc w:val="center"/>
        <w:rPr>
          <w:rFonts w:ascii="Times New Roman" w:hAnsi="Times New Roman" w:cs="Times New Roman"/>
          <w:noProof/>
          <w:sz w:val="24"/>
          <w:szCs w:val="24"/>
        </w:rPr>
      </w:pPr>
    </w:p>
    <w:p w14:paraId="243C125B" w14:textId="77777777" w:rsidR="004B7986" w:rsidRDefault="004B7986" w:rsidP="00251BB1">
      <w:pPr>
        <w:spacing w:line="360" w:lineRule="auto"/>
        <w:ind w:firstLine="567"/>
        <w:jc w:val="both"/>
        <w:rPr>
          <w:rFonts w:ascii="Times New Roman" w:eastAsia="Times New Roman" w:hAnsi="Times New Roman" w:cs="Times New Roman"/>
          <w:noProof/>
          <w:sz w:val="24"/>
          <w:szCs w:val="24"/>
        </w:rPr>
      </w:pPr>
    </w:p>
    <w:p w14:paraId="361D03FB" w14:textId="77777777" w:rsidR="001F3839" w:rsidRPr="00D31B47" w:rsidRDefault="001F3839" w:rsidP="00251BB1">
      <w:pPr>
        <w:spacing w:line="360" w:lineRule="auto"/>
        <w:ind w:firstLine="567"/>
        <w:jc w:val="both"/>
        <w:rPr>
          <w:rFonts w:ascii="Times New Roman" w:hAnsi="Times New Roman" w:cs="Times New Roman"/>
          <w:b/>
          <w:sz w:val="24"/>
          <w:szCs w:val="24"/>
        </w:rPr>
      </w:pPr>
      <w:r w:rsidRPr="00D31B47">
        <w:rPr>
          <w:rFonts w:ascii="Times New Roman" w:hAnsi="Times New Roman" w:cs="Times New Roman"/>
          <w:noProof/>
          <w:sz w:val="24"/>
          <w:szCs w:val="24"/>
        </w:rPr>
        <w:t>Berdasarkan tabel 1 rata-rata usia 20,25 tahun. Rata-rata tinggi badan 167,5 cm. Rata-rata berat badan 56,87 kg. Rata-rata BMI 19,95 kg/m</w:t>
      </w:r>
      <w:r w:rsidRPr="00D31B47">
        <w:rPr>
          <w:rFonts w:ascii="Times New Roman" w:hAnsi="Times New Roman" w:cs="Times New Roman"/>
          <w:noProof/>
          <w:sz w:val="24"/>
          <w:szCs w:val="24"/>
          <w:vertAlign w:val="superscript"/>
        </w:rPr>
        <w:t>2</w:t>
      </w:r>
      <w:r w:rsidRPr="00D31B47">
        <w:rPr>
          <w:rFonts w:ascii="Times New Roman" w:hAnsi="Times New Roman" w:cs="Times New Roman"/>
          <w:noProof/>
          <w:sz w:val="24"/>
          <w:szCs w:val="24"/>
        </w:rPr>
        <w:t xml:space="preserve">. Rata-rata panjang lengan 73,93 cm. Kemudian rata-rata panjang tungkai 94,37 cm. </w:t>
      </w:r>
      <w:r w:rsidRPr="00D31B47">
        <w:rPr>
          <w:rFonts w:ascii="Times New Roman" w:hAnsi="Times New Roman" w:cs="Times New Roman"/>
          <w:sz w:val="24"/>
          <w:szCs w:val="24"/>
        </w:rPr>
        <w:t xml:space="preserve">Berdasarkan dari hasil penelitian dapat diuraikan hasil analisis gerak </w:t>
      </w:r>
      <w:r w:rsidRPr="00D31B47">
        <w:rPr>
          <w:rFonts w:ascii="Times New Roman" w:hAnsi="Times New Roman" w:cs="Times New Roman"/>
          <w:i/>
          <w:sz w:val="24"/>
          <w:szCs w:val="24"/>
        </w:rPr>
        <w:t>pointing</w:t>
      </w:r>
      <w:r w:rsidRPr="00D31B47">
        <w:rPr>
          <w:rFonts w:ascii="Times New Roman" w:hAnsi="Times New Roman" w:cs="Times New Roman"/>
          <w:sz w:val="24"/>
          <w:szCs w:val="24"/>
        </w:rPr>
        <w:t xml:space="preserve"> posisi berdiri pada atlet ACPC Kota Semarang yang ditinjau dari segi posisi kaki, pegangan bola, </w:t>
      </w:r>
      <w:r w:rsidRPr="00D31B47">
        <w:rPr>
          <w:rFonts w:ascii="Times New Roman" w:hAnsi="Times New Roman" w:cs="Times New Roman"/>
          <w:i/>
          <w:sz w:val="24"/>
          <w:szCs w:val="24"/>
        </w:rPr>
        <w:t>backswing</w:t>
      </w:r>
      <w:r w:rsidRPr="00D31B47">
        <w:rPr>
          <w:rFonts w:ascii="Times New Roman" w:hAnsi="Times New Roman" w:cs="Times New Roman"/>
          <w:sz w:val="24"/>
          <w:szCs w:val="24"/>
        </w:rPr>
        <w:t xml:space="preserve">, </w:t>
      </w:r>
      <w:r w:rsidRPr="00D31B47">
        <w:rPr>
          <w:rFonts w:ascii="Times New Roman" w:hAnsi="Times New Roman" w:cs="Times New Roman"/>
          <w:i/>
          <w:sz w:val="24"/>
          <w:szCs w:val="24"/>
        </w:rPr>
        <w:t>swing</w:t>
      </w:r>
      <w:r w:rsidRPr="00D31B47">
        <w:rPr>
          <w:rFonts w:ascii="Times New Roman" w:hAnsi="Times New Roman" w:cs="Times New Roman"/>
          <w:sz w:val="24"/>
          <w:szCs w:val="24"/>
        </w:rPr>
        <w:t xml:space="preserve">, </w:t>
      </w:r>
      <w:r w:rsidRPr="00D31B47">
        <w:rPr>
          <w:rFonts w:ascii="Times New Roman" w:hAnsi="Times New Roman" w:cs="Times New Roman"/>
          <w:i/>
          <w:sz w:val="24"/>
          <w:szCs w:val="24"/>
        </w:rPr>
        <w:t>release</w:t>
      </w:r>
      <w:r w:rsidRPr="00D31B47">
        <w:rPr>
          <w:rFonts w:ascii="Times New Roman" w:hAnsi="Times New Roman" w:cs="Times New Roman"/>
          <w:sz w:val="24"/>
          <w:szCs w:val="24"/>
        </w:rPr>
        <w:t xml:space="preserve">, hingga gerakan </w:t>
      </w:r>
      <w:r w:rsidRPr="00D31B47">
        <w:rPr>
          <w:rFonts w:ascii="Times New Roman" w:hAnsi="Times New Roman" w:cs="Times New Roman"/>
          <w:i/>
          <w:sz w:val="24"/>
          <w:szCs w:val="24"/>
        </w:rPr>
        <w:t>follow through</w:t>
      </w:r>
      <w:r w:rsidRPr="00D31B47">
        <w:rPr>
          <w:rFonts w:ascii="Times New Roman" w:hAnsi="Times New Roman" w:cs="Times New Roman"/>
          <w:sz w:val="24"/>
          <w:szCs w:val="24"/>
        </w:rPr>
        <w:t xml:space="preserve"> yang dapat dilihat pada tabel 2.</w:t>
      </w:r>
    </w:p>
    <w:p w14:paraId="122E80B0" w14:textId="77777777" w:rsidR="001F3839" w:rsidRPr="00D31B47" w:rsidRDefault="001F3839" w:rsidP="00656F9B">
      <w:pPr>
        <w:spacing w:line="360" w:lineRule="auto"/>
        <w:jc w:val="center"/>
        <w:rPr>
          <w:rFonts w:ascii="Times New Roman" w:hAnsi="Times New Roman" w:cs="Times New Roman"/>
          <w:sz w:val="24"/>
          <w:szCs w:val="24"/>
        </w:rPr>
      </w:pPr>
      <w:r w:rsidRPr="00D31B47">
        <w:rPr>
          <w:rFonts w:ascii="Times New Roman" w:hAnsi="Times New Roman" w:cs="Times New Roman"/>
          <w:sz w:val="24"/>
          <w:szCs w:val="24"/>
        </w:rPr>
        <w:t xml:space="preserve">Tabel 2. Analisis Rata-Rata Kesusaian Gerak </w:t>
      </w:r>
      <w:r w:rsidRPr="00D31B47">
        <w:rPr>
          <w:rFonts w:ascii="Times New Roman" w:hAnsi="Times New Roman" w:cs="Times New Roman"/>
          <w:i/>
          <w:sz w:val="24"/>
          <w:szCs w:val="24"/>
        </w:rPr>
        <w:t>Pointing</w:t>
      </w:r>
      <w:r w:rsidRPr="00D31B47">
        <w:rPr>
          <w:rFonts w:ascii="Times New Roman" w:hAnsi="Times New Roman" w:cs="Times New Roman"/>
          <w:sz w:val="24"/>
          <w:szCs w:val="24"/>
        </w:rPr>
        <w:t xml:space="preserve"> Posisi Berdiri</w:t>
      </w:r>
    </w:p>
    <w:tbl>
      <w:tblPr>
        <w:tblStyle w:val="PlainTable2"/>
        <w:tblW w:w="0" w:type="auto"/>
        <w:jc w:val="center"/>
        <w:tblLayout w:type="fixed"/>
        <w:tblLook w:val="04A0" w:firstRow="1" w:lastRow="0" w:firstColumn="1" w:lastColumn="0" w:noHBand="0" w:noVBand="1"/>
      </w:tblPr>
      <w:tblGrid>
        <w:gridCol w:w="567"/>
        <w:gridCol w:w="1985"/>
        <w:gridCol w:w="1276"/>
        <w:gridCol w:w="1417"/>
        <w:gridCol w:w="1134"/>
        <w:gridCol w:w="1559"/>
      </w:tblGrid>
      <w:tr w:rsidR="001F3839" w:rsidRPr="00D31B47" w14:paraId="19BB5337" w14:textId="77777777" w:rsidTr="00251B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vMerge w:val="restart"/>
            <w:vAlign w:val="center"/>
          </w:tcPr>
          <w:p w14:paraId="1D0BA4E0" w14:textId="77777777" w:rsidR="001F3839" w:rsidRPr="00D31B47" w:rsidRDefault="001F3839" w:rsidP="00656F9B">
            <w:pPr>
              <w:jc w:val="center"/>
              <w:rPr>
                <w:rFonts w:ascii="Times New Roman" w:hAnsi="Times New Roman" w:cs="Times New Roman"/>
                <w:sz w:val="24"/>
                <w:szCs w:val="24"/>
              </w:rPr>
            </w:pPr>
            <w:r w:rsidRPr="00D31B47">
              <w:rPr>
                <w:rFonts w:ascii="Times New Roman" w:hAnsi="Times New Roman" w:cs="Times New Roman"/>
                <w:sz w:val="24"/>
                <w:szCs w:val="24"/>
              </w:rPr>
              <w:t>No</w:t>
            </w:r>
          </w:p>
        </w:tc>
        <w:tc>
          <w:tcPr>
            <w:tcW w:w="1985" w:type="dxa"/>
            <w:vMerge w:val="restart"/>
            <w:vAlign w:val="center"/>
          </w:tcPr>
          <w:p w14:paraId="62C0DD0C" w14:textId="77777777" w:rsidR="001F3839" w:rsidRPr="00D31B47" w:rsidRDefault="001F3839" w:rsidP="00656F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Nama</w:t>
            </w:r>
          </w:p>
        </w:tc>
        <w:tc>
          <w:tcPr>
            <w:tcW w:w="3827" w:type="dxa"/>
            <w:gridSpan w:val="3"/>
          </w:tcPr>
          <w:p w14:paraId="1BECEDA1" w14:textId="77777777" w:rsidR="001F3839" w:rsidRPr="00D31B47" w:rsidRDefault="001F3839" w:rsidP="00656F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Nilai Rata-Rata Tiap Tahap Pointing</w:t>
            </w:r>
          </w:p>
        </w:tc>
        <w:tc>
          <w:tcPr>
            <w:tcW w:w="1559" w:type="dxa"/>
            <w:vMerge w:val="restart"/>
            <w:vAlign w:val="center"/>
          </w:tcPr>
          <w:p w14:paraId="6B64EBEA" w14:textId="77777777" w:rsidR="001F3839" w:rsidRPr="00D31B47" w:rsidRDefault="001F3839" w:rsidP="00656F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Nilai Keseluruhan</w:t>
            </w:r>
          </w:p>
        </w:tc>
      </w:tr>
      <w:tr w:rsidR="001F3839" w:rsidRPr="00D31B47" w14:paraId="198AF2CD" w14:textId="77777777" w:rsidTr="00251BB1">
        <w:trPr>
          <w:cnfStyle w:val="000000100000" w:firstRow="0" w:lastRow="0" w:firstColumn="0" w:lastColumn="0" w:oddVBand="0" w:evenVBand="0" w:oddHBand="1"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567" w:type="dxa"/>
            <w:vMerge/>
          </w:tcPr>
          <w:p w14:paraId="42742B57" w14:textId="77777777" w:rsidR="001F3839" w:rsidRPr="00D31B47" w:rsidRDefault="001F3839" w:rsidP="00656F9B">
            <w:pPr>
              <w:jc w:val="center"/>
              <w:rPr>
                <w:rFonts w:ascii="Times New Roman" w:hAnsi="Times New Roman" w:cs="Times New Roman"/>
                <w:sz w:val="24"/>
                <w:szCs w:val="24"/>
              </w:rPr>
            </w:pPr>
          </w:p>
        </w:tc>
        <w:tc>
          <w:tcPr>
            <w:tcW w:w="1985" w:type="dxa"/>
            <w:vMerge/>
          </w:tcPr>
          <w:p w14:paraId="7DAF7195"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14:paraId="4EA55E2F"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Fase Awalan</w:t>
            </w:r>
          </w:p>
        </w:tc>
        <w:tc>
          <w:tcPr>
            <w:tcW w:w="1417" w:type="dxa"/>
          </w:tcPr>
          <w:p w14:paraId="391B110F"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Fase Pelaksanaan</w:t>
            </w:r>
          </w:p>
        </w:tc>
        <w:tc>
          <w:tcPr>
            <w:tcW w:w="1134" w:type="dxa"/>
          </w:tcPr>
          <w:p w14:paraId="5E6A3A13"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Fase Akhir</w:t>
            </w:r>
          </w:p>
        </w:tc>
        <w:tc>
          <w:tcPr>
            <w:tcW w:w="1559" w:type="dxa"/>
            <w:vMerge/>
          </w:tcPr>
          <w:p w14:paraId="2C42CBA3"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F3839" w:rsidRPr="00D31B47" w14:paraId="37FD9391" w14:textId="77777777" w:rsidTr="00251BB1">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02915A00" w14:textId="77777777" w:rsidR="001F3839" w:rsidRPr="004C5FE1" w:rsidRDefault="001F3839" w:rsidP="00656F9B">
            <w:pPr>
              <w:jc w:val="center"/>
              <w:rPr>
                <w:rFonts w:ascii="Times New Roman" w:hAnsi="Times New Roman" w:cs="Times New Roman"/>
                <w:b w:val="0"/>
                <w:sz w:val="24"/>
                <w:szCs w:val="24"/>
              </w:rPr>
            </w:pPr>
            <w:r w:rsidRPr="004C5FE1">
              <w:rPr>
                <w:rFonts w:ascii="Times New Roman" w:hAnsi="Times New Roman" w:cs="Times New Roman"/>
                <w:b w:val="0"/>
                <w:sz w:val="24"/>
                <w:szCs w:val="24"/>
              </w:rPr>
              <w:t>1</w:t>
            </w:r>
          </w:p>
        </w:tc>
        <w:tc>
          <w:tcPr>
            <w:tcW w:w="1985" w:type="dxa"/>
          </w:tcPr>
          <w:p w14:paraId="1D3655F8"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Sampel 1</w:t>
            </w:r>
          </w:p>
        </w:tc>
        <w:tc>
          <w:tcPr>
            <w:tcW w:w="1276" w:type="dxa"/>
          </w:tcPr>
          <w:p w14:paraId="488CC5C4"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4,5</w:t>
            </w:r>
          </w:p>
        </w:tc>
        <w:tc>
          <w:tcPr>
            <w:tcW w:w="1417" w:type="dxa"/>
          </w:tcPr>
          <w:p w14:paraId="5B8BC34C"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4,75</w:t>
            </w:r>
          </w:p>
        </w:tc>
        <w:tc>
          <w:tcPr>
            <w:tcW w:w="1134" w:type="dxa"/>
          </w:tcPr>
          <w:p w14:paraId="1BD0254F"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5</w:t>
            </w:r>
          </w:p>
        </w:tc>
        <w:tc>
          <w:tcPr>
            <w:tcW w:w="1559" w:type="dxa"/>
          </w:tcPr>
          <w:p w14:paraId="1B34145A"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4,75</w:t>
            </w:r>
          </w:p>
        </w:tc>
      </w:tr>
      <w:tr w:rsidR="001F3839" w:rsidRPr="00D31B47" w14:paraId="2888A013" w14:textId="77777777" w:rsidTr="00251B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1612F779" w14:textId="77777777" w:rsidR="001F3839" w:rsidRPr="004C5FE1" w:rsidRDefault="001F3839" w:rsidP="00656F9B">
            <w:pPr>
              <w:jc w:val="center"/>
              <w:rPr>
                <w:rFonts w:ascii="Times New Roman" w:hAnsi="Times New Roman" w:cs="Times New Roman"/>
                <w:b w:val="0"/>
                <w:sz w:val="24"/>
                <w:szCs w:val="24"/>
              </w:rPr>
            </w:pPr>
            <w:r w:rsidRPr="004C5FE1">
              <w:rPr>
                <w:rFonts w:ascii="Times New Roman" w:hAnsi="Times New Roman" w:cs="Times New Roman"/>
                <w:b w:val="0"/>
                <w:sz w:val="24"/>
                <w:szCs w:val="24"/>
              </w:rPr>
              <w:t>2</w:t>
            </w:r>
          </w:p>
        </w:tc>
        <w:tc>
          <w:tcPr>
            <w:tcW w:w="1985" w:type="dxa"/>
          </w:tcPr>
          <w:p w14:paraId="70AC8F9B"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Sampel 2</w:t>
            </w:r>
          </w:p>
        </w:tc>
        <w:tc>
          <w:tcPr>
            <w:tcW w:w="1276" w:type="dxa"/>
          </w:tcPr>
          <w:p w14:paraId="270E256C"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5</w:t>
            </w:r>
          </w:p>
        </w:tc>
        <w:tc>
          <w:tcPr>
            <w:tcW w:w="1417" w:type="dxa"/>
          </w:tcPr>
          <w:p w14:paraId="64BE5A4D"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5</w:t>
            </w:r>
          </w:p>
        </w:tc>
        <w:tc>
          <w:tcPr>
            <w:tcW w:w="1134" w:type="dxa"/>
          </w:tcPr>
          <w:p w14:paraId="759B3368"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5</w:t>
            </w:r>
          </w:p>
        </w:tc>
        <w:tc>
          <w:tcPr>
            <w:tcW w:w="1559" w:type="dxa"/>
          </w:tcPr>
          <w:p w14:paraId="5E100B26"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5</w:t>
            </w:r>
          </w:p>
        </w:tc>
      </w:tr>
      <w:tr w:rsidR="001F3839" w:rsidRPr="00D31B47" w14:paraId="593611D7" w14:textId="77777777" w:rsidTr="00251BB1">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1C71C8A1" w14:textId="77777777" w:rsidR="001F3839" w:rsidRPr="004C5FE1" w:rsidRDefault="001F3839" w:rsidP="00656F9B">
            <w:pPr>
              <w:jc w:val="center"/>
              <w:rPr>
                <w:rFonts w:ascii="Times New Roman" w:hAnsi="Times New Roman" w:cs="Times New Roman"/>
                <w:b w:val="0"/>
                <w:sz w:val="24"/>
                <w:szCs w:val="24"/>
              </w:rPr>
            </w:pPr>
            <w:r w:rsidRPr="004C5FE1">
              <w:rPr>
                <w:rFonts w:ascii="Times New Roman" w:hAnsi="Times New Roman" w:cs="Times New Roman"/>
                <w:b w:val="0"/>
                <w:sz w:val="24"/>
                <w:szCs w:val="24"/>
              </w:rPr>
              <w:t>3</w:t>
            </w:r>
          </w:p>
        </w:tc>
        <w:tc>
          <w:tcPr>
            <w:tcW w:w="1985" w:type="dxa"/>
          </w:tcPr>
          <w:p w14:paraId="542A8627"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Sampel 3</w:t>
            </w:r>
          </w:p>
        </w:tc>
        <w:tc>
          <w:tcPr>
            <w:tcW w:w="1276" w:type="dxa"/>
          </w:tcPr>
          <w:p w14:paraId="7E6972CF"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5</w:t>
            </w:r>
          </w:p>
        </w:tc>
        <w:tc>
          <w:tcPr>
            <w:tcW w:w="1417" w:type="dxa"/>
          </w:tcPr>
          <w:p w14:paraId="2E667DF0"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4,75</w:t>
            </w:r>
          </w:p>
        </w:tc>
        <w:tc>
          <w:tcPr>
            <w:tcW w:w="1134" w:type="dxa"/>
          </w:tcPr>
          <w:p w14:paraId="2CFA3B14"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5</w:t>
            </w:r>
          </w:p>
        </w:tc>
        <w:tc>
          <w:tcPr>
            <w:tcW w:w="1559" w:type="dxa"/>
          </w:tcPr>
          <w:p w14:paraId="16B92E68"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4,9</w:t>
            </w:r>
          </w:p>
        </w:tc>
      </w:tr>
      <w:tr w:rsidR="001F3839" w:rsidRPr="00D31B47" w14:paraId="2D996ACB" w14:textId="77777777" w:rsidTr="00251B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0A573894" w14:textId="77777777" w:rsidR="001F3839" w:rsidRPr="004C5FE1" w:rsidRDefault="001F3839" w:rsidP="00656F9B">
            <w:pPr>
              <w:jc w:val="center"/>
              <w:rPr>
                <w:rFonts w:ascii="Times New Roman" w:hAnsi="Times New Roman" w:cs="Times New Roman"/>
                <w:b w:val="0"/>
                <w:sz w:val="24"/>
                <w:szCs w:val="24"/>
              </w:rPr>
            </w:pPr>
            <w:r w:rsidRPr="004C5FE1">
              <w:rPr>
                <w:rFonts w:ascii="Times New Roman" w:hAnsi="Times New Roman" w:cs="Times New Roman"/>
                <w:b w:val="0"/>
                <w:sz w:val="24"/>
                <w:szCs w:val="24"/>
              </w:rPr>
              <w:t>4</w:t>
            </w:r>
          </w:p>
        </w:tc>
        <w:tc>
          <w:tcPr>
            <w:tcW w:w="1985" w:type="dxa"/>
          </w:tcPr>
          <w:p w14:paraId="4F224694"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Sampel 4</w:t>
            </w:r>
          </w:p>
        </w:tc>
        <w:tc>
          <w:tcPr>
            <w:tcW w:w="1276" w:type="dxa"/>
          </w:tcPr>
          <w:p w14:paraId="70FA7A2C"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4,5</w:t>
            </w:r>
          </w:p>
        </w:tc>
        <w:tc>
          <w:tcPr>
            <w:tcW w:w="1417" w:type="dxa"/>
          </w:tcPr>
          <w:p w14:paraId="542DE517"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5</w:t>
            </w:r>
          </w:p>
        </w:tc>
        <w:tc>
          <w:tcPr>
            <w:tcW w:w="1134" w:type="dxa"/>
          </w:tcPr>
          <w:p w14:paraId="7FBA8DFA"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5</w:t>
            </w:r>
          </w:p>
        </w:tc>
        <w:tc>
          <w:tcPr>
            <w:tcW w:w="1559" w:type="dxa"/>
          </w:tcPr>
          <w:p w14:paraId="32E59BDE"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4,8</w:t>
            </w:r>
          </w:p>
        </w:tc>
      </w:tr>
      <w:tr w:rsidR="001F3839" w:rsidRPr="00D31B47" w14:paraId="2C3C41CC" w14:textId="77777777" w:rsidTr="00251BB1">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71A2AABC" w14:textId="77777777" w:rsidR="001F3839" w:rsidRPr="004C5FE1" w:rsidRDefault="001F3839" w:rsidP="00656F9B">
            <w:pPr>
              <w:jc w:val="center"/>
              <w:rPr>
                <w:rFonts w:ascii="Times New Roman" w:hAnsi="Times New Roman" w:cs="Times New Roman"/>
                <w:b w:val="0"/>
                <w:sz w:val="24"/>
                <w:szCs w:val="24"/>
              </w:rPr>
            </w:pPr>
            <w:r w:rsidRPr="004C5FE1">
              <w:rPr>
                <w:rFonts w:ascii="Times New Roman" w:hAnsi="Times New Roman" w:cs="Times New Roman"/>
                <w:b w:val="0"/>
                <w:sz w:val="24"/>
                <w:szCs w:val="24"/>
              </w:rPr>
              <w:t>5</w:t>
            </w:r>
          </w:p>
        </w:tc>
        <w:tc>
          <w:tcPr>
            <w:tcW w:w="1985" w:type="dxa"/>
          </w:tcPr>
          <w:p w14:paraId="087CE8F5"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Sampel 5</w:t>
            </w:r>
          </w:p>
        </w:tc>
        <w:tc>
          <w:tcPr>
            <w:tcW w:w="1276" w:type="dxa"/>
          </w:tcPr>
          <w:p w14:paraId="3B01BFD1"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5</w:t>
            </w:r>
          </w:p>
        </w:tc>
        <w:tc>
          <w:tcPr>
            <w:tcW w:w="1417" w:type="dxa"/>
          </w:tcPr>
          <w:p w14:paraId="4D289356"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5</w:t>
            </w:r>
          </w:p>
        </w:tc>
        <w:tc>
          <w:tcPr>
            <w:tcW w:w="1134" w:type="dxa"/>
          </w:tcPr>
          <w:p w14:paraId="28A91EFD"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5</w:t>
            </w:r>
          </w:p>
        </w:tc>
        <w:tc>
          <w:tcPr>
            <w:tcW w:w="1559" w:type="dxa"/>
          </w:tcPr>
          <w:p w14:paraId="7B169417"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5</w:t>
            </w:r>
          </w:p>
        </w:tc>
      </w:tr>
      <w:tr w:rsidR="001F3839" w:rsidRPr="00D31B47" w14:paraId="347ADAC2" w14:textId="77777777" w:rsidTr="00251B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1EB50A4D" w14:textId="77777777" w:rsidR="001F3839" w:rsidRPr="004C5FE1" w:rsidRDefault="001F3839" w:rsidP="00656F9B">
            <w:pPr>
              <w:jc w:val="center"/>
              <w:rPr>
                <w:rFonts w:ascii="Times New Roman" w:hAnsi="Times New Roman" w:cs="Times New Roman"/>
                <w:b w:val="0"/>
                <w:sz w:val="24"/>
                <w:szCs w:val="24"/>
              </w:rPr>
            </w:pPr>
            <w:r w:rsidRPr="004C5FE1">
              <w:rPr>
                <w:rFonts w:ascii="Times New Roman" w:hAnsi="Times New Roman" w:cs="Times New Roman"/>
                <w:b w:val="0"/>
                <w:sz w:val="24"/>
                <w:szCs w:val="24"/>
              </w:rPr>
              <w:t>6</w:t>
            </w:r>
          </w:p>
        </w:tc>
        <w:tc>
          <w:tcPr>
            <w:tcW w:w="1985" w:type="dxa"/>
          </w:tcPr>
          <w:p w14:paraId="2258E1A0"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Sampel 6</w:t>
            </w:r>
          </w:p>
        </w:tc>
        <w:tc>
          <w:tcPr>
            <w:tcW w:w="1276" w:type="dxa"/>
          </w:tcPr>
          <w:p w14:paraId="46D46CB3"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5</w:t>
            </w:r>
          </w:p>
        </w:tc>
        <w:tc>
          <w:tcPr>
            <w:tcW w:w="1417" w:type="dxa"/>
          </w:tcPr>
          <w:p w14:paraId="5E5AE3FF"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4,625</w:t>
            </w:r>
          </w:p>
        </w:tc>
        <w:tc>
          <w:tcPr>
            <w:tcW w:w="1134" w:type="dxa"/>
          </w:tcPr>
          <w:p w14:paraId="5FE986BA"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5</w:t>
            </w:r>
          </w:p>
        </w:tc>
        <w:tc>
          <w:tcPr>
            <w:tcW w:w="1559" w:type="dxa"/>
          </w:tcPr>
          <w:p w14:paraId="1CE2664A"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4,8</w:t>
            </w:r>
          </w:p>
        </w:tc>
      </w:tr>
      <w:tr w:rsidR="001F3839" w:rsidRPr="00D31B47" w14:paraId="5CBDEE7E" w14:textId="77777777" w:rsidTr="00251BB1">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68270EF4" w14:textId="77777777" w:rsidR="001F3839" w:rsidRPr="004C5FE1" w:rsidRDefault="001F3839" w:rsidP="00656F9B">
            <w:pPr>
              <w:jc w:val="center"/>
              <w:rPr>
                <w:rFonts w:ascii="Times New Roman" w:hAnsi="Times New Roman" w:cs="Times New Roman"/>
                <w:b w:val="0"/>
                <w:sz w:val="24"/>
                <w:szCs w:val="24"/>
              </w:rPr>
            </w:pPr>
            <w:r w:rsidRPr="004C5FE1">
              <w:rPr>
                <w:rFonts w:ascii="Times New Roman" w:hAnsi="Times New Roman" w:cs="Times New Roman"/>
                <w:b w:val="0"/>
                <w:sz w:val="24"/>
                <w:szCs w:val="24"/>
              </w:rPr>
              <w:t>7</w:t>
            </w:r>
          </w:p>
        </w:tc>
        <w:tc>
          <w:tcPr>
            <w:tcW w:w="1985" w:type="dxa"/>
          </w:tcPr>
          <w:p w14:paraId="3D75959C"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Sampel 7</w:t>
            </w:r>
          </w:p>
        </w:tc>
        <w:tc>
          <w:tcPr>
            <w:tcW w:w="1276" w:type="dxa"/>
          </w:tcPr>
          <w:p w14:paraId="62F95BE2"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5</w:t>
            </w:r>
          </w:p>
        </w:tc>
        <w:tc>
          <w:tcPr>
            <w:tcW w:w="1417" w:type="dxa"/>
          </w:tcPr>
          <w:p w14:paraId="1346E19E"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4,75</w:t>
            </w:r>
          </w:p>
        </w:tc>
        <w:tc>
          <w:tcPr>
            <w:tcW w:w="1134" w:type="dxa"/>
          </w:tcPr>
          <w:p w14:paraId="214A2F2F"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5</w:t>
            </w:r>
          </w:p>
        </w:tc>
        <w:tc>
          <w:tcPr>
            <w:tcW w:w="1559" w:type="dxa"/>
          </w:tcPr>
          <w:p w14:paraId="3600EE2C"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4,9</w:t>
            </w:r>
          </w:p>
        </w:tc>
      </w:tr>
      <w:tr w:rsidR="001F3839" w:rsidRPr="00D31B47" w14:paraId="6A431B9B" w14:textId="77777777" w:rsidTr="00251B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7D732FD0" w14:textId="77777777" w:rsidR="001F3839" w:rsidRPr="004C5FE1" w:rsidRDefault="001F3839" w:rsidP="00656F9B">
            <w:pPr>
              <w:jc w:val="center"/>
              <w:rPr>
                <w:rFonts w:ascii="Times New Roman" w:hAnsi="Times New Roman" w:cs="Times New Roman"/>
                <w:b w:val="0"/>
                <w:sz w:val="24"/>
                <w:szCs w:val="24"/>
              </w:rPr>
            </w:pPr>
            <w:r w:rsidRPr="004C5FE1">
              <w:rPr>
                <w:rFonts w:ascii="Times New Roman" w:hAnsi="Times New Roman" w:cs="Times New Roman"/>
                <w:b w:val="0"/>
                <w:sz w:val="24"/>
                <w:szCs w:val="24"/>
              </w:rPr>
              <w:t>8</w:t>
            </w:r>
          </w:p>
        </w:tc>
        <w:tc>
          <w:tcPr>
            <w:tcW w:w="1985" w:type="dxa"/>
          </w:tcPr>
          <w:p w14:paraId="46FE28D0"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Sampel 8</w:t>
            </w:r>
          </w:p>
        </w:tc>
        <w:tc>
          <w:tcPr>
            <w:tcW w:w="1276" w:type="dxa"/>
          </w:tcPr>
          <w:p w14:paraId="1F707CEB"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4,5</w:t>
            </w:r>
          </w:p>
        </w:tc>
        <w:tc>
          <w:tcPr>
            <w:tcW w:w="1417" w:type="dxa"/>
          </w:tcPr>
          <w:p w14:paraId="3975168B"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4,5</w:t>
            </w:r>
          </w:p>
        </w:tc>
        <w:tc>
          <w:tcPr>
            <w:tcW w:w="1134" w:type="dxa"/>
          </w:tcPr>
          <w:p w14:paraId="5BEE9DCC"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5</w:t>
            </w:r>
          </w:p>
        </w:tc>
        <w:tc>
          <w:tcPr>
            <w:tcW w:w="1559" w:type="dxa"/>
          </w:tcPr>
          <w:p w14:paraId="6C288A00"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4,6</w:t>
            </w:r>
          </w:p>
        </w:tc>
      </w:tr>
      <w:tr w:rsidR="001F3839" w:rsidRPr="00D31B47" w14:paraId="67FDA6CB" w14:textId="77777777" w:rsidTr="00251BB1">
        <w:trPr>
          <w:jc w:val="center"/>
        </w:trPr>
        <w:tc>
          <w:tcPr>
            <w:cnfStyle w:val="001000000000" w:firstRow="0" w:lastRow="0" w:firstColumn="1" w:lastColumn="0" w:oddVBand="0" w:evenVBand="0" w:oddHBand="0" w:evenHBand="0" w:firstRowFirstColumn="0" w:firstRowLastColumn="0" w:lastRowFirstColumn="0" w:lastRowLastColumn="0"/>
            <w:tcW w:w="567" w:type="dxa"/>
          </w:tcPr>
          <w:p w14:paraId="2B870205" w14:textId="77777777" w:rsidR="001F3839" w:rsidRPr="00D31B47" w:rsidRDefault="001F3839" w:rsidP="00656F9B">
            <w:pPr>
              <w:jc w:val="center"/>
              <w:rPr>
                <w:rFonts w:ascii="Times New Roman" w:hAnsi="Times New Roman" w:cs="Times New Roman"/>
                <w:sz w:val="24"/>
                <w:szCs w:val="24"/>
              </w:rPr>
            </w:pPr>
          </w:p>
        </w:tc>
        <w:tc>
          <w:tcPr>
            <w:tcW w:w="1985" w:type="dxa"/>
          </w:tcPr>
          <w:p w14:paraId="75654531"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Nilai Rata-Rata</w:t>
            </w:r>
          </w:p>
        </w:tc>
        <w:tc>
          <w:tcPr>
            <w:tcW w:w="1276" w:type="dxa"/>
          </w:tcPr>
          <w:p w14:paraId="491C5EAA"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4,9</w:t>
            </w:r>
          </w:p>
        </w:tc>
        <w:tc>
          <w:tcPr>
            <w:tcW w:w="1417" w:type="dxa"/>
          </w:tcPr>
          <w:p w14:paraId="60686EF5"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4,8</w:t>
            </w:r>
          </w:p>
        </w:tc>
        <w:tc>
          <w:tcPr>
            <w:tcW w:w="1134" w:type="dxa"/>
          </w:tcPr>
          <w:p w14:paraId="2175869F"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5</w:t>
            </w:r>
          </w:p>
        </w:tc>
        <w:tc>
          <w:tcPr>
            <w:tcW w:w="1559" w:type="dxa"/>
          </w:tcPr>
          <w:p w14:paraId="34BA3E88"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4,9</w:t>
            </w:r>
          </w:p>
        </w:tc>
      </w:tr>
      <w:tr w:rsidR="001F3839" w:rsidRPr="00D31B47" w14:paraId="664606B8" w14:textId="77777777" w:rsidTr="00251B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Pr>
          <w:p w14:paraId="08F4AD37" w14:textId="77777777" w:rsidR="001F3839" w:rsidRPr="00D31B47" w:rsidRDefault="001F3839" w:rsidP="00656F9B">
            <w:pPr>
              <w:jc w:val="center"/>
              <w:rPr>
                <w:rFonts w:ascii="Times New Roman" w:hAnsi="Times New Roman" w:cs="Times New Roman"/>
                <w:sz w:val="24"/>
                <w:szCs w:val="24"/>
              </w:rPr>
            </w:pPr>
          </w:p>
        </w:tc>
        <w:tc>
          <w:tcPr>
            <w:tcW w:w="1985" w:type="dxa"/>
          </w:tcPr>
          <w:p w14:paraId="2DA5C6F0"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Presentase</w:t>
            </w:r>
          </w:p>
        </w:tc>
        <w:tc>
          <w:tcPr>
            <w:tcW w:w="1276" w:type="dxa"/>
          </w:tcPr>
          <w:p w14:paraId="4BCDA241"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98 %</w:t>
            </w:r>
          </w:p>
        </w:tc>
        <w:tc>
          <w:tcPr>
            <w:tcW w:w="1417" w:type="dxa"/>
          </w:tcPr>
          <w:p w14:paraId="2AD672E1"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96 %</w:t>
            </w:r>
          </w:p>
        </w:tc>
        <w:tc>
          <w:tcPr>
            <w:tcW w:w="1134" w:type="dxa"/>
          </w:tcPr>
          <w:p w14:paraId="0001DE5C"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100 %</w:t>
            </w:r>
          </w:p>
        </w:tc>
        <w:tc>
          <w:tcPr>
            <w:tcW w:w="1559" w:type="dxa"/>
          </w:tcPr>
          <w:p w14:paraId="62BC20DF" w14:textId="77777777" w:rsidR="001F3839" w:rsidRPr="00D31B47" w:rsidRDefault="001F3839" w:rsidP="00656F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98 %</w:t>
            </w:r>
          </w:p>
        </w:tc>
      </w:tr>
      <w:tr w:rsidR="001F3839" w:rsidRPr="00D31B47" w14:paraId="2343B750" w14:textId="77777777" w:rsidTr="00251BB1">
        <w:trPr>
          <w:trHeight w:val="619"/>
          <w:jc w:val="center"/>
        </w:trPr>
        <w:tc>
          <w:tcPr>
            <w:cnfStyle w:val="001000000000" w:firstRow="0" w:lastRow="0" w:firstColumn="1" w:lastColumn="0" w:oddVBand="0" w:evenVBand="0" w:oddHBand="0" w:evenHBand="0" w:firstRowFirstColumn="0" w:firstRowLastColumn="0" w:lastRowFirstColumn="0" w:lastRowLastColumn="0"/>
            <w:tcW w:w="567" w:type="dxa"/>
          </w:tcPr>
          <w:p w14:paraId="277CA447" w14:textId="77777777" w:rsidR="001F3839" w:rsidRPr="00D31B47" w:rsidRDefault="001F3839" w:rsidP="00656F9B">
            <w:pPr>
              <w:jc w:val="center"/>
              <w:rPr>
                <w:rFonts w:ascii="Times New Roman" w:hAnsi="Times New Roman" w:cs="Times New Roman"/>
                <w:sz w:val="24"/>
                <w:szCs w:val="24"/>
              </w:rPr>
            </w:pPr>
          </w:p>
        </w:tc>
        <w:tc>
          <w:tcPr>
            <w:tcW w:w="1985" w:type="dxa"/>
            <w:vAlign w:val="center"/>
          </w:tcPr>
          <w:p w14:paraId="73B6ECB1"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Kategori</w:t>
            </w:r>
          </w:p>
        </w:tc>
        <w:tc>
          <w:tcPr>
            <w:tcW w:w="1276" w:type="dxa"/>
          </w:tcPr>
          <w:p w14:paraId="4BA32548"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Sangat Sesuai</w:t>
            </w:r>
          </w:p>
        </w:tc>
        <w:tc>
          <w:tcPr>
            <w:tcW w:w="1417" w:type="dxa"/>
          </w:tcPr>
          <w:p w14:paraId="4CDA130C"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Sangat Sesuai</w:t>
            </w:r>
          </w:p>
        </w:tc>
        <w:tc>
          <w:tcPr>
            <w:tcW w:w="1134" w:type="dxa"/>
          </w:tcPr>
          <w:p w14:paraId="65198FAB"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Sangat Sesuai</w:t>
            </w:r>
          </w:p>
        </w:tc>
        <w:tc>
          <w:tcPr>
            <w:tcW w:w="1559" w:type="dxa"/>
          </w:tcPr>
          <w:p w14:paraId="20A98AEF" w14:textId="77777777" w:rsidR="001F3839" w:rsidRPr="00D31B47" w:rsidRDefault="001F3839" w:rsidP="00656F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1B47">
              <w:rPr>
                <w:rFonts w:ascii="Times New Roman" w:hAnsi="Times New Roman" w:cs="Times New Roman"/>
                <w:sz w:val="24"/>
                <w:szCs w:val="24"/>
              </w:rPr>
              <w:t>Sangat Sesuai</w:t>
            </w:r>
          </w:p>
        </w:tc>
      </w:tr>
    </w:tbl>
    <w:p w14:paraId="2F98E674" w14:textId="77777777" w:rsidR="004B7986" w:rsidRDefault="004B7986" w:rsidP="00656F9B">
      <w:pPr>
        <w:spacing w:line="360" w:lineRule="auto"/>
        <w:ind w:firstLine="567"/>
        <w:jc w:val="both"/>
        <w:rPr>
          <w:rFonts w:ascii="Times New Roman" w:hAnsi="Times New Roman" w:cs="Times New Roman"/>
          <w:sz w:val="24"/>
          <w:szCs w:val="24"/>
        </w:rPr>
      </w:pPr>
    </w:p>
    <w:p w14:paraId="549BDD83" w14:textId="77777777" w:rsidR="001F3839" w:rsidRPr="00D31B47" w:rsidRDefault="001F3839" w:rsidP="00656F9B">
      <w:pPr>
        <w:spacing w:line="360" w:lineRule="auto"/>
        <w:ind w:firstLine="567"/>
        <w:jc w:val="both"/>
        <w:rPr>
          <w:rFonts w:ascii="Times New Roman" w:eastAsia="Arial" w:hAnsi="Times New Roman" w:cs="Times New Roman"/>
          <w:sz w:val="24"/>
          <w:szCs w:val="24"/>
        </w:rPr>
      </w:pPr>
      <w:r w:rsidRPr="00D31B47">
        <w:rPr>
          <w:rFonts w:ascii="Times New Roman" w:eastAsia="Arial" w:hAnsi="Times New Roman" w:cs="Times New Roman"/>
          <w:sz w:val="24"/>
          <w:szCs w:val="24"/>
        </w:rPr>
        <w:t>Melihat hasil data sebelumnya pada tabel 2 menyebutkan bahwa rata-rata nilai kesesuaian gerak pada fase awalan yaitu 4,9 dan masuk dalam kategori “sangat sesuai”. Rata-rata nilai pada fase pelaksanaan 4,8 dan masuk dalam kategori “sangat sesuai”. Rata-rata pada fase akhir yaitu dengan nilai 5 dan masuk dalam kategori “sangat sesuai”.</w:t>
      </w:r>
    </w:p>
    <w:p w14:paraId="7A8DC121" w14:textId="77777777" w:rsidR="001F3839" w:rsidRPr="00C64DDE" w:rsidRDefault="001F3839" w:rsidP="00656F9B">
      <w:pPr>
        <w:spacing w:line="360" w:lineRule="auto"/>
        <w:jc w:val="both"/>
        <w:rPr>
          <w:rFonts w:ascii="Times New Roman" w:hAnsi="Times New Roman" w:cs="Times New Roman"/>
          <w:b/>
          <w:i/>
          <w:noProof/>
          <w:sz w:val="24"/>
          <w:szCs w:val="24"/>
        </w:rPr>
      </w:pPr>
      <w:r w:rsidRPr="00C64DDE">
        <w:rPr>
          <w:rFonts w:ascii="Times New Roman" w:eastAsia="Arial" w:hAnsi="Times New Roman" w:cs="Times New Roman"/>
          <w:b/>
          <w:i/>
          <w:sz w:val="24"/>
          <w:szCs w:val="24"/>
        </w:rPr>
        <w:t>Pembahasan</w:t>
      </w:r>
    </w:p>
    <w:p w14:paraId="2B370753" w14:textId="77777777" w:rsidR="001F3839" w:rsidRPr="00D31B47" w:rsidRDefault="001F3839" w:rsidP="00656F9B">
      <w:pPr>
        <w:spacing w:line="360" w:lineRule="auto"/>
        <w:ind w:firstLine="567"/>
        <w:jc w:val="both"/>
        <w:rPr>
          <w:rFonts w:ascii="Times New Roman" w:hAnsi="Times New Roman" w:cs="Times New Roman"/>
          <w:b/>
          <w:noProof/>
          <w:sz w:val="24"/>
          <w:szCs w:val="24"/>
        </w:rPr>
      </w:pPr>
      <w:r w:rsidRPr="00D31B47">
        <w:rPr>
          <w:rFonts w:ascii="Times New Roman" w:hAnsi="Times New Roman" w:cs="Times New Roman"/>
          <w:sz w:val="24"/>
          <w:szCs w:val="24"/>
        </w:rPr>
        <w:t xml:space="preserve">Lemparan </w:t>
      </w:r>
      <w:r w:rsidRPr="00D31B47">
        <w:rPr>
          <w:rFonts w:ascii="Times New Roman" w:hAnsi="Times New Roman" w:cs="Times New Roman"/>
          <w:i/>
          <w:sz w:val="24"/>
          <w:szCs w:val="24"/>
        </w:rPr>
        <w:t>pointing</w:t>
      </w:r>
      <w:r w:rsidRPr="00D31B47">
        <w:rPr>
          <w:rFonts w:ascii="Times New Roman" w:hAnsi="Times New Roman" w:cs="Times New Roman"/>
          <w:sz w:val="24"/>
          <w:szCs w:val="24"/>
        </w:rPr>
        <w:t xml:space="preserve"> posisi berdiri terbagi dalam tiga fase. Pembagian fase tersebut disajikan dalam gambar 1.</w:t>
      </w:r>
    </w:p>
    <w:p w14:paraId="7920CA33" w14:textId="77777777" w:rsidR="001F3839" w:rsidRPr="00D31B47" w:rsidRDefault="001F3839" w:rsidP="00656F9B">
      <w:pPr>
        <w:spacing w:line="360" w:lineRule="auto"/>
        <w:jc w:val="center"/>
        <w:rPr>
          <w:rFonts w:ascii="Times New Roman" w:hAnsi="Times New Roman" w:cs="Times New Roman"/>
          <w:noProof/>
          <w:sz w:val="24"/>
          <w:szCs w:val="24"/>
        </w:rPr>
      </w:pPr>
      <w:r w:rsidRPr="00D31B47">
        <w:rPr>
          <w:rFonts w:ascii="Times New Roman" w:eastAsia="Arial" w:hAnsi="Times New Roman" w:cs="Times New Roman"/>
          <w:noProof/>
          <w:sz w:val="24"/>
          <w:szCs w:val="24"/>
          <w:lang w:val="en-US" w:eastAsia="en-US"/>
        </w:rPr>
        <w:drawing>
          <wp:inline distT="0" distB="0" distL="0" distR="0" wp14:anchorId="37858CC0" wp14:editId="197569E9">
            <wp:extent cx="4560394" cy="1931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316"/>
                    <a:stretch/>
                  </pic:blipFill>
                  <pic:spPr bwMode="auto">
                    <a:xfrm>
                      <a:off x="0" y="0"/>
                      <a:ext cx="4648728" cy="1969086"/>
                    </a:xfrm>
                    <a:prstGeom prst="rect">
                      <a:avLst/>
                    </a:prstGeom>
                    <a:ln>
                      <a:noFill/>
                    </a:ln>
                    <a:extLst>
                      <a:ext uri="{53640926-AAD7-44D8-BBD7-CCE9431645EC}">
                        <a14:shadowObscured xmlns:a14="http://schemas.microsoft.com/office/drawing/2010/main"/>
                      </a:ext>
                    </a:extLst>
                  </pic:spPr>
                </pic:pic>
              </a:graphicData>
            </a:graphic>
          </wp:inline>
        </w:drawing>
      </w:r>
    </w:p>
    <w:p w14:paraId="79F9F891" w14:textId="77777777" w:rsidR="001F3839" w:rsidRPr="00D31B47" w:rsidRDefault="001F3839" w:rsidP="00656F9B">
      <w:pPr>
        <w:spacing w:line="360" w:lineRule="auto"/>
        <w:jc w:val="center"/>
        <w:rPr>
          <w:rFonts w:ascii="Times New Roman" w:hAnsi="Times New Roman" w:cs="Times New Roman"/>
          <w:sz w:val="24"/>
          <w:szCs w:val="24"/>
        </w:rPr>
      </w:pPr>
      <w:r w:rsidRPr="00D31B47">
        <w:rPr>
          <w:rFonts w:ascii="Times New Roman" w:hAnsi="Times New Roman" w:cs="Times New Roman"/>
          <w:b/>
          <w:sz w:val="24"/>
          <w:szCs w:val="24"/>
        </w:rPr>
        <w:t xml:space="preserve">Gambar </w:t>
      </w:r>
      <w:r w:rsidRPr="00D31B47">
        <w:rPr>
          <w:rFonts w:ascii="Times New Roman" w:hAnsi="Times New Roman" w:cs="Times New Roman"/>
          <w:b/>
          <w:i/>
          <w:sz w:val="24"/>
          <w:szCs w:val="24"/>
        </w:rPr>
        <w:fldChar w:fldCharType="begin"/>
      </w:r>
      <w:r w:rsidRPr="00D31B47">
        <w:rPr>
          <w:rFonts w:ascii="Times New Roman" w:hAnsi="Times New Roman" w:cs="Times New Roman"/>
          <w:b/>
          <w:sz w:val="24"/>
          <w:szCs w:val="24"/>
        </w:rPr>
        <w:instrText xml:space="preserve"> SEQ Gambar \* ARABIC </w:instrText>
      </w:r>
      <w:r w:rsidRPr="00D31B47">
        <w:rPr>
          <w:rFonts w:ascii="Times New Roman" w:hAnsi="Times New Roman" w:cs="Times New Roman"/>
          <w:b/>
          <w:i/>
          <w:sz w:val="24"/>
          <w:szCs w:val="24"/>
        </w:rPr>
        <w:fldChar w:fldCharType="separate"/>
      </w:r>
      <w:r w:rsidRPr="00D31B47">
        <w:rPr>
          <w:rFonts w:ascii="Times New Roman" w:hAnsi="Times New Roman" w:cs="Times New Roman"/>
          <w:b/>
          <w:noProof/>
          <w:sz w:val="24"/>
          <w:szCs w:val="24"/>
        </w:rPr>
        <w:t>1</w:t>
      </w:r>
      <w:r w:rsidRPr="00D31B47">
        <w:rPr>
          <w:rFonts w:ascii="Times New Roman" w:hAnsi="Times New Roman" w:cs="Times New Roman"/>
          <w:b/>
          <w:i/>
          <w:sz w:val="24"/>
          <w:szCs w:val="24"/>
        </w:rPr>
        <w:fldChar w:fldCharType="end"/>
      </w:r>
      <w:r w:rsidRPr="00D31B47">
        <w:rPr>
          <w:rFonts w:ascii="Times New Roman" w:hAnsi="Times New Roman" w:cs="Times New Roman"/>
          <w:b/>
          <w:sz w:val="24"/>
          <w:szCs w:val="24"/>
        </w:rPr>
        <w:t>.</w:t>
      </w:r>
      <w:r w:rsidRPr="00D31B47">
        <w:rPr>
          <w:rFonts w:ascii="Times New Roman" w:hAnsi="Times New Roman" w:cs="Times New Roman"/>
          <w:sz w:val="24"/>
          <w:szCs w:val="24"/>
        </w:rPr>
        <w:t xml:space="preserve"> Tiga Fase Gerakan Lemparan Pointing Posisi Berdiri </w:t>
      </w:r>
    </w:p>
    <w:p w14:paraId="4AAAF295" w14:textId="01EF883B" w:rsidR="001F3839" w:rsidRPr="00656F9B" w:rsidRDefault="001F3839" w:rsidP="00656F9B">
      <w:pPr>
        <w:spacing w:line="360" w:lineRule="auto"/>
        <w:ind w:firstLine="567"/>
        <w:jc w:val="both"/>
        <w:rPr>
          <w:rFonts w:ascii="Times New Roman" w:eastAsia="Arial" w:hAnsi="Times New Roman" w:cs="Times New Roman"/>
          <w:sz w:val="24"/>
          <w:szCs w:val="24"/>
        </w:rPr>
      </w:pPr>
      <w:r>
        <w:rPr>
          <w:rFonts w:ascii="Times New Roman" w:hAnsi="Times New Roman" w:cs="Times New Roman"/>
          <w:sz w:val="24"/>
          <w:szCs w:val="24"/>
        </w:rPr>
        <w:t xml:space="preserve">Fase gerak lemparan pointing posisi berdiri yang digambarkan pada gambar 1 membagi menjadi tiga fase: fase awalan, fase pelaksanaan, dan fase akhir. Pada fase awalan merupakan posisi awal melakukan lemparan, fase pelaksanaan posisi ketika melakukan gerakan </w:t>
      </w:r>
      <w:r w:rsidRPr="00D31B47">
        <w:rPr>
          <w:rFonts w:ascii="Times New Roman" w:hAnsi="Times New Roman" w:cs="Times New Roman"/>
          <w:i/>
          <w:sz w:val="24"/>
          <w:szCs w:val="24"/>
        </w:rPr>
        <w:t>backswing</w:t>
      </w:r>
      <w:r>
        <w:rPr>
          <w:rFonts w:ascii="Times New Roman" w:hAnsi="Times New Roman" w:cs="Times New Roman"/>
          <w:sz w:val="24"/>
          <w:szCs w:val="24"/>
        </w:rPr>
        <w:t xml:space="preserve"> dan kemudian </w:t>
      </w:r>
      <w:r w:rsidRPr="00D31B47">
        <w:rPr>
          <w:rFonts w:ascii="Times New Roman" w:hAnsi="Times New Roman" w:cs="Times New Roman"/>
          <w:i/>
          <w:sz w:val="24"/>
          <w:szCs w:val="24"/>
        </w:rPr>
        <w:t>release</w:t>
      </w:r>
      <w:r>
        <w:rPr>
          <w:rFonts w:ascii="Times New Roman" w:hAnsi="Times New Roman" w:cs="Times New Roman"/>
          <w:sz w:val="24"/>
          <w:szCs w:val="24"/>
        </w:rPr>
        <w:t xml:space="preserve">, dan fase akhir gerakan ketika pelepasan bola hingga </w:t>
      </w:r>
      <w:r w:rsidRPr="00D31B47">
        <w:rPr>
          <w:rFonts w:ascii="Times New Roman" w:hAnsi="Times New Roman" w:cs="Times New Roman"/>
          <w:i/>
          <w:sz w:val="24"/>
          <w:szCs w:val="24"/>
        </w:rPr>
        <w:t>follow through</w:t>
      </w:r>
      <w:r>
        <w:rPr>
          <w:rFonts w:ascii="Times New Roman" w:hAnsi="Times New Roman" w:cs="Times New Roman"/>
          <w:sz w:val="24"/>
          <w:szCs w:val="24"/>
        </w:rPr>
        <w:t xml:space="preserve">. </w:t>
      </w:r>
    </w:p>
    <w:p w14:paraId="1B291413" w14:textId="77777777" w:rsidR="001F3839" w:rsidRDefault="001F3839" w:rsidP="00656F9B">
      <w:pPr>
        <w:spacing w:line="360" w:lineRule="auto"/>
        <w:jc w:val="center"/>
        <w:rPr>
          <w:rFonts w:ascii="Times New Roman" w:hAnsi="Times New Roman" w:cs="Times New Roman"/>
          <w:sz w:val="24"/>
          <w:szCs w:val="24"/>
        </w:rPr>
      </w:pPr>
      <w:r>
        <w:rPr>
          <w:noProof/>
          <w:lang w:val="en-US" w:eastAsia="en-US"/>
        </w:rPr>
        <w:lastRenderedPageBreak/>
        <w:drawing>
          <wp:inline distT="0" distB="0" distL="0" distR="0" wp14:anchorId="486CC00C" wp14:editId="52B7173F">
            <wp:extent cx="4143375" cy="20955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F3DD7E" w14:textId="77777777" w:rsidR="001F3839" w:rsidRPr="00D31B47" w:rsidRDefault="001F3839" w:rsidP="00656F9B">
      <w:pPr>
        <w:spacing w:line="360" w:lineRule="auto"/>
        <w:jc w:val="center"/>
        <w:rPr>
          <w:rFonts w:ascii="Times New Roman" w:hAnsi="Times New Roman" w:cs="Times New Roman"/>
          <w:sz w:val="24"/>
          <w:szCs w:val="24"/>
        </w:rPr>
      </w:pPr>
      <w:r w:rsidRPr="00E4338A">
        <w:rPr>
          <w:rFonts w:ascii="Times New Roman" w:hAnsi="Times New Roman" w:cs="Times New Roman"/>
          <w:b/>
          <w:sz w:val="24"/>
          <w:szCs w:val="24"/>
        </w:rPr>
        <w:t>Gambar 2.</w:t>
      </w:r>
      <w:r>
        <w:rPr>
          <w:rFonts w:ascii="Times New Roman" w:hAnsi="Times New Roman" w:cs="Times New Roman"/>
          <w:sz w:val="24"/>
          <w:szCs w:val="24"/>
        </w:rPr>
        <w:t xml:space="preserve"> Data Penelitian Kesesuaian Gerak Tiap Fase</w:t>
      </w:r>
    </w:p>
    <w:p w14:paraId="5384F447" w14:textId="77777777" w:rsidR="001F3839" w:rsidRPr="00D31B47" w:rsidRDefault="001F3839" w:rsidP="00251BB1">
      <w:pPr>
        <w:spacing w:after="160" w:line="360" w:lineRule="auto"/>
        <w:ind w:firstLine="567"/>
        <w:jc w:val="both"/>
        <w:rPr>
          <w:rFonts w:ascii="Times New Roman" w:eastAsia="Arial" w:hAnsi="Times New Roman" w:cs="Times New Roman"/>
          <w:sz w:val="24"/>
          <w:szCs w:val="24"/>
        </w:rPr>
      </w:pPr>
      <w:r w:rsidRPr="00E4338A">
        <w:rPr>
          <w:rFonts w:ascii="Times New Roman" w:hAnsi="Times New Roman" w:cs="Times New Roman"/>
          <w:sz w:val="24"/>
          <w:szCs w:val="24"/>
        </w:rPr>
        <w:t xml:space="preserve">Penilaian kesesuaian gerak yang dinilai berdasarkan tiap fase lemparan </w:t>
      </w:r>
      <w:r w:rsidRPr="00E4338A">
        <w:rPr>
          <w:rFonts w:ascii="Times New Roman" w:hAnsi="Times New Roman" w:cs="Times New Roman"/>
          <w:i/>
          <w:sz w:val="24"/>
          <w:szCs w:val="24"/>
        </w:rPr>
        <w:t>pointing</w:t>
      </w:r>
      <w:r w:rsidRPr="00E4338A">
        <w:rPr>
          <w:rFonts w:ascii="Times New Roman" w:hAnsi="Times New Roman" w:cs="Times New Roman"/>
          <w:sz w:val="24"/>
          <w:szCs w:val="24"/>
        </w:rPr>
        <w:t xml:space="preserve"> posisi berdiri dimulai pada fase awalan yang terdiri dari posisi kaki, pegangan bola, fase pelaksanaan terdiri dari </w:t>
      </w:r>
      <w:r w:rsidRPr="00E4338A">
        <w:rPr>
          <w:rFonts w:ascii="Times New Roman" w:hAnsi="Times New Roman" w:cs="Times New Roman"/>
          <w:i/>
          <w:sz w:val="24"/>
          <w:szCs w:val="24"/>
        </w:rPr>
        <w:t>backswing</w:t>
      </w:r>
      <w:r w:rsidRPr="00E4338A">
        <w:rPr>
          <w:rFonts w:ascii="Times New Roman" w:hAnsi="Times New Roman" w:cs="Times New Roman"/>
          <w:sz w:val="24"/>
          <w:szCs w:val="24"/>
        </w:rPr>
        <w:t xml:space="preserve">, </w:t>
      </w:r>
      <w:r w:rsidRPr="00E4338A">
        <w:rPr>
          <w:rFonts w:ascii="Times New Roman" w:hAnsi="Times New Roman" w:cs="Times New Roman"/>
          <w:i/>
          <w:sz w:val="24"/>
          <w:szCs w:val="24"/>
        </w:rPr>
        <w:t>swing</w:t>
      </w:r>
      <w:r w:rsidRPr="00E4338A">
        <w:rPr>
          <w:rFonts w:ascii="Times New Roman" w:hAnsi="Times New Roman" w:cs="Times New Roman"/>
          <w:sz w:val="24"/>
          <w:szCs w:val="24"/>
        </w:rPr>
        <w:t xml:space="preserve">, </w:t>
      </w:r>
      <w:r w:rsidRPr="00BE2DBF">
        <w:rPr>
          <w:rFonts w:ascii="Times New Roman" w:hAnsi="Times New Roman" w:cs="Times New Roman"/>
          <w:i/>
          <w:sz w:val="24"/>
          <w:szCs w:val="24"/>
        </w:rPr>
        <w:t>release</w:t>
      </w:r>
      <w:r w:rsidRPr="00E4338A">
        <w:rPr>
          <w:rFonts w:ascii="Times New Roman" w:hAnsi="Times New Roman" w:cs="Times New Roman"/>
          <w:sz w:val="24"/>
          <w:szCs w:val="24"/>
        </w:rPr>
        <w:t xml:space="preserve">, arah pandangan, dan fase akhir gerakan </w:t>
      </w:r>
      <w:r w:rsidRPr="00E4338A">
        <w:rPr>
          <w:rFonts w:ascii="Times New Roman" w:hAnsi="Times New Roman" w:cs="Times New Roman"/>
          <w:i/>
          <w:sz w:val="24"/>
          <w:szCs w:val="24"/>
        </w:rPr>
        <w:t>follow through.</w:t>
      </w:r>
      <w:r w:rsidRPr="00D31B47">
        <w:rPr>
          <w:rFonts w:ascii="Times New Roman" w:hAnsi="Times New Roman" w:cs="Times New Roman"/>
          <w:sz w:val="24"/>
          <w:szCs w:val="24"/>
        </w:rPr>
        <w:t xml:space="preserve"> </w:t>
      </w:r>
      <w:r>
        <w:rPr>
          <w:rFonts w:ascii="Times New Roman" w:hAnsi="Times New Roman" w:cs="Times New Roman"/>
          <w:sz w:val="24"/>
          <w:szCs w:val="24"/>
        </w:rPr>
        <w:t>Dapat diketahui bahwa rata-rata tiap fase dengan keseluruhan sampel 8 atlet dapat dilihat bahwa pada fase awalan dengan nilai rata-rata 4,9 dan presentase 98 %, fase pelaksanaan dengan nilai rata-rata 4,8 dan presentase 96%, dan fase akhir dengan nilai rata-rata 5, dan presentase 100%.</w:t>
      </w:r>
      <w:r>
        <w:rPr>
          <w:rFonts w:ascii="Times New Roman" w:eastAsia="Arial" w:hAnsi="Times New Roman" w:cs="Times New Roman"/>
          <w:sz w:val="24"/>
          <w:szCs w:val="24"/>
        </w:rPr>
        <w:t xml:space="preserve"> </w:t>
      </w:r>
      <w:r w:rsidRPr="00D31B47">
        <w:rPr>
          <w:rFonts w:ascii="Times New Roman" w:eastAsia="Arial" w:hAnsi="Times New Roman" w:cs="Times New Roman"/>
          <w:sz w:val="24"/>
          <w:szCs w:val="24"/>
        </w:rPr>
        <w:t xml:space="preserve">Membandingkan serta merujuk pada penelitian sebelumnya yang dilakukan oleh </w:t>
      </w:r>
      <w:r w:rsidRPr="00D31B47">
        <w:rPr>
          <w:rFonts w:ascii="Times New Roman" w:eastAsia="Arial" w:hAnsi="Times New Roman" w:cs="Times New Roman"/>
          <w:sz w:val="24"/>
          <w:szCs w:val="24"/>
        </w:rPr>
        <w:fldChar w:fldCharType="begin" w:fldLock="1"/>
      </w:r>
      <w:r w:rsidRPr="00D31B47">
        <w:rPr>
          <w:rFonts w:ascii="Times New Roman" w:eastAsia="Arial" w:hAnsi="Times New Roman" w:cs="Times New Roman"/>
          <w:sz w:val="24"/>
          <w:szCs w:val="24"/>
        </w:rPr>
        <w:instrText>ADDIN CSL_CITATION {"citationItems":[{"id":"ITEM-1","itemData":{"DOI":"10.25299/sportarea.2020.vol5(1).4807","ISSN":"2527-760X","abstract":"This study aimed to analyze pointing movement skill of Semarang Petanque athlete. This study was descriptive quantitative design which described systematically facts and characteristics of pointing movement by Semarang Petaque Athlete.  The pointing movements as data were descriptive. This analysis used descriptive statistic which measured frequency. This data was taken from Biomechanics aspect of 3 pointing movements of Petaque by 8 men and women players of Semarang city. They were; (1) holding a boule, (2) foot position, and (3) throwing the boule. The measurement was carried out by two national coaches and one international coach of Petaque. The result shows that; 1) the average value of holding a boule is 4.4 or 88% of percentage which categorized as very good, 2) the average value of foot position is 4.6 or 92% of percentage which categorized as very good, and 3) the average value of throwing a boule is 3.72 or 74.4% of percentage which categorized as good. Overall movements point out good category with 88% of percentage.    ","author":[{"dropping-particle":"","family":"Bustomi","given":"Adhe Oktaria","non-dropping-particle":"","parse-names":false,"suffix":""},{"dropping-particle":"","family":"Hidayah","given":"Taufiq","non-dropping-particle":"","parse-names":false,"suffix":""},{"dropping-particle":"","family":"Okilanda","given":"Ardo","non-dropping-particle":"","parse-names":false,"suffix":""},{"dropping-particle":"","family":"Putra","given":"Dede Dwiansyah","non-dropping-particle":"","parse-names":false,"suffix":""}],"container-title":"Journal Sport Area","id":"ITEM-1","issue":"1","issued":{"date-parts":[["2020","6","14"]]},"page":"65-75","publisher":"UIR Press","title":"Analisis Gerak Pointing Pada Olahraga Petanque","type":"article-journal","volume":"5"},"uris":["http://www.mendeley.com/documents/?uuid=34a3ff7a-8c5a-3387-abfd-0f239b46eb7b"]}],"mendeley":{"formattedCitation":"(Bustomi et al., 2020)","manualFormatting":"Bustomi et al., (2020)","plainTextFormattedCitation":"(Bustomi et al., 2020)","previouslyFormattedCitation":"(Bustomi et al., 2020)"},"properties":{"noteIndex":0},"schema":"https://github.com/citation-style-language/schema/raw/master/csl-citation.json"}</w:instrText>
      </w:r>
      <w:r w:rsidRPr="00D31B47">
        <w:rPr>
          <w:rFonts w:ascii="Times New Roman" w:eastAsia="Arial" w:hAnsi="Times New Roman" w:cs="Times New Roman"/>
          <w:sz w:val="24"/>
          <w:szCs w:val="24"/>
        </w:rPr>
        <w:fldChar w:fldCharType="separate"/>
      </w:r>
      <w:r w:rsidRPr="00D31B47">
        <w:rPr>
          <w:rFonts w:ascii="Times New Roman" w:eastAsia="Arial" w:hAnsi="Times New Roman" w:cs="Times New Roman"/>
          <w:noProof/>
          <w:sz w:val="24"/>
          <w:szCs w:val="24"/>
        </w:rPr>
        <w:t>Bustomi et al., (2020)</w:t>
      </w:r>
      <w:r w:rsidRPr="00D31B47">
        <w:rPr>
          <w:rFonts w:ascii="Times New Roman" w:eastAsia="Arial" w:hAnsi="Times New Roman" w:cs="Times New Roman"/>
          <w:sz w:val="24"/>
          <w:szCs w:val="24"/>
        </w:rPr>
        <w:fldChar w:fldCharType="end"/>
      </w:r>
      <w:r w:rsidRPr="00D31B47">
        <w:rPr>
          <w:rFonts w:ascii="Times New Roman" w:eastAsia="Arial" w:hAnsi="Times New Roman" w:cs="Times New Roman"/>
          <w:sz w:val="24"/>
          <w:szCs w:val="24"/>
        </w:rPr>
        <w:t xml:space="preserve"> ketika melakukan analisis pada atlet petanque Kota Semarang diketahui bahwa hasil dari penelitian tersebut yang ditinjau dari tiap tahapan </w:t>
      </w:r>
      <w:r w:rsidRPr="00D31B47">
        <w:rPr>
          <w:rFonts w:ascii="Times New Roman" w:eastAsia="Arial" w:hAnsi="Times New Roman" w:cs="Times New Roman"/>
          <w:i/>
          <w:sz w:val="24"/>
          <w:szCs w:val="24"/>
        </w:rPr>
        <w:t>pointing</w:t>
      </w:r>
      <w:r w:rsidRPr="00D31B47">
        <w:rPr>
          <w:rFonts w:ascii="Times New Roman" w:eastAsia="Arial" w:hAnsi="Times New Roman" w:cs="Times New Roman"/>
          <w:sz w:val="24"/>
          <w:szCs w:val="24"/>
        </w:rPr>
        <w:t xml:space="preserve"> yaitu pada tahap memegang bola mendapatkan rata-rata dengan nilai 4,4 yang masuk dalam kategori “sangat baik”. Pada tahap posisi kaki mendapatkan rata-rata dengan nilai 4,6 yang masuk dalam kategori “sangat baik”, kemudian yang terakhir pada tahap melempar bola mendapatkan rata-rata dengan nilai 3,72 yang masuk dalam kategori “baik”.</w:t>
      </w:r>
    </w:p>
    <w:p w14:paraId="2E9C28E7" w14:textId="36333966" w:rsidR="001F3839" w:rsidRPr="00D31B47" w:rsidRDefault="001F3839" w:rsidP="00656F9B">
      <w:pPr>
        <w:spacing w:after="0" w:line="360" w:lineRule="auto"/>
        <w:ind w:firstLine="567"/>
        <w:jc w:val="both"/>
        <w:rPr>
          <w:rFonts w:ascii="Times New Roman" w:eastAsia="Arial" w:hAnsi="Times New Roman" w:cs="Times New Roman"/>
          <w:sz w:val="24"/>
          <w:szCs w:val="24"/>
        </w:rPr>
      </w:pPr>
      <w:r w:rsidRPr="00D31B47">
        <w:rPr>
          <w:rFonts w:ascii="Times New Roman" w:eastAsia="Arial" w:hAnsi="Times New Roman" w:cs="Times New Roman"/>
          <w:sz w:val="24"/>
          <w:szCs w:val="24"/>
        </w:rPr>
        <w:t xml:space="preserve">Melihat pada penelitian yang dilakukan oleh </w:t>
      </w:r>
      <w:r w:rsidRPr="00D31B47">
        <w:rPr>
          <w:rFonts w:ascii="Times New Roman" w:eastAsia="Arial" w:hAnsi="Times New Roman" w:cs="Times New Roman"/>
          <w:sz w:val="24"/>
          <w:szCs w:val="24"/>
        </w:rPr>
        <w:fldChar w:fldCharType="begin" w:fldLock="1"/>
      </w:r>
      <w:r w:rsidRPr="00D31B47">
        <w:rPr>
          <w:rFonts w:ascii="Times New Roman" w:eastAsia="Arial" w:hAnsi="Times New Roman" w:cs="Times New Roman"/>
          <w:sz w:val="24"/>
          <w:szCs w:val="24"/>
        </w:rPr>
        <w:instrText>ADDIN CSL_CITATION {"citationItems":[{"id":"ITEM-1","itemData":{"URL":"https://journal.unesa.ac.id/index.php/jossae/article/view/16529","accessed":{"date-parts":[["2022","5","12"]]},"id":"ITEM-1","issued":{"date-parts":[["0"]]},"title":"Analisis Kesesuaian Gerak Pointing Dengan Posisi Jongkok Olahraga Petanque | JOSSAE (Journal of Sport Science and Education)","type":"webpage"},"uris":["http://www.mendeley.com/documents/?uuid=7b2b1f9f-830e-3ccd-808c-ce91f45533c3"]}],"mendeley":{"formattedCitation":"(&lt;i&gt;Analisis Kesesuaian Gerak Pointing Dengan Posisi Jongkok Olahraga Petanque | JOSSAE (Journal of Sport Science and Education)&lt;/i&gt;, n.d.)","manualFormatting":"Paulina &amp; Irawan (2022)","plainTextFormattedCitation":"(Analisis Kesesuaian Gerak Pointing Dengan Posisi Jongkok Olahraga Petanque | JOSSAE (Journal of Sport Science and Education), n.d.)","previouslyFormattedCitation":"(&lt;i&gt;Analisis Kesesuaian Gerak Pointing Dengan Posisi Jongkok Olahraga Petanque | JOSSAE (Journal of Sport Science and Education)&lt;/i&gt;, n.d.)"},"properties":{"noteIndex":0},"schema":"https://github.com/citation-style-language/schema/raw/master/csl-citation.json"}</w:instrText>
      </w:r>
      <w:r w:rsidRPr="00D31B47">
        <w:rPr>
          <w:rFonts w:ascii="Times New Roman" w:eastAsia="Arial" w:hAnsi="Times New Roman" w:cs="Times New Roman"/>
          <w:sz w:val="24"/>
          <w:szCs w:val="24"/>
        </w:rPr>
        <w:fldChar w:fldCharType="separate"/>
      </w:r>
      <w:r w:rsidRPr="00D31B47">
        <w:rPr>
          <w:rFonts w:ascii="Times New Roman" w:eastAsia="Arial" w:hAnsi="Times New Roman" w:cs="Times New Roman"/>
          <w:noProof/>
          <w:sz w:val="24"/>
          <w:szCs w:val="24"/>
        </w:rPr>
        <w:t>Paulina &amp; Irawan (2022)</w:t>
      </w:r>
      <w:r w:rsidRPr="00D31B47">
        <w:rPr>
          <w:rFonts w:ascii="Times New Roman" w:eastAsia="Arial" w:hAnsi="Times New Roman" w:cs="Times New Roman"/>
          <w:sz w:val="24"/>
          <w:szCs w:val="24"/>
        </w:rPr>
        <w:fldChar w:fldCharType="end"/>
      </w:r>
      <w:r w:rsidRPr="00D31B47">
        <w:rPr>
          <w:rFonts w:ascii="Times New Roman" w:eastAsia="Arial" w:hAnsi="Times New Roman" w:cs="Times New Roman"/>
          <w:sz w:val="24"/>
          <w:szCs w:val="24"/>
        </w:rPr>
        <w:t xml:space="preserve"> diketahui hasil analisis kesesuian gerak </w:t>
      </w:r>
      <w:r w:rsidRPr="00621992">
        <w:rPr>
          <w:rFonts w:ascii="Times New Roman" w:eastAsia="Arial" w:hAnsi="Times New Roman" w:cs="Times New Roman"/>
          <w:i/>
          <w:sz w:val="24"/>
          <w:szCs w:val="24"/>
        </w:rPr>
        <w:t>pointing</w:t>
      </w:r>
      <w:r w:rsidRPr="00D31B47">
        <w:rPr>
          <w:rFonts w:ascii="Times New Roman" w:eastAsia="Arial" w:hAnsi="Times New Roman" w:cs="Times New Roman"/>
          <w:sz w:val="24"/>
          <w:szCs w:val="24"/>
        </w:rPr>
        <w:t xml:space="preserve"> posisi jongkok pada atlet petanque Kabupaten Semarang rata-rata keseluruhan yang masuk dalam kategori “sesuai”. Pada fase awalan masuk kategori “sesuai”, fase pelaksanaan masuk kategori “sesuai”, dan fase akhir masuk kategori “hampir sesuai”. </w:t>
      </w:r>
      <w:r>
        <w:rPr>
          <w:rFonts w:ascii="Times New Roman" w:eastAsia="Arial" w:hAnsi="Times New Roman" w:cs="Times New Roman"/>
          <w:sz w:val="24"/>
          <w:szCs w:val="24"/>
        </w:rPr>
        <w:t xml:space="preserve">Diilihat pada penelitian tersebut bahwa </w:t>
      </w:r>
      <w:r w:rsidRPr="00BE2DBF">
        <w:rPr>
          <w:rFonts w:ascii="Times New Roman" w:eastAsia="Arial" w:hAnsi="Times New Roman" w:cs="Times New Roman"/>
          <w:i/>
          <w:sz w:val="24"/>
          <w:szCs w:val="24"/>
        </w:rPr>
        <w:t>pointing</w:t>
      </w:r>
      <w:r>
        <w:rPr>
          <w:rFonts w:ascii="Times New Roman" w:eastAsia="Arial" w:hAnsi="Times New Roman" w:cs="Times New Roman"/>
          <w:sz w:val="24"/>
          <w:szCs w:val="24"/>
        </w:rPr>
        <w:t xml:space="preserve"> dengan posisi jongkok ideal dan efektif dilakukan pada jarak-jarak yang idela seperti jarak 6 m, 7 m, dan 8 m. Sedangkan </w:t>
      </w:r>
      <w:r w:rsidRPr="00BE2DBF">
        <w:rPr>
          <w:rFonts w:ascii="Times New Roman" w:eastAsia="Arial" w:hAnsi="Times New Roman" w:cs="Times New Roman"/>
          <w:i/>
          <w:sz w:val="24"/>
          <w:szCs w:val="24"/>
        </w:rPr>
        <w:t>pointing</w:t>
      </w:r>
      <w:r>
        <w:rPr>
          <w:rFonts w:ascii="Times New Roman" w:eastAsia="Arial" w:hAnsi="Times New Roman" w:cs="Times New Roman"/>
          <w:sz w:val="24"/>
          <w:szCs w:val="24"/>
        </w:rPr>
        <w:t xml:space="preserve"> posisi berdiri efektif digunakan pada jarak-jarak jauh seperti jarak 9 m, dan 10 m. Hal ini dikarenakan dapat memberikan keluasan pandangan untuk </w:t>
      </w:r>
      <w:proofErr w:type="spellStart"/>
      <w:r w:rsidR="00BE2DBF">
        <w:rPr>
          <w:rFonts w:ascii="Times New Roman" w:eastAsia="Arial" w:hAnsi="Times New Roman" w:cs="Times New Roman"/>
          <w:sz w:val="24"/>
          <w:szCs w:val="24"/>
          <w:lang w:val="en-US"/>
        </w:rPr>
        <w:t>melihat</w:t>
      </w:r>
      <w:proofErr w:type="spellEnd"/>
      <w:r>
        <w:rPr>
          <w:rFonts w:ascii="Times New Roman" w:eastAsia="Arial" w:hAnsi="Times New Roman" w:cs="Times New Roman"/>
          <w:sz w:val="24"/>
          <w:szCs w:val="24"/>
        </w:rPr>
        <w:t xml:space="preserve"> titik jatuhan yang tepat, sehingga bola dapat berhenti dekat dengan target. </w:t>
      </w:r>
    </w:p>
    <w:p w14:paraId="37D9E8FB" w14:textId="77777777" w:rsidR="001F3839" w:rsidRPr="00D31B47" w:rsidRDefault="001F3839" w:rsidP="00656F9B">
      <w:pPr>
        <w:spacing w:after="0" w:line="360" w:lineRule="auto"/>
        <w:ind w:firstLine="567"/>
        <w:jc w:val="both"/>
        <w:rPr>
          <w:rFonts w:ascii="Times New Roman" w:eastAsia="Arial" w:hAnsi="Times New Roman" w:cs="Times New Roman"/>
          <w:sz w:val="24"/>
          <w:szCs w:val="24"/>
        </w:rPr>
      </w:pPr>
      <w:r w:rsidRPr="00D31B47">
        <w:rPr>
          <w:rFonts w:ascii="Times New Roman" w:eastAsia="Arial" w:hAnsi="Times New Roman" w:cs="Times New Roman"/>
          <w:sz w:val="24"/>
          <w:szCs w:val="24"/>
        </w:rPr>
        <w:lastRenderedPageBreak/>
        <w:t xml:space="preserve">Terdapat faktor-faktor yang dapat mempengaruhi dalam lemparan </w:t>
      </w:r>
      <w:r w:rsidRPr="00D31B47">
        <w:rPr>
          <w:rFonts w:ascii="Times New Roman" w:eastAsia="Arial" w:hAnsi="Times New Roman" w:cs="Times New Roman"/>
          <w:i/>
          <w:sz w:val="24"/>
          <w:szCs w:val="24"/>
        </w:rPr>
        <w:t>pointing</w:t>
      </w:r>
      <w:r w:rsidRPr="00D31B47">
        <w:rPr>
          <w:rFonts w:ascii="Times New Roman" w:eastAsia="Arial" w:hAnsi="Times New Roman" w:cs="Times New Roman"/>
          <w:sz w:val="24"/>
          <w:szCs w:val="24"/>
        </w:rPr>
        <w:t xml:space="preserve"> seperti koordinasi mata-tangan yang baik dapat menghasilkan lemparan yang baik pula. </w:t>
      </w:r>
      <w:r w:rsidRPr="00D31B47">
        <w:rPr>
          <w:rFonts w:ascii="Times New Roman" w:eastAsia="Arial" w:hAnsi="Times New Roman" w:cs="Times New Roman"/>
          <w:sz w:val="24"/>
          <w:szCs w:val="24"/>
        </w:rPr>
        <w:fldChar w:fldCharType="begin" w:fldLock="1"/>
      </w:r>
      <w:r w:rsidRPr="00D31B47">
        <w:rPr>
          <w:rFonts w:ascii="Times New Roman" w:eastAsia="Arial" w:hAnsi="Times New Roman" w:cs="Times New Roman"/>
          <w:sz w:val="24"/>
          <w:szCs w:val="24"/>
        </w:rPr>
        <w:instrText>ADDIN CSL_CITATION {"citationItems":[{"id":"ITEM-1","itemData":{"ISSN":"2338-7981","abstract":"Abstrak Konsentrasi merupakan faktor psikis yang sangat penting, terlebih lagi pada olahraga. Konsentrasi adalah pemusatan pikiran yang dimana kesadaran seseorang pada informasi yang tertuju pada objek tertentu dan dalam waktu tertentu dengan hasil yang lebih baik. Shooting pada olahraga petanque merupakan teknik yang penting dalam permainan petanque pada semua nomer yang dipertandingkan. Pada olahraga petanque nomer shooting merupakan nomer yang bergengsi dimana para pemain saling memperlihatkan keahlianya dalam shooting. meskipun terlihat mudah shooting pada olahraga petanque relatif sulit di lakukan oleh sebagian besar pemain karena banyak faktor yang berpengaruh seperti teknik, mental, dan lainnya.Tujuan penelitian ini adalah untuk mengetahui hubungan antara tingkat konsentrasi terhadap hasil ketepatan shooting olahraga petanque pada peserta Unesa Petanque Club. Dan untuk mengetahui seberapa besar sumbangan tingkat konsentrasi terhadap hasil ketepatan shooting olahraga petanque pada peserta Unesa Petanque Club. Penelitian ini merupakan penelitian non eksperimen dan desain yang digunakan adalah korelasional, besar populasi dalam penelitian ini adalah 27 orang. Instrumen penelitian yang digunakan dalam penelitian ini menggunakan grid concentration test dan shooting test. Berdasarkan hasil analisis data bahwa nilai rhitung lebih kecil daripada r tabel (0,345 &lt; 0,381) yang artinya tidak terdapat korelasi atau hubungan yang signifikan antara konsentrasi terhadap hasil ketepatan shooting olahraga petanque pada peserta Unesa Petanque Club. Untuk besar hubungan antara tingkat konsentrasi terhadap hasil ketepatan shooting olahraga petanque hanya sebesar 11,90 %. Kata kunci: Konsentrasi, Shooting Olahraga Petanque. Abstract Concentration is an important physical factor, especially in sport. it is the concentration of mind which a person's awareness of information is directed to a particular object and in a certain time with better results. Shooting is an important technique for all competing numbers in Petanque games. In Petanque sport shooting number is a prestigious number where the players show their skills in shooting. Although it seems easy, shooting on Petanque is relatively difficult to do by most players because many factors can influence it such as engineering, mental, and others. This study aimed to know the correlation of concentration level toward petanque shooting accuration result in Unesa Petanque Club. It also to know the level contribution of…","author":[{"dropping-particle":"","family":"Tyas Agustina","given":"Ayuk S","non-dropping-particle":"","parse-names":false,"suffix":""},{"dropping-particle":"","family":"Jasmani","given":"Pendidikan","non-dropping-particle":"","parse-names":false,"suffix":""},{"dropping-particle":"","family":"Rekreasi","given":"dan","non-dropping-particle":"","parse-names":false,"suffix":""},{"dropping-particle":"","family":"Ilmu Keolahragaan","given":"Fakultas","non-dropping-particle":"","parse-names":false,"suffix":""},{"dropping-particle":"","family":"Priambodo","given":"Anung S","non-dropping-particle":"","parse-names":false,"suffix":""}],"container-title":"Jurnal Pendidikan Olahraga dan Kesehatan","id":"ITEM-1","issue":"3","issued":{"date-parts":[["2017","6","9"]]},"title":"HUBUNGAN ANTARA TINGKAT KONSENTRASI TERHADAP HASIL KETEPATAN SHOOTING OLAHRAGA PETANQUE PADA PESERTA UNESA PETANQUE CLUB","type":"report","volume":"5"},"uris":["http://www.mendeley.com/documents/?uuid=acaa6ce0-b33d-3bd1-ad4f-a2471ace66b4"]}],"mendeley":{"formattedCitation":"(Tyas Agustina et al., 2017)","manualFormatting":" Agustina et al., (2017)","plainTextFormattedCitation":"(Tyas Agustina et al., 2017)","previouslyFormattedCitation":"(Tyas Agustina et al., 2017)"},"properties":{"noteIndex":0},"schema":"https://github.com/citation-style-language/schema/raw/master/csl-citation.json"}</w:instrText>
      </w:r>
      <w:r w:rsidRPr="00D31B47">
        <w:rPr>
          <w:rFonts w:ascii="Times New Roman" w:eastAsia="Arial" w:hAnsi="Times New Roman" w:cs="Times New Roman"/>
          <w:sz w:val="24"/>
          <w:szCs w:val="24"/>
        </w:rPr>
        <w:fldChar w:fldCharType="separate"/>
      </w:r>
      <w:r w:rsidRPr="00D31B47">
        <w:rPr>
          <w:rFonts w:ascii="Times New Roman" w:eastAsia="Arial" w:hAnsi="Times New Roman" w:cs="Times New Roman"/>
          <w:noProof/>
          <w:sz w:val="24"/>
          <w:szCs w:val="24"/>
        </w:rPr>
        <w:t xml:space="preserve"> Agustina et al., (2017)</w:t>
      </w:r>
      <w:r w:rsidRPr="00D31B47">
        <w:rPr>
          <w:rFonts w:ascii="Times New Roman" w:eastAsia="Arial" w:hAnsi="Times New Roman" w:cs="Times New Roman"/>
          <w:sz w:val="24"/>
          <w:szCs w:val="24"/>
        </w:rPr>
        <w:fldChar w:fldCharType="end"/>
      </w:r>
      <w:r w:rsidRPr="00D31B47">
        <w:rPr>
          <w:rFonts w:ascii="Times New Roman" w:eastAsia="Arial" w:hAnsi="Times New Roman" w:cs="Times New Roman"/>
          <w:sz w:val="24"/>
          <w:szCs w:val="24"/>
        </w:rPr>
        <w:t xml:space="preserve"> dan  </w:t>
      </w:r>
      <w:r w:rsidRPr="00D31B47">
        <w:rPr>
          <w:rFonts w:ascii="Times New Roman" w:eastAsia="Arial" w:hAnsi="Times New Roman" w:cs="Times New Roman"/>
          <w:sz w:val="24"/>
          <w:szCs w:val="24"/>
        </w:rPr>
        <w:fldChar w:fldCharType="begin" w:fldLock="1"/>
      </w:r>
      <w:r w:rsidRPr="00D31B47">
        <w:rPr>
          <w:rFonts w:ascii="Times New Roman" w:eastAsia="Arial" w:hAnsi="Times New Roman" w:cs="Times New Roman"/>
          <w:sz w:val="24"/>
          <w:szCs w:val="24"/>
        </w:rPr>
        <w:instrText>ADDIN CSL_CITATION {"citationItems":[{"id":"ITEM-1","itemData":{"ISSN":"2252-6773","abstract":"The purpose of this study was to determine the relationship between concentration and coordination on the accuracy of petanque shooting. This study using quantitative methods with survey and measurement test. Total subjects were 16 petanque athletes with the mean age (21.3 ± 6.5) and all samples full fill the inform consent. Data analysis used multiple correlation with SPSS version 22 to measure concentration and coordination in petanque shooting. The result of concentration test in points 15-16 and 17-18 each in samples, points 13-14 and 19-21 respectively 3 samples and 11-12 points was 2 samples. The results of hand-eye coordination test in point 13-14 was 5 samples. Point 9-10, 11-12, and 15-16 were 3 samples each, and point 17-18 was 2 samples. Shooting test results found that point 19-21 was 5 samples , points 16-18 and 28-30 were 4 samples each, point 22-24 was 3 samples and point 25-27 no sample got that point. The conclusion found that there was relation between concentration and coordination in the shooting accuracy on petanque athletes achievement. Biomechanical analysis was used to analyze shooting movement to the top performance. Athletes who had good concentration and coordination can be confirmed to control the game and athletes who had low shooting value can improve concentration and coordination with focus on the intensive and ongoing training.","author":[{"dropping-particle":"","family":"Irawan","given":"Fajar Awang","non-dropping-particle":"","parse-names":false,"suffix":""},{"dropping-particle":"","family":"Permana","given":"Dhias Fajar Widya","non-dropping-particle":"","parse-names":false,"suffix":""},{"dropping-particle":"","family":"Akromawati","given":"Haniva Ratna","non-dropping-particle":"","parse-names":false,"suffix":""},{"dropping-particle":"","family":"Yang-Tian","given":"Huang","non-dropping-particle":"","parse-names":false,"suffix":""}],"container-title":"Journal of Physical Education, Sport, Health and Recreation","id":"ITEM-1","issue":"2","issued":{"date-parts":[["2019","6","30"]]},"page":"96-100","title":"Health and Recreations Polytechnic","type":"article-journal","volume":"8"},"uris":["http://www.mendeley.com/documents/?uuid=2d1628a7-be4c-3792-a944-1541148d1ec5"]}],"mendeley":{"formattedCitation":"(Irawan et al., 2019)","manualFormatting":"Irawan et al., (2019)","plainTextFormattedCitation":"(Irawan et al., 2019)","previouslyFormattedCitation":"(Irawan et al., 2019)"},"properties":{"noteIndex":0},"schema":"https://github.com/citation-style-language/schema/raw/master/csl-citation.json"}</w:instrText>
      </w:r>
      <w:r w:rsidRPr="00D31B47">
        <w:rPr>
          <w:rFonts w:ascii="Times New Roman" w:eastAsia="Arial" w:hAnsi="Times New Roman" w:cs="Times New Roman"/>
          <w:sz w:val="24"/>
          <w:szCs w:val="24"/>
        </w:rPr>
        <w:fldChar w:fldCharType="separate"/>
      </w:r>
      <w:r w:rsidRPr="00D31B47">
        <w:rPr>
          <w:rFonts w:ascii="Times New Roman" w:eastAsia="Arial" w:hAnsi="Times New Roman" w:cs="Times New Roman"/>
          <w:noProof/>
          <w:sz w:val="24"/>
          <w:szCs w:val="24"/>
        </w:rPr>
        <w:t>Irawan et al., (2019)</w:t>
      </w:r>
      <w:r w:rsidRPr="00D31B47">
        <w:rPr>
          <w:rFonts w:ascii="Times New Roman" w:eastAsia="Arial" w:hAnsi="Times New Roman" w:cs="Times New Roman"/>
          <w:sz w:val="24"/>
          <w:szCs w:val="24"/>
        </w:rPr>
        <w:fldChar w:fldCharType="end"/>
      </w:r>
      <w:r w:rsidRPr="00D31B47">
        <w:rPr>
          <w:rFonts w:ascii="Times New Roman" w:eastAsia="Arial" w:hAnsi="Times New Roman" w:cs="Times New Roman"/>
          <w:sz w:val="24"/>
          <w:szCs w:val="24"/>
        </w:rPr>
        <w:t xml:space="preserve"> menjelaskan bahwa mekanisme, konsentrasi dan koordinasi mata tangan dapat mempengaruhi pada teknik </w:t>
      </w:r>
      <w:r w:rsidRPr="00D31B47">
        <w:rPr>
          <w:rFonts w:ascii="Times New Roman" w:eastAsia="Arial" w:hAnsi="Times New Roman" w:cs="Times New Roman"/>
          <w:i/>
          <w:sz w:val="24"/>
          <w:szCs w:val="24"/>
        </w:rPr>
        <w:t>shooting</w:t>
      </w:r>
      <w:r w:rsidRPr="00D31B47">
        <w:rPr>
          <w:rFonts w:ascii="Times New Roman" w:eastAsia="Arial" w:hAnsi="Times New Roman" w:cs="Times New Roman"/>
          <w:sz w:val="24"/>
          <w:szCs w:val="24"/>
        </w:rPr>
        <w:t xml:space="preserve">. Tidak hanya dalam teknik </w:t>
      </w:r>
      <w:r w:rsidRPr="00D31B47">
        <w:rPr>
          <w:rFonts w:ascii="Times New Roman" w:eastAsia="Arial" w:hAnsi="Times New Roman" w:cs="Times New Roman"/>
          <w:i/>
          <w:sz w:val="24"/>
          <w:szCs w:val="24"/>
        </w:rPr>
        <w:t>shooting</w:t>
      </w:r>
      <w:r w:rsidRPr="00D31B47">
        <w:rPr>
          <w:rFonts w:ascii="Times New Roman" w:eastAsia="Arial" w:hAnsi="Times New Roman" w:cs="Times New Roman"/>
          <w:sz w:val="24"/>
          <w:szCs w:val="24"/>
        </w:rPr>
        <w:t xml:space="preserve"> tetapi teknik </w:t>
      </w:r>
      <w:r w:rsidRPr="00D31B47">
        <w:rPr>
          <w:rFonts w:ascii="Times New Roman" w:eastAsia="Arial" w:hAnsi="Times New Roman" w:cs="Times New Roman"/>
          <w:i/>
          <w:sz w:val="24"/>
          <w:szCs w:val="24"/>
        </w:rPr>
        <w:t>pointing</w:t>
      </w:r>
      <w:r w:rsidRPr="00D31B47">
        <w:rPr>
          <w:rFonts w:ascii="Times New Roman" w:eastAsia="Arial" w:hAnsi="Times New Roman" w:cs="Times New Roman"/>
          <w:sz w:val="24"/>
          <w:szCs w:val="24"/>
        </w:rPr>
        <w:t xml:space="preserve"> juga memerlukannya. Hal ini juga diungkapkan oleh </w:t>
      </w:r>
      <w:r w:rsidRPr="00D31B47">
        <w:rPr>
          <w:rFonts w:ascii="Times New Roman" w:eastAsia="Arial" w:hAnsi="Times New Roman" w:cs="Times New Roman"/>
          <w:sz w:val="24"/>
          <w:szCs w:val="24"/>
        </w:rPr>
        <w:fldChar w:fldCharType="begin" w:fldLock="1"/>
      </w:r>
      <w:r w:rsidRPr="00D31B47">
        <w:rPr>
          <w:rFonts w:ascii="Times New Roman" w:eastAsia="Arial" w:hAnsi="Times New Roman" w:cs="Times New Roman"/>
          <w:sz w:val="24"/>
          <w:szCs w:val="24"/>
        </w:rPr>
        <w:instrText>ADDIN CSL_CITATION {"citationItems":[{"id":"ITEM-1","itemData":{"DOI":"10.5281/zenodo.1344870","author":[{"dropping-particle":"","family":"Sarnowska","given":"Marta","non-dropping-particle":"","parse-names":false,"suffix":""},{"dropping-particle":"","family":"Sarnowska","given":"Marta","non-dropping-particle":"","parse-names":false,"suffix":""},{"dropping-particle":"","family":"Gach","given":"Sonia","non-dropping-particle":"","parse-names":false,"suffix":""},{"dropping-particle":"","family":"Tereba","given":"Aleksandra","non-dropping-particle":"","parse-names":false,"suffix":""},{"dropping-particle":"","family":"Czarnecki","given":"Mariusz","non-dropping-particle":"","parse-names":false,"suffix":""}],"container-title":"Journal of Education, Health and Sport","id":"ITEM-1","issue":"8","issued":{"date-parts":[["2018","8","14"]]},"page":"674-683","title":"Activation of homeless people through Petanque Game","type":"article-journal","volume":"8"},"uris":["http://www.mendeley.com/documents/?uuid=5440e1b9-ae9b-3f8e-aff5-dd1ed017a257"]}],"mendeley":{"formattedCitation":"(Sarnowska et al., 2018)","manualFormatting":"Sarnowska et al., (2018)","plainTextFormattedCitation":"(Sarnowska et al., 2018)","previouslyFormattedCitation":"(Sarnowska et al., 2018)"},"properties":{"noteIndex":0},"schema":"https://github.com/citation-style-language/schema/raw/master/csl-citation.json"}</w:instrText>
      </w:r>
      <w:r w:rsidRPr="00D31B47">
        <w:rPr>
          <w:rFonts w:ascii="Times New Roman" w:eastAsia="Arial" w:hAnsi="Times New Roman" w:cs="Times New Roman"/>
          <w:sz w:val="24"/>
          <w:szCs w:val="24"/>
        </w:rPr>
        <w:fldChar w:fldCharType="separate"/>
      </w:r>
      <w:r w:rsidRPr="00D31B47">
        <w:rPr>
          <w:rFonts w:ascii="Times New Roman" w:eastAsia="Arial" w:hAnsi="Times New Roman" w:cs="Times New Roman"/>
          <w:noProof/>
          <w:sz w:val="24"/>
          <w:szCs w:val="24"/>
        </w:rPr>
        <w:t>Sarnowska et al., (2018)</w:t>
      </w:r>
      <w:r w:rsidRPr="00D31B47">
        <w:rPr>
          <w:rFonts w:ascii="Times New Roman" w:eastAsia="Arial" w:hAnsi="Times New Roman" w:cs="Times New Roman"/>
          <w:sz w:val="24"/>
          <w:szCs w:val="24"/>
        </w:rPr>
        <w:fldChar w:fldCharType="end"/>
      </w:r>
      <w:r w:rsidRPr="00D31B47">
        <w:rPr>
          <w:rFonts w:ascii="Times New Roman" w:eastAsia="Arial" w:hAnsi="Times New Roman" w:cs="Times New Roman"/>
          <w:sz w:val="24"/>
          <w:szCs w:val="24"/>
        </w:rPr>
        <w:t xml:space="preserve"> bahwa konsentrasi juga bisa menjadi bagian terpenting dalam permainan petanque ketika melakukan lemparan </w:t>
      </w:r>
      <w:r w:rsidRPr="00D31B47">
        <w:rPr>
          <w:rFonts w:ascii="Times New Roman" w:eastAsia="Arial" w:hAnsi="Times New Roman" w:cs="Times New Roman"/>
          <w:i/>
          <w:sz w:val="24"/>
          <w:szCs w:val="24"/>
        </w:rPr>
        <w:t>pointing</w:t>
      </w:r>
      <w:r w:rsidRPr="00D31B47">
        <w:rPr>
          <w:rFonts w:ascii="Times New Roman" w:eastAsia="Arial" w:hAnsi="Times New Roman" w:cs="Times New Roman"/>
          <w:sz w:val="24"/>
          <w:szCs w:val="24"/>
        </w:rPr>
        <w:t xml:space="preserve"> yang disesuaikan dengan kebutuhan pada saat pertandingan.</w:t>
      </w:r>
    </w:p>
    <w:p w14:paraId="793036D6" w14:textId="77777777" w:rsidR="002E6730" w:rsidRDefault="001F3839" w:rsidP="00251BB1">
      <w:pPr>
        <w:spacing w:after="0" w:line="360" w:lineRule="auto"/>
        <w:ind w:firstLine="567"/>
        <w:jc w:val="both"/>
        <w:rPr>
          <w:rFonts w:ascii="Times New Roman" w:eastAsia="Arial" w:hAnsi="Times New Roman" w:cs="Times New Roman"/>
          <w:sz w:val="24"/>
          <w:szCs w:val="24"/>
          <w:lang w:val="en-US"/>
        </w:rPr>
      </w:pPr>
      <w:r w:rsidRPr="00D31B47">
        <w:rPr>
          <w:rFonts w:ascii="Times New Roman" w:eastAsia="Arial" w:hAnsi="Times New Roman" w:cs="Times New Roman"/>
          <w:sz w:val="24"/>
          <w:szCs w:val="24"/>
        </w:rPr>
        <w:t xml:space="preserve">Faktor lain seperti tinggi badan, kekuatan otot lengan, kelenturan pergelangan tangan, panjang lengan, koordinasi mata-tangan, dan keseimbangan dapat disimpulkan sebagai variabel penentu dalam menunjang prestasi olahraga petanque </w:t>
      </w:r>
      <w:r w:rsidRPr="00D31B47">
        <w:rPr>
          <w:rFonts w:ascii="Times New Roman" w:eastAsia="Arial" w:hAnsi="Times New Roman" w:cs="Times New Roman"/>
          <w:sz w:val="24"/>
          <w:szCs w:val="24"/>
        </w:rPr>
        <w:fldChar w:fldCharType="begin" w:fldLock="1"/>
      </w:r>
      <w:r w:rsidRPr="00D31B47">
        <w:rPr>
          <w:rFonts w:ascii="Times New Roman" w:eastAsia="Arial" w:hAnsi="Times New Roman" w:cs="Times New Roman"/>
          <w:sz w:val="24"/>
          <w:szCs w:val="24"/>
        </w:rPr>
        <w:instrText>ADDIN CSL_CITATION {"citationItems":[{"id":"ITEM-1","itemData":{"DOI":"10.21831/jk.v7i2.26619","ISSN":"2339-0662","abstract":"Petanque merupakan permainan dengan melempar bola besi (BOSI) sedekat mungkin pada sasaran berupa bola kayu (cochonnet). Permainan ini menuntut akurasi yang tinggi. Tujuan penelitian ini adalah untuk mengetahui faktor fisik dominan penentu prestasi petanque. Penelitian ini merupakan deskriptif kuantitatif. Populasi sekaligus sampel pada penelitian ini adalah semua atlet petanque Kota Kediri yang berjumlah 15 atlet dengan usia rata-rata 15 tahun. Teknik pengambilan data berupa tes dan pengukuran dengan item tes yaitu tinggi badan, panjang lengan, panjang telapak tangan, kekuatan otot lengan, kelentukan pergelangan tangan, keseimbangan, power otot lengan, kekuatan peras tangan, dan koordinasi mata-tangan. Teknik analisis data menggunakan analisis konfirmatori dengan bantuan SPSS versi 23. Hasil penelitian menunjukkan bahwa dari sembilan variabel yang dianalisis terdapat enam indikator variabel yang menunjukkan sebagai faktor fisik dominan penentu prestasi petanque, antara lain tinggi badan, panjang lengan, kekuatan otot lengan, kelentukan pergelangan tangan, keseimbangan, dan koordinasi mata-tangan. Untuk mendapatkan hasil lemparan yang akurat, faktor fisik tersebut harus menjadi penekanan utama setiap pelatih ketika berurusan dengan atlet pemula. Petanque: What are the physical factors that determine performance? AbstractPetanque is a game by throwing an iron ball (BOSI) as close as possible to the target in the form of a wooden ball (cochonnet). This game demands high accuracy. The purpose of this study was to determine the dominant physical factors determining petanque achievement. This research is a quantitative descriptive. The population as well as the sample in this study were all petanque athletes in the City of Kediri totaling 15 athletes with an average age of 15 years. Data collection techniques in the form of tests and measurements with test items namely height, arm length, palm length, arm muscle strength, wrist flexion, balance, arm muscle power, squeeze strength, and eye-hand coordination. The data analysis technique used explanatory analysis with the help of SPSS version 23. The results showed that of the nine variables analyzed there were six indicator variables that showed as dominant physical factors determining petanque achievement, including height, arm length, arm muscle strength, wrist flexion. , balance and eye-hand coordination. To get accurate toss results, these physical factors must be the main emphasis of every coach when deal…","author":[{"dropping-particle":"","family":"Hanief","given":"Yulingga Nanda","non-dropping-particle":"","parse-names":false,"suffix":""},{"dropping-particle":"","family":"Purnomo","given":"Ardhi Mardiyanto Indra","non-dropping-particle":"","parse-names":false,"suffix":""}],"container-title":"Jurnal Keolahragaan","id":"ITEM-1","issue":"2","issued":{"date-parts":[["2019","10","12"]]},"page":"116-125","publisher":"Universitas Negeri Yogyakarta","title":"Petanque: Apa saja faktor fisik penentu prestasinya?","type":"article-journal","volume":"7"},"uris":["http://www.mendeley.com/documents/?uuid=d527b9f2-c2ee-30fe-bb13-f4886e6fbbd1"]}],"mendeley":{"formattedCitation":"(Hanief &amp; Purnomo, 2019)","manualFormatting":"(Hanief &amp; Purnomo, 2019","plainTextFormattedCitation":"(Hanief &amp; Purnomo, 2019)","previouslyFormattedCitation":"(Hanief &amp; Purnomo, 2019)"},"properties":{"noteIndex":0},"schema":"https://github.com/citation-style-language/schema/raw/master/csl-citation.json"}</w:instrText>
      </w:r>
      <w:r w:rsidRPr="00D31B47">
        <w:rPr>
          <w:rFonts w:ascii="Times New Roman" w:eastAsia="Arial" w:hAnsi="Times New Roman" w:cs="Times New Roman"/>
          <w:sz w:val="24"/>
          <w:szCs w:val="24"/>
        </w:rPr>
        <w:fldChar w:fldCharType="separate"/>
      </w:r>
      <w:r w:rsidRPr="00D31B47">
        <w:rPr>
          <w:rFonts w:ascii="Times New Roman" w:eastAsia="Arial" w:hAnsi="Times New Roman" w:cs="Times New Roman"/>
          <w:noProof/>
          <w:sz w:val="24"/>
          <w:szCs w:val="24"/>
        </w:rPr>
        <w:t>(Hanief &amp; Purnomo, 2019</w:t>
      </w:r>
      <w:r w:rsidRPr="00D31B47">
        <w:rPr>
          <w:rFonts w:ascii="Times New Roman" w:eastAsia="Arial" w:hAnsi="Times New Roman" w:cs="Times New Roman"/>
          <w:sz w:val="24"/>
          <w:szCs w:val="24"/>
        </w:rPr>
        <w:fldChar w:fldCharType="end"/>
      </w:r>
      <w:r w:rsidRPr="00D31B47">
        <w:rPr>
          <w:rFonts w:ascii="Times New Roman" w:eastAsia="Arial" w:hAnsi="Times New Roman" w:cs="Times New Roman"/>
          <w:sz w:val="24"/>
          <w:szCs w:val="24"/>
        </w:rPr>
        <w:t xml:space="preserve">; </w:t>
      </w:r>
      <w:r w:rsidRPr="00D31B47">
        <w:rPr>
          <w:rFonts w:ascii="Times New Roman" w:eastAsia="Arial" w:hAnsi="Times New Roman" w:cs="Times New Roman"/>
          <w:sz w:val="24"/>
          <w:szCs w:val="24"/>
        </w:rPr>
        <w:fldChar w:fldCharType="begin" w:fldLock="1"/>
      </w:r>
      <w:r w:rsidRPr="00D31B47">
        <w:rPr>
          <w:rFonts w:ascii="Times New Roman" w:eastAsia="Arial" w:hAnsi="Times New Roman" w:cs="Times New Roman"/>
          <w:sz w:val="24"/>
          <w:szCs w:val="24"/>
        </w:rPr>
        <w:instrText>ADDIN CSL_CITATION {"citationItems":[{"id":"ITEM-1","itemData":{"DOI":"10.26858/sportive.v5i1.19169","ISSN":"2598-4055","abstract":"Penelitian ini dilatar belakangi oleh kurangnya prestasi atlet petanque   Sulawesi Tengah dalam kejuaraan nasional dan aspek fisik yang diduga berpengaruh dalam prestasi atlet yaitu koordinasi mata tangan, kekuatan otot lengan, dan kelentukan pergelangan tangan. Tujuan penelitian ini adalah untuk mengetahui hubungan antara koordinasi mata tangan, kekuatan otot lengan, dan kelentukan pergelangan tangan terhadap keterampilan shooting pada atlet petanque   Sulawesi Tengah. Subjek dalam penelitian ini adalah atlet Petanque   Sulawesi Tengah yang berjumlah 15 atlet. Sampel yang diambil dari hasil total sampling. Dari hasil analisis uji korelasi dan regresi dengan nilai signifikan 0.05, menunjukan hasil yang tidak signifikan dan 1) tidak ada hubungan antara koordinasi mata tangan terhadap keterampilan shooting karena menunjukan hasil nilai signifikan 0.172 &gt; 0.05, 2) tidak ada hubungan kekuatan otot lengan terhadap keterampilan shooting karena menunjukan hasil nilai signifikan 0.608 &gt; 0.05, 3) kelentukan pergelangan tangan terhadap keterampilan shooting karena menunjukan hasil nilai signifikan 0.071 &gt; 0.05, dan 4) Secara bersama antara koordinasi mata tangan, kekuatan otot lengan, dan kelentukan pergelangan tangan terhadap keterampilan shooting karena menunjukan hasil nilai signifikan 0.068 &gt; 0.05","author":[{"dropping-particle":"","family":"Susandi Eka Wahyudhi","given":"Andi Sultan Brilin","non-dropping-particle":"","parse-names":false,"suffix":""},{"dropping-particle":"","family":"Ismail","given":"Muh.","non-dropping-particle":"","parse-names":false,"suffix":""},{"dropping-particle":"","family":"Arfah","given":"Muh.","non-dropping-particle":"","parse-names":false,"suffix":""}],"container-title":"SPORTIVE: Journal Of Physical Education, Sport and Recreation","id":"ITEM-1","issue":"1","issued":{"date-parts":[["2021","4","19"]]},"page":"1","publisher":"Universitas Negeri Makassar","title":"Koordinasi Mata Tangan, Kekuatan Otot Lengan dan Kelentukan Pergelangan Tangan terhadap Keterampilan Shooting Atlet Petanque","type":"article-journal","volume":"5"},"uris":["http://www.mendeley.com/documents/?uuid=1e949433-5fbc-3857-9a25-a90554875dbe"]}],"mendeley":{"formattedCitation":"(Susandi Eka Wahyudhi et al., 2021)","manualFormatting":" Wahyudhi et al., 2021","plainTextFormattedCitation":"(Susandi Eka Wahyudhi et al., 2021)","previouslyFormattedCitation":"(Susandi Eka Wahyudhi et al., 2021)"},"properties":{"noteIndex":0},"schema":"https://github.com/citation-style-language/schema/raw/master/csl-citation.json"}</w:instrText>
      </w:r>
      <w:r w:rsidRPr="00D31B47">
        <w:rPr>
          <w:rFonts w:ascii="Times New Roman" w:eastAsia="Arial" w:hAnsi="Times New Roman" w:cs="Times New Roman"/>
          <w:sz w:val="24"/>
          <w:szCs w:val="24"/>
        </w:rPr>
        <w:fldChar w:fldCharType="separate"/>
      </w:r>
      <w:r w:rsidRPr="00D31B47">
        <w:rPr>
          <w:rFonts w:ascii="Times New Roman" w:eastAsia="Arial" w:hAnsi="Times New Roman" w:cs="Times New Roman"/>
          <w:noProof/>
          <w:sz w:val="24"/>
          <w:szCs w:val="24"/>
        </w:rPr>
        <w:t xml:space="preserve"> Wahyudhi et al., 2021</w:t>
      </w:r>
      <w:r w:rsidRPr="00D31B47">
        <w:rPr>
          <w:rFonts w:ascii="Times New Roman" w:eastAsia="Arial" w:hAnsi="Times New Roman" w:cs="Times New Roman"/>
          <w:sz w:val="24"/>
          <w:szCs w:val="24"/>
        </w:rPr>
        <w:fldChar w:fldCharType="end"/>
      </w:r>
      <w:r w:rsidRPr="00D31B47">
        <w:rPr>
          <w:rFonts w:ascii="Times New Roman" w:eastAsia="Arial" w:hAnsi="Times New Roman" w:cs="Times New Roman"/>
          <w:sz w:val="24"/>
          <w:szCs w:val="24"/>
        </w:rPr>
        <w:t xml:space="preserve">; </w:t>
      </w:r>
      <w:r w:rsidRPr="00D31B47">
        <w:rPr>
          <w:rFonts w:ascii="Times New Roman" w:eastAsia="Arial" w:hAnsi="Times New Roman" w:cs="Times New Roman"/>
          <w:sz w:val="24"/>
          <w:szCs w:val="24"/>
        </w:rPr>
        <w:fldChar w:fldCharType="begin" w:fldLock="1"/>
      </w:r>
      <w:r w:rsidRPr="00D31B47">
        <w:rPr>
          <w:rFonts w:ascii="Times New Roman" w:eastAsia="Arial" w:hAnsi="Times New Roman" w:cs="Times New Roman"/>
          <w:sz w:val="24"/>
          <w:szCs w:val="24"/>
        </w:rPr>
        <w:instrText>ADDIN CSL_CITATION {"citationItems":[{"id":"ITEM-1","itemData":{"abstract":"Petanque adalah permainan menghantarkan bola besi (bosi) yang tujuannya untuk mendekatkan menuju bola kayu (boka) sebagai targetnya untuk mencetak angka, dan posisi kaki harus berada di dalam lingkaran (circle). Permainan petanque pada dasarnya dimainkan dengan menggunakan dua teknik. Yaitu teknik shooting dan teknik pointing. Teknik shooting adalah menjauhkan bola lawan dari target. Teknik pointing mendekatkan bola besi menuju target. Penelitian ini bertujuan untuk mengetahui berapa besar sumbangan dari konsentrasi, tinggi badan, panjang lengan, dan persepsi kinestetik, terhadap hasil pointing atlet petanque Jawa Timur. Dengan mengetahui besarnya kontribusi dari masing-masing variabel tersebut, maka sebagai pelatih kita diharapkan dapat memberikan metode dan program latihan yang tepat. Sehingga dapat meningkatkan performa atlet petanque Jawa Timur. Penelitian ini menggunakan pendekatan kuantitatif dengan analisis korelasional dan menggunakan metode deskriptif karena menggambarkan berapa besar sumbangan dari masing-masing variabel. Data dari penelitian ini diolah dengan menggunakan aplikasi SPSS Windows Release 20. Data dari penelitian ini diambil dari 15 atlet petanque Jawa Timur. Dari semua data yang sudah diolah, secara keseluruhan memberikan kontribusi sebesar 45,6%. Sumbangan terbesar adalah variabel tinggi badan dengan nilai 24,2%. Sumbangan terbesar kedua yaitu variabel konsentrasi dengan nilai 14,3%. Sumbangan terbesar ketiga yaitu variabel panjang lengan dengan nilai 11,8%, sedangkan untuk variabel persepsi kinesetik memiliki nilai negatif dengan nilai -4,7%","author":[{"dropping-particle":"","family":"Kristanto","given":"Nurkholis","non-dropping-particle":"","parse-names":false,"suffix":""}],"container-title":"Prestasi Olahraga","id":"ITEM-1","issue":"1","issued":{"date-parts":[["2020"]]},"page":"1-5","title":"Persepsi Kinestetik Terhadap Hasil Pointing Atlet Petanque Jawa Timur","type":"article-journal","volume":"3"},"uris":["http://www.mendeley.com/documents/?uuid=c52f1c0a-27b5-46db-bce2-5eb49bae9817"]}],"mendeley":{"formattedCitation":"(Kristanto, 2020)","manualFormatting":"Kristanto, &amp; Nurkholis 2020","plainTextFormattedCitation":"(Kristanto, 2020)","previouslyFormattedCitation":"(Kristanto, 2020)"},"properties":{"noteIndex":0},"schema":"https://github.com/citation-style-language/schema/raw/master/csl-citation.json"}</w:instrText>
      </w:r>
      <w:r w:rsidRPr="00D31B47">
        <w:rPr>
          <w:rFonts w:ascii="Times New Roman" w:eastAsia="Arial" w:hAnsi="Times New Roman" w:cs="Times New Roman"/>
          <w:sz w:val="24"/>
          <w:szCs w:val="24"/>
        </w:rPr>
        <w:fldChar w:fldCharType="separate"/>
      </w:r>
      <w:r w:rsidRPr="00D31B47">
        <w:rPr>
          <w:rFonts w:ascii="Times New Roman" w:eastAsia="Arial" w:hAnsi="Times New Roman" w:cs="Times New Roman"/>
          <w:noProof/>
          <w:sz w:val="24"/>
          <w:szCs w:val="24"/>
        </w:rPr>
        <w:t>Kristanto, &amp; Nurkholis 2020</w:t>
      </w:r>
      <w:r w:rsidRPr="00D31B47">
        <w:rPr>
          <w:rFonts w:ascii="Times New Roman" w:eastAsia="Arial" w:hAnsi="Times New Roman" w:cs="Times New Roman"/>
          <w:sz w:val="24"/>
          <w:szCs w:val="24"/>
        </w:rPr>
        <w:fldChar w:fldCharType="end"/>
      </w:r>
      <w:r w:rsidRPr="00D31B47">
        <w:rPr>
          <w:rFonts w:ascii="Times New Roman" w:eastAsia="Arial" w:hAnsi="Times New Roman" w:cs="Times New Roman"/>
          <w:sz w:val="24"/>
          <w:szCs w:val="24"/>
        </w:rPr>
        <w:t xml:space="preserve">; </w:t>
      </w:r>
      <w:r w:rsidRPr="00D31B47">
        <w:rPr>
          <w:rFonts w:ascii="Times New Roman" w:eastAsia="Arial" w:hAnsi="Times New Roman" w:cs="Times New Roman"/>
          <w:sz w:val="24"/>
          <w:szCs w:val="24"/>
        </w:rPr>
        <w:fldChar w:fldCharType="begin" w:fldLock="1"/>
      </w:r>
      <w:r w:rsidRPr="00D31B47">
        <w:rPr>
          <w:rFonts w:ascii="Times New Roman" w:eastAsia="Arial" w:hAnsi="Times New Roman" w:cs="Times New Roman"/>
          <w:sz w:val="24"/>
          <w:szCs w:val="24"/>
        </w:rPr>
        <w:instrText>ADDIN CSL_CITATION {"citationItems":[{"id":"ITEM-1","itemData":{"ISSN":"2338-7971","author":[{"dropping-particle":"","family":"Warta","given":"Syahrudin","non-dropping-particle":"","parse-names":false,"suffix":""},{"dropping-particle":"","family":"Cucu","given":"Kusuma","non-dropping-particle":"","parse-names":false,"suffix":""},{"dropping-particle":"","family":"Nurkholis","given":"","non-dropping-particle":"","parse-names":false,"suffix":""}],"container-title":"Jurnal Prestasi Olahraga","id":"ITEM-1","issue":"1","issued":{"date-parts":[["2019","1","28"]]},"title":"KONTRIBUSI TINGGI BADAN, PANJANG LENGAN, KESEIMBANGAN, KONSENTRASI DAN PERSEPSI KINESTETIK TERHADAP KETEPATAN SHOOTING PADA OLAHRAGA PETANQUE","type":"article-journal","volume":"2"},"uris":["http://www.mendeley.com/documents/?uuid=8ac4de47-bb04-3b98-9a04-261269932742"]}],"mendeley":{"formattedCitation":"(Warta et al., 2019)","manualFormatting":"Warta et al., 2019","plainTextFormattedCitation":"(Warta et al., 2019)","previouslyFormattedCitation":"(Warta et al., 2019)"},"properties":{"noteIndex":0},"schema":"https://github.com/citation-style-language/schema/raw/master/csl-citation.json"}</w:instrText>
      </w:r>
      <w:r w:rsidRPr="00D31B47">
        <w:rPr>
          <w:rFonts w:ascii="Times New Roman" w:eastAsia="Arial" w:hAnsi="Times New Roman" w:cs="Times New Roman"/>
          <w:sz w:val="24"/>
          <w:szCs w:val="24"/>
        </w:rPr>
        <w:fldChar w:fldCharType="separate"/>
      </w:r>
      <w:r w:rsidRPr="00D31B47">
        <w:rPr>
          <w:rFonts w:ascii="Times New Roman" w:eastAsia="Arial" w:hAnsi="Times New Roman" w:cs="Times New Roman"/>
          <w:noProof/>
          <w:sz w:val="24"/>
          <w:szCs w:val="24"/>
        </w:rPr>
        <w:t>Warta et al., 2019</w:t>
      </w:r>
      <w:r w:rsidRPr="00D31B47">
        <w:rPr>
          <w:rFonts w:ascii="Times New Roman" w:eastAsia="Arial" w:hAnsi="Times New Roman" w:cs="Times New Roman"/>
          <w:sz w:val="24"/>
          <w:szCs w:val="24"/>
        </w:rPr>
        <w:fldChar w:fldCharType="end"/>
      </w:r>
      <w:r w:rsidRPr="00D31B47">
        <w:rPr>
          <w:rFonts w:ascii="Times New Roman" w:eastAsia="Arial" w:hAnsi="Times New Roman" w:cs="Times New Roman"/>
          <w:sz w:val="24"/>
          <w:szCs w:val="24"/>
        </w:rPr>
        <w:t xml:space="preserve">; </w:t>
      </w:r>
      <w:r w:rsidRPr="00D31B47">
        <w:rPr>
          <w:rFonts w:ascii="Times New Roman" w:eastAsia="Arial" w:hAnsi="Times New Roman" w:cs="Times New Roman"/>
          <w:sz w:val="24"/>
          <w:szCs w:val="24"/>
        </w:rPr>
        <w:fldChar w:fldCharType="begin" w:fldLock="1"/>
      </w:r>
      <w:r w:rsidRPr="00D31B47">
        <w:rPr>
          <w:rFonts w:ascii="Times New Roman" w:eastAsia="Arial" w:hAnsi="Times New Roman" w:cs="Times New Roman"/>
          <w:sz w:val="24"/>
          <w:szCs w:val="24"/>
        </w:rPr>
        <w:instrText>ADDIN CSL_CITATION {"citationItems":[{"id":"ITEM-1","itemData":{"ISBN":"9786025296802","abstract":"Penelitian ini bertujuan untuk mengetahui hubungan kekuatan otot lengan, koordinasi mata tangan terhadap ketepatan shooting dalam olahraga pétanque. Penelitian ini menggunakan metode kuantitatif dengan teknik tes dan pengukuran yang diolah dengan statistik korelasi …","author":[{"dropping-particle":"","family":"Agustini","given":"Dede Khoirunnisa","non-dropping-particle":"","parse-names":false,"suffix":""},{"dropping-particle":"","family":"Nugraheni","given":"Wening","non-dropping-particle":"","parse-names":false,"suffix":""},{"dropping-particle":"","family":"Maulana","given":"Firman","non-dropping-particle":"","parse-names":false,"suffix":""}],"container-title":"UMMI ke-1 Tahun 2018","id":"ITEM-1","issued":{"date-parts":[["2018"]]},"page":"163-167","title":"Hubungan Kekuatan Otot Lengan Dan Koordinasi Mata Tangan Terhadap Ketepatan Shooting Dalam Olahraga Petanque Di Klub Kota Sukabumi Tahun 2018","type":"article-journal"},"uris":["http://www.mendeley.com/documents/?uuid=f9a6e285-a6f9-3429-86f6-24e5eeffc499"]}],"mendeley":{"formattedCitation":"(Agustini et al., 2018)","manualFormatting":"Agustini et al., 2018)","plainTextFormattedCitation":"(Agustini et al., 2018)","previouslyFormattedCitation":"(Agustini et al., 2018)"},"properties":{"noteIndex":0},"schema":"https://github.com/citation-style-language/schema/raw/master/csl-citation.json"}</w:instrText>
      </w:r>
      <w:r w:rsidRPr="00D31B47">
        <w:rPr>
          <w:rFonts w:ascii="Times New Roman" w:eastAsia="Arial" w:hAnsi="Times New Roman" w:cs="Times New Roman"/>
          <w:sz w:val="24"/>
          <w:szCs w:val="24"/>
        </w:rPr>
        <w:fldChar w:fldCharType="separate"/>
      </w:r>
      <w:r w:rsidRPr="00D31B47">
        <w:rPr>
          <w:rFonts w:ascii="Times New Roman" w:eastAsia="Arial" w:hAnsi="Times New Roman" w:cs="Times New Roman"/>
          <w:noProof/>
          <w:sz w:val="24"/>
          <w:szCs w:val="24"/>
        </w:rPr>
        <w:t>Agustini et al., 2018)</w:t>
      </w:r>
      <w:r w:rsidRPr="00D31B47">
        <w:rPr>
          <w:rFonts w:ascii="Times New Roman" w:eastAsia="Arial" w:hAnsi="Times New Roman" w:cs="Times New Roman"/>
          <w:sz w:val="24"/>
          <w:szCs w:val="24"/>
        </w:rPr>
        <w:fldChar w:fldCharType="end"/>
      </w:r>
      <w:r w:rsidRPr="00D31B47">
        <w:rPr>
          <w:rFonts w:ascii="Times New Roman" w:eastAsia="Arial" w:hAnsi="Times New Roman" w:cs="Times New Roman"/>
          <w:sz w:val="24"/>
          <w:szCs w:val="24"/>
        </w:rPr>
        <w:t xml:space="preserve">. Sama halnya dari hasil penelitian yang dilakukan oleh </w:t>
      </w:r>
      <w:r w:rsidRPr="00D31B47">
        <w:rPr>
          <w:rFonts w:ascii="Times New Roman" w:eastAsia="Arial" w:hAnsi="Times New Roman" w:cs="Times New Roman"/>
          <w:sz w:val="24"/>
          <w:szCs w:val="24"/>
        </w:rPr>
        <w:fldChar w:fldCharType="begin" w:fldLock="1"/>
      </w:r>
      <w:r w:rsidRPr="00D31B47">
        <w:rPr>
          <w:rFonts w:ascii="Times New Roman" w:eastAsia="Arial" w:hAnsi="Times New Roman" w:cs="Times New Roman"/>
          <w:sz w:val="24"/>
          <w:szCs w:val="24"/>
        </w:rPr>
        <w:instrText>ADDIN CSL_CITATION {"citationItems":[{"id":"ITEM-1","itemData":{"abstract":"n shooting olahraga petanque pada atlet klub petanque kota Kediri tahun 2018 ? Bila ada hubungannya, seberapa besar sumbangannya ?3) Adakah sumbangan antara variabel fleksibilitas togok terhadap ketepatan shooting olahraga petanque pada atlet klub petanque kota Kediri tahun 2018 ? Bila ada hubungannya, seberapa besar sumbangannya ?4) Adakah sumbangan antara variabel keseimbangan terhadap ketepatan shooting olahraga petanque pada atlet klub petanque kota Kediri tahun 2018? Bila ada hubungannya, seberapa besar sumbangannya ?5) Adakah sumbangan variabel bebas secara bersama-sama terhadap ketepatan shooting olahraga petanque pada atlet klub petanque kota Kediri tahun 2018? Bila ada hubungannya, seberapa besar sumbangannya ?. Teknik pengumpulan data dengan cara tes dan pengukuran dengan metode kuantitatif, sempel penelitiannya adalah 8 atlet klub petanque kota kediri. Hasil penelitian ini adalah : 1) ada sumbangan positif antara variabel koordinasi mata tangan terhadap ketepatan shooting pada atlet klub petanque kota Kediri tahun 2018 sebesar 69% 2) sumbangan positif antara variabel fleksibilitas pergelangan tangan terhadap ketepatan shooting pada atlet klub petanque kota Kediri tahun 2018 sebesar 49,9% 3) ada sumbangan positif antara variabel koordinasi mata tangan terhadap ketepatan shooting pada atlet klub petanque kota Kediri tahun 2018 sebesar 44,6% 4) ada sumbangan positif antara variabel keseimbangan terhadap ketepatan shooting pada atlet klub petanque kota Kediri tahun 2018 sebesar 59,1%5) Ada sumbangan positif variabel bebas secara bersama-sama terhadap ketepatan shooting pada atlet klub petanque kota Kediri tahun 2018 sebesar 55,5%. KATA","author":[{"dropping-particle":"","family":"Nurfatoni","given":"Alfian","non-dropping-particle":"","parse-names":false,"suffix":""},{"dropping-particle":"","family":"Hanief","given":"","non-dropping-particle":"","parse-names":false,"suffix":""}],"container-title":"Skripsi","id":"ITEM-1","issued":{"date-parts":[["2018"]]},"page":"1-22","title":"Sumbangan Koordinasi Mata Tangan, Fleksibilitas Pergelangan Tangan, Fleksibilitas Togok Dan Keseimbangan Terhadap Ketepatan Shooting Olahraga Petanque Pada Atlet Klub Petanque Kota Kediri Tahun 2018","type":"article-journal"},"uris":["http://www.mendeley.com/documents/?uuid=f85bdbca-d505-4842-9248-8d1f87be3daf"]}],"mendeley":{"formattedCitation":"(Nurfatoni &amp; Hanief, 2018)","manualFormatting":"Nurfatoni &amp; Hanief (2018)","plainTextFormattedCitation":"(Nurfatoni &amp; Hanief, 2018)","previouslyFormattedCitation":"(Nurfatoni &amp; Hanief, 2018)"},"properties":{"noteIndex":0},"schema":"https://github.com/citation-style-language/schema/raw/master/csl-citation.json"}</w:instrText>
      </w:r>
      <w:r w:rsidRPr="00D31B47">
        <w:rPr>
          <w:rFonts w:ascii="Times New Roman" w:eastAsia="Arial" w:hAnsi="Times New Roman" w:cs="Times New Roman"/>
          <w:sz w:val="24"/>
          <w:szCs w:val="24"/>
        </w:rPr>
        <w:fldChar w:fldCharType="separate"/>
      </w:r>
      <w:r w:rsidRPr="00D31B47">
        <w:rPr>
          <w:rFonts w:ascii="Times New Roman" w:eastAsia="Arial" w:hAnsi="Times New Roman" w:cs="Times New Roman"/>
          <w:noProof/>
          <w:sz w:val="24"/>
          <w:szCs w:val="24"/>
        </w:rPr>
        <w:t>Nurfatoni &amp; Hanief (2018)</w:t>
      </w:r>
      <w:r w:rsidRPr="00D31B47">
        <w:rPr>
          <w:rFonts w:ascii="Times New Roman" w:eastAsia="Arial" w:hAnsi="Times New Roman" w:cs="Times New Roman"/>
          <w:sz w:val="24"/>
          <w:szCs w:val="24"/>
        </w:rPr>
        <w:fldChar w:fldCharType="end"/>
      </w:r>
      <w:r w:rsidRPr="00D31B47">
        <w:rPr>
          <w:rFonts w:ascii="Times New Roman" w:eastAsia="Arial" w:hAnsi="Times New Roman" w:cs="Times New Roman"/>
          <w:sz w:val="24"/>
          <w:szCs w:val="24"/>
        </w:rPr>
        <w:t xml:space="preserve"> menyatakan bahwa faktor koordinasi mata tangan, fleksibilitas togok, fleksibilitas pergelangan tangan, dan keseimbangan memiliki berkontribusi dalam melakukan lemparan baik secara simultan maupun secara parsial. </w:t>
      </w:r>
      <w:r w:rsidR="002E6730">
        <w:rPr>
          <w:rFonts w:ascii="Times New Roman" w:eastAsia="Arial" w:hAnsi="Times New Roman" w:cs="Times New Roman"/>
          <w:sz w:val="24"/>
          <w:szCs w:val="24"/>
          <w:lang w:val="en-US"/>
        </w:rPr>
        <w:t xml:space="preserve">Hal </w:t>
      </w:r>
      <w:proofErr w:type="spellStart"/>
      <w:r w:rsidR="002E6730">
        <w:rPr>
          <w:rFonts w:ascii="Times New Roman" w:eastAsia="Arial" w:hAnsi="Times New Roman" w:cs="Times New Roman"/>
          <w:sz w:val="24"/>
          <w:szCs w:val="24"/>
          <w:lang w:val="en-US"/>
        </w:rPr>
        <w:t>tersebut</w:t>
      </w:r>
      <w:proofErr w:type="spellEnd"/>
      <w:r w:rsidR="002E6730">
        <w:rPr>
          <w:rFonts w:ascii="Times New Roman" w:eastAsia="Arial" w:hAnsi="Times New Roman" w:cs="Times New Roman"/>
          <w:sz w:val="24"/>
          <w:szCs w:val="24"/>
          <w:lang w:val="en-US"/>
        </w:rPr>
        <w:t xml:space="preserve"> </w:t>
      </w:r>
      <w:proofErr w:type="spellStart"/>
      <w:r w:rsidR="002E6730">
        <w:rPr>
          <w:rFonts w:ascii="Times New Roman" w:eastAsia="Arial" w:hAnsi="Times New Roman" w:cs="Times New Roman"/>
          <w:sz w:val="24"/>
          <w:szCs w:val="24"/>
          <w:lang w:val="en-US"/>
        </w:rPr>
        <w:t>juga</w:t>
      </w:r>
      <w:proofErr w:type="spellEnd"/>
      <w:r w:rsidR="002E6730">
        <w:rPr>
          <w:rFonts w:ascii="Times New Roman" w:eastAsia="Arial" w:hAnsi="Times New Roman" w:cs="Times New Roman"/>
          <w:sz w:val="24"/>
          <w:szCs w:val="24"/>
          <w:lang w:val="en-US"/>
        </w:rPr>
        <w:t xml:space="preserve"> </w:t>
      </w:r>
      <w:proofErr w:type="spellStart"/>
      <w:r w:rsidR="002E6730">
        <w:rPr>
          <w:rFonts w:ascii="Times New Roman" w:eastAsia="Arial" w:hAnsi="Times New Roman" w:cs="Times New Roman"/>
          <w:sz w:val="24"/>
          <w:szCs w:val="24"/>
          <w:lang w:val="en-US"/>
        </w:rPr>
        <w:t>berpengaruh</w:t>
      </w:r>
      <w:proofErr w:type="spellEnd"/>
      <w:r w:rsidR="002E6730">
        <w:rPr>
          <w:rFonts w:ascii="Times New Roman" w:eastAsia="Arial" w:hAnsi="Times New Roman" w:cs="Times New Roman"/>
          <w:sz w:val="24"/>
          <w:szCs w:val="24"/>
          <w:lang w:val="en-US"/>
        </w:rPr>
        <w:t xml:space="preserve"> </w:t>
      </w:r>
      <w:proofErr w:type="spellStart"/>
      <w:r w:rsidR="002E6730">
        <w:rPr>
          <w:rFonts w:ascii="Times New Roman" w:eastAsia="Arial" w:hAnsi="Times New Roman" w:cs="Times New Roman"/>
          <w:sz w:val="24"/>
          <w:szCs w:val="24"/>
          <w:lang w:val="en-US"/>
        </w:rPr>
        <w:t>terhadap</w:t>
      </w:r>
      <w:proofErr w:type="spellEnd"/>
      <w:r w:rsidR="002E6730">
        <w:rPr>
          <w:rFonts w:ascii="Times New Roman" w:eastAsia="Arial" w:hAnsi="Times New Roman" w:cs="Times New Roman"/>
          <w:sz w:val="24"/>
          <w:szCs w:val="24"/>
          <w:lang w:val="en-US"/>
        </w:rPr>
        <w:t xml:space="preserve"> </w:t>
      </w:r>
      <w:r w:rsidR="002E6730" w:rsidRPr="002E6730">
        <w:rPr>
          <w:rFonts w:ascii="Times New Roman" w:eastAsia="Arial" w:hAnsi="Times New Roman" w:cs="Times New Roman"/>
          <w:i/>
          <w:sz w:val="24"/>
          <w:szCs w:val="24"/>
          <w:lang w:val="en-US"/>
        </w:rPr>
        <w:t>pointing</w:t>
      </w:r>
      <w:r w:rsidR="002E6730">
        <w:rPr>
          <w:rFonts w:ascii="Times New Roman" w:eastAsia="Arial" w:hAnsi="Times New Roman" w:cs="Times New Roman"/>
          <w:sz w:val="24"/>
          <w:szCs w:val="24"/>
          <w:lang w:val="en-US"/>
        </w:rPr>
        <w:t xml:space="preserve"> </w:t>
      </w:r>
      <w:proofErr w:type="spellStart"/>
      <w:r w:rsidR="002E6730">
        <w:rPr>
          <w:rFonts w:ascii="Times New Roman" w:eastAsia="Arial" w:hAnsi="Times New Roman" w:cs="Times New Roman"/>
          <w:sz w:val="24"/>
          <w:szCs w:val="24"/>
          <w:lang w:val="en-US"/>
        </w:rPr>
        <w:t>posisi</w:t>
      </w:r>
      <w:proofErr w:type="spellEnd"/>
      <w:r w:rsidR="002E6730">
        <w:rPr>
          <w:rFonts w:ascii="Times New Roman" w:eastAsia="Arial" w:hAnsi="Times New Roman" w:cs="Times New Roman"/>
          <w:sz w:val="24"/>
          <w:szCs w:val="24"/>
          <w:lang w:val="en-US"/>
        </w:rPr>
        <w:t xml:space="preserve"> </w:t>
      </w:r>
      <w:proofErr w:type="spellStart"/>
      <w:r w:rsidR="002E6730">
        <w:rPr>
          <w:rFonts w:ascii="Times New Roman" w:eastAsia="Arial" w:hAnsi="Times New Roman" w:cs="Times New Roman"/>
          <w:sz w:val="24"/>
          <w:szCs w:val="24"/>
          <w:lang w:val="en-US"/>
        </w:rPr>
        <w:t>berdiri</w:t>
      </w:r>
      <w:proofErr w:type="spellEnd"/>
      <w:r w:rsidR="002E6730">
        <w:rPr>
          <w:rFonts w:ascii="Times New Roman" w:eastAsia="Arial" w:hAnsi="Times New Roman" w:cs="Times New Roman"/>
          <w:sz w:val="24"/>
          <w:szCs w:val="24"/>
          <w:lang w:val="en-US"/>
        </w:rPr>
        <w:t xml:space="preserve"> </w:t>
      </w:r>
      <w:proofErr w:type="spellStart"/>
      <w:r w:rsidR="002E6730">
        <w:rPr>
          <w:rFonts w:ascii="Times New Roman" w:eastAsia="Arial" w:hAnsi="Times New Roman" w:cs="Times New Roman"/>
          <w:sz w:val="24"/>
          <w:szCs w:val="24"/>
          <w:lang w:val="en-US"/>
        </w:rPr>
        <w:t>dalam</w:t>
      </w:r>
      <w:proofErr w:type="spellEnd"/>
      <w:r w:rsidR="002E6730">
        <w:rPr>
          <w:rFonts w:ascii="Times New Roman" w:eastAsia="Arial" w:hAnsi="Times New Roman" w:cs="Times New Roman"/>
          <w:sz w:val="24"/>
          <w:szCs w:val="24"/>
          <w:lang w:val="en-US"/>
        </w:rPr>
        <w:t xml:space="preserve"> </w:t>
      </w:r>
      <w:proofErr w:type="spellStart"/>
      <w:r w:rsidR="002E6730">
        <w:rPr>
          <w:rFonts w:ascii="Times New Roman" w:eastAsia="Arial" w:hAnsi="Times New Roman" w:cs="Times New Roman"/>
          <w:sz w:val="24"/>
          <w:szCs w:val="24"/>
          <w:lang w:val="en-US"/>
        </w:rPr>
        <w:t>penelitian</w:t>
      </w:r>
      <w:proofErr w:type="spellEnd"/>
      <w:r w:rsidR="002E6730">
        <w:rPr>
          <w:rFonts w:ascii="Times New Roman" w:eastAsia="Arial" w:hAnsi="Times New Roman" w:cs="Times New Roman"/>
          <w:sz w:val="24"/>
          <w:szCs w:val="24"/>
          <w:lang w:val="en-US"/>
        </w:rPr>
        <w:t xml:space="preserve"> yang </w:t>
      </w:r>
      <w:proofErr w:type="spellStart"/>
      <w:r w:rsidR="002E6730">
        <w:rPr>
          <w:rFonts w:ascii="Times New Roman" w:eastAsia="Arial" w:hAnsi="Times New Roman" w:cs="Times New Roman"/>
          <w:sz w:val="24"/>
          <w:szCs w:val="24"/>
          <w:lang w:val="en-US"/>
        </w:rPr>
        <w:t>dilakukan</w:t>
      </w:r>
      <w:proofErr w:type="spellEnd"/>
      <w:r w:rsidR="002E6730">
        <w:rPr>
          <w:rFonts w:ascii="Times New Roman" w:eastAsia="Arial" w:hAnsi="Times New Roman" w:cs="Times New Roman"/>
          <w:sz w:val="24"/>
          <w:szCs w:val="24"/>
          <w:lang w:val="en-US"/>
        </w:rPr>
        <w:t xml:space="preserve"> </w:t>
      </w:r>
      <w:proofErr w:type="spellStart"/>
      <w:r w:rsidR="002E6730">
        <w:rPr>
          <w:rFonts w:ascii="Times New Roman" w:eastAsia="Arial" w:hAnsi="Times New Roman" w:cs="Times New Roman"/>
          <w:sz w:val="24"/>
          <w:szCs w:val="24"/>
          <w:lang w:val="en-US"/>
        </w:rPr>
        <w:t>saat</w:t>
      </w:r>
      <w:proofErr w:type="spellEnd"/>
      <w:r w:rsidR="002E6730">
        <w:rPr>
          <w:rFonts w:ascii="Times New Roman" w:eastAsia="Arial" w:hAnsi="Times New Roman" w:cs="Times New Roman"/>
          <w:sz w:val="24"/>
          <w:szCs w:val="24"/>
          <w:lang w:val="en-US"/>
        </w:rPr>
        <w:t xml:space="preserve"> </w:t>
      </w:r>
      <w:proofErr w:type="spellStart"/>
      <w:r w:rsidR="002E6730">
        <w:rPr>
          <w:rFonts w:ascii="Times New Roman" w:eastAsia="Arial" w:hAnsi="Times New Roman" w:cs="Times New Roman"/>
          <w:sz w:val="24"/>
          <w:szCs w:val="24"/>
          <w:lang w:val="en-US"/>
        </w:rPr>
        <w:t>ini</w:t>
      </w:r>
      <w:proofErr w:type="spellEnd"/>
      <w:r w:rsidR="002E6730">
        <w:rPr>
          <w:rFonts w:ascii="Times New Roman" w:eastAsia="Arial" w:hAnsi="Times New Roman" w:cs="Times New Roman"/>
          <w:sz w:val="24"/>
          <w:szCs w:val="24"/>
          <w:lang w:val="en-US"/>
        </w:rPr>
        <w:t xml:space="preserve">, </w:t>
      </w:r>
      <w:proofErr w:type="spellStart"/>
      <w:r w:rsidR="002E6730">
        <w:rPr>
          <w:rFonts w:ascii="Times New Roman" w:eastAsia="Arial" w:hAnsi="Times New Roman" w:cs="Times New Roman"/>
          <w:sz w:val="24"/>
          <w:szCs w:val="24"/>
          <w:lang w:val="en-US"/>
        </w:rPr>
        <w:t>dimana</w:t>
      </w:r>
      <w:proofErr w:type="spellEnd"/>
      <w:r w:rsidR="002E6730">
        <w:rPr>
          <w:rFonts w:ascii="Times New Roman" w:eastAsia="Arial" w:hAnsi="Times New Roman" w:cs="Times New Roman"/>
          <w:sz w:val="24"/>
          <w:szCs w:val="24"/>
          <w:lang w:val="en-US"/>
        </w:rPr>
        <w:t xml:space="preserve"> </w:t>
      </w:r>
      <w:proofErr w:type="spellStart"/>
      <w:r w:rsidR="002E6730">
        <w:rPr>
          <w:rFonts w:ascii="Times New Roman" w:eastAsia="Arial" w:hAnsi="Times New Roman" w:cs="Times New Roman"/>
          <w:sz w:val="24"/>
          <w:szCs w:val="24"/>
          <w:lang w:val="en-US"/>
        </w:rPr>
        <w:t>koordinasi</w:t>
      </w:r>
      <w:proofErr w:type="spellEnd"/>
      <w:r w:rsidR="002E6730">
        <w:rPr>
          <w:rFonts w:ascii="Times New Roman" w:eastAsia="Arial" w:hAnsi="Times New Roman" w:cs="Times New Roman"/>
          <w:sz w:val="24"/>
          <w:szCs w:val="24"/>
          <w:lang w:val="en-US"/>
        </w:rPr>
        <w:t xml:space="preserve"> </w:t>
      </w:r>
      <w:proofErr w:type="spellStart"/>
      <w:r w:rsidR="002E6730">
        <w:rPr>
          <w:rFonts w:ascii="Times New Roman" w:eastAsia="Arial" w:hAnsi="Times New Roman" w:cs="Times New Roman"/>
          <w:sz w:val="24"/>
          <w:szCs w:val="24"/>
          <w:lang w:val="en-US"/>
        </w:rPr>
        <w:t>mata</w:t>
      </w:r>
      <w:proofErr w:type="spellEnd"/>
      <w:r w:rsidR="002E6730">
        <w:rPr>
          <w:rFonts w:ascii="Times New Roman" w:eastAsia="Arial" w:hAnsi="Times New Roman" w:cs="Times New Roman"/>
          <w:sz w:val="24"/>
          <w:szCs w:val="24"/>
          <w:lang w:val="en-US"/>
        </w:rPr>
        <w:t xml:space="preserve"> </w:t>
      </w:r>
      <w:proofErr w:type="spellStart"/>
      <w:r w:rsidR="002E6730">
        <w:rPr>
          <w:rFonts w:ascii="Times New Roman" w:eastAsia="Arial" w:hAnsi="Times New Roman" w:cs="Times New Roman"/>
          <w:sz w:val="24"/>
          <w:szCs w:val="24"/>
          <w:lang w:val="en-US"/>
        </w:rPr>
        <w:t>tangan</w:t>
      </w:r>
      <w:proofErr w:type="spellEnd"/>
      <w:r w:rsidR="002E6730">
        <w:rPr>
          <w:rFonts w:ascii="Times New Roman" w:eastAsia="Arial" w:hAnsi="Times New Roman" w:cs="Times New Roman"/>
          <w:sz w:val="24"/>
          <w:szCs w:val="24"/>
          <w:lang w:val="en-US"/>
        </w:rPr>
        <w:t xml:space="preserve"> </w:t>
      </w:r>
      <w:proofErr w:type="spellStart"/>
      <w:r w:rsidR="002E6730">
        <w:rPr>
          <w:rFonts w:ascii="Times New Roman" w:eastAsia="Arial" w:hAnsi="Times New Roman" w:cs="Times New Roman"/>
          <w:sz w:val="24"/>
          <w:szCs w:val="24"/>
          <w:lang w:val="en-US"/>
        </w:rPr>
        <w:t>secara</w:t>
      </w:r>
      <w:proofErr w:type="spellEnd"/>
      <w:r w:rsidR="002E6730">
        <w:rPr>
          <w:rFonts w:ascii="Times New Roman" w:eastAsia="Arial" w:hAnsi="Times New Roman" w:cs="Times New Roman"/>
          <w:sz w:val="24"/>
          <w:szCs w:val="24"/>
          <w:lang w:val="en-US"/>
        </w:rPr>
        <w:t xml:space="preserve"> </w:t>
      </w:r>
      <w:proofErr w:type="spellStart"/>
      <w:r w:rsidR="002E6730">
        <w:rPr>
          <w:rFonts w:ascii="Times New Roman" w:eastAsia="Arial" w:hAnsi="Times New Roman" w:cs="Times New Roman"/>
          <w:sz w:val="24"/>
          <w:szCs w:val="24"/>
          <w:lang w:val="en-US"/>
        </w:rPr>
        <w:t>tidak</w:t>
      </w:r>
      <w:proofErr w:type="spellEnd"/>
      <w:r w:rsidR="002E6730">
        <w:rPr>
          <w:rFonts w:ascii="Times New Roman" w:eastAsia="Arial" w:hAnsi="Times New Roman" w:cs="Times New Roman"/>
          <w:sz w:val="24"/>
          <w:szCs w:val="24"/>
          <w:lang w:val="en-US"/>
        </w:rPr>
        <w:t xml:space="preserve"> </w:t>
      </w:r>
      <w:proofErr w:type="spellStart"/>
      <w:r w:rsidR="002E6730">
        <w:rPr>
          <w:rFonts w:ascii="Times New Roman" w:eastAsia="Arial" w:hAnsi="Times New Roman" w:cs="Times New Roman"/>
          <w:sz w:val="24"/>
          <w:szCs w:val="24"/>
          <w:lang w:val="en-US"/>
        </w:rPr>
        <w:t>langsung</w:t>
      </w:r>
      <w:proofErr w:type="spellEnd"/>
      <w:r w:rsidR="002E6730">
        <w:rPr>
          <w:rFonts w:ascii="Times New Roman" w:eastAsia="Arial" w:hAnsi="Times New Roman" w:cs="Times New Roman"/>
          <w:sz w:val="24"/>
          <w:szCs w:val="24"/>
          <w:lang w:val="en-US"/>
        </w:rPr>
        <w:t xml:space="preserve"> </w:t>
      </w:r>
      <w:proofErr w:type="spellStart"/>
      <w:r w:rsidR="002E6730">
        <w:rPr>
          <w:rFonts w:ascii="Times New Roman" w:eastAsia="Arial" w:hAnsi="Times New Roman" w:cs="Times New Roman"/>
          <w:sz w:val="24"/>
          <w:szCs w:val="24"/>
          <w:lang w:val="en-US"/>
        </w:rPr>
        <w:t>berpengarh</w:t>
      </w:r>
      <w:proofErr w:type="spellEnd"/>
      <w:r w:rsidR="002E6730">
        <w:rPr>
          <w:rFonts w:ascii="Times New Roman" w:eastAsia="Arial" w:hAnsi="Times New Roman" w:cs="Times New Roman"/>
          <w:sz w:val="24"/>
          <w:szCs w:val="24"/>
          <w:lang w:val="en-US"/>
        </w:rPr>
        <w:t xml:space="preserve"> </w:t>
      </w:r>
      <w:proofErr w:type="spellStart"/>
      <w:r w:rsidR="002E6730">
        <w:rPr>
          <w:rFonts w:ascii="Times New Roman" w:eastAsia="Arial" w:hAnsi="Times New Roman" w:cs="Times New Roman"/>
          <w:sz w:val="24"/>
          <w:szCs w:val="24"/>
          <w:lang w:val="en-US"/>
        </w:rPr>
        <w:t>terhadap</w:t>
      </w:r>
      <w:proofErr w:type="spellEnd"/>
      <w:r w:rsidR="002E6730">
        <w:rPr>
          <w:rFonts w:ascii="Times New Roman" w:eastAsia="Arial" w:hAnsi="Times New Roman" w:cs="Times New Roman"/>
          <w:sz w:val="24"/>
          <w:szCs w:val="24"/>
          <w:lang w:val="en-US"/>
        </w:rPr>
        <w:t xml:space="preserve"> </w:t>
      </w:r>
      <w:r w:rsidR="002E6730" w:rsidRPr="002E6730">
        <w:rPr>
          <w:rFonts w:ascii="Times New Roman" w:eastAsia="Arial" w:hAnsi="Times New Roman" w:cs="Times New Roman"/>
          <w:i/>
          <w:sz w:val="24"/>
          <w:szCs w:val="24"/>
          <w:lang w:val="en-US"/>
        </w:rPr>
        <w:t>backswing</w:t>
      </w:r>
      <w:r w:rsidR="002E6730">
        <w:rPr>
          <w:rFonts w:ascii="Times New Roman" w:eastAsia="Arial" w:hAnsi="Times New Roman" w:cs="Times New Roman"/>
          <w:sz w:val="24"/>
          <w:szCs w:val="24"/>
          <w:lang w:val="en-US"/>
        </w:rPr>
        <w:t xml:space="preserve">, </w:t>
      </w:r>
      <w:r w:rsidR="002E6730" w:rsidRPr="002E6730">
        <w:rPr>
          <w:rFonts w:ascii="Times New Roman" w:eastAsia="Arial" w:hAnsi="Times New Roman" w:cs="Times New Roman"/>
          <w:i/>
          <w:sz w:val="24"/>
          <w:szCs w:val="24"/>
          <w:lang w:val="en-US"/>
        </w:rPr>
        <w:t>swing</w:t>
      </w:r>
      <w:r w:rsidR="002E6730">
        <w:rPr>
          <w:rFonts w:ascii="Times New Roman" w:eastAsia="Arial" w:hAnsi="Times New Roman" w:cs="Times New Roman"/>
          <w:sz w:val="24"/>
          <w:szCs w:val="24"/>
          <w:lang w:val="en-US"/>
        </w:rPr>
        <w:t xml:space="preserve">, </w:t>
      </w:r>
      <w:proofErr w:type="spellStart"/>
      <w:r w:rsidR="002E6730">
        <w:rPr>
          <w:rFonts w:ascii="Times New Roman" w:eastAsia="Arial" w:hAnsi="Times New Roman" w:cs="Times New Roman"/>
          <w:sz w:val="24"/>
          <w:szCs w:val="24"/>
          <w:lang w:val="en-US"/>
        </w:rPr>
        <w:t>dan</w:t>
      </w:r>
      <w:proofErr w:type="spellEnd"/>
      <w:r w:rsidR="002E6730">
        <w:rPr>
          <w:rFonts w:ascii="Times New Roman" w:eastAsia="Arial" w:hAnsi="Times New Roman" w:cs="Times New Roman"/>
          <w:sz w:val="24"/>
          <w:szCs w:val="24"/>
          <w:lang w:val="en-US"/>
        </w:rPr>
        <w:t xml:space="preserve"> </w:t>
      </w:r>
      <w:r w:rsidR="002E6730" w:rsidRPr="002E6730">
        <w:rPr>
          <w:rFonts w:ascii="Times New Roman" w:eastAsia="Arial" w:hAnsi="Times New Roman" w:cs="Times New Roman"/>
          <w:i/>
          <w:sz w:val="24"/>
          <w:szCs w:val="24"/>
          <w:lang w:val="en-US"/>
        </w:rPr>
        <w:t>release</w:t>
      </w:r>
      <w:r w:rsidR="002E6730">
        <w:rPr>
          <w:rFonts w:ascii="Times New Roman" w:eastAsia="Arial" w:hAnsi="Times New Roman" w:cs="Times New Roman"/>
          <w:sz w:val="24"/>
          <w:szCs w:val="24"/>
          <w:lang w:val="en-US"/>
        </w:rPr>
        <w:t>.</w:t>
      </w:r>
    </w:p>
    <w:p w14:paraId="78667557" w14:textId="5FAC7E2E" w:rsidR="00E52232" w:rsidRPr="002E6730" w:rsidRDefault="002E6730" w:rsidP="002E6730">
      <w:pPr>
        <w:spacing w:after="0" w:line="360" w:lineRule="auto"/>
        <w:ind w:firstLine="567"/>
        <w:jc w:val="both"/>
        <w:rPr>
          <w:rFonts w:ascii="Times New Roman" w:eastAsia="Arial" w:hAnsi="Times New Roman" w:cs="Times New Roman"/>
          <w:sz w:val="24"/>
          <w:szCs w:val="24"/>
        </w:rPr>
      </w:pPr>
      <w:proofErr w:type="spellStart"/>
      <w:r>
        <w:rPr>
          <w:rFonts w:ascii="Times New Roman" w:eastAsia="Arial" w:hAnsi="Times New Roman" w:cs="Times New Roman"/>
          <w:sz w:val="24"/>
          <w:szCs w:val="24"/>
          <w:lang w:val="en-US"/>
        </w:rPr>
        <w:t>Selain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itu</w:t>
      </w:r>
      <w:proofErr w:type="spellEnd"/>
      <w:r>
        <w:rPr>
          <w:rFonts w:ascii="Times New Roman" w:eastAsia="Arial" w:hAnsi="Times New Roman" w:cs="Times New Roman"/>
          <w:sz w:val="24"/>
          <w:szCs w:val="24"/>
          <w:lang w:val="en-US"/>
        </w:rPr>
        <w:t xml:space="preserve"> </w:t>
      </w:r>
      <w:r>
        <w:rPr>
          <w:rFonts w:ascii="Times New Roman" w:eastAsia="Arial" w:hAnsi="Times New Roman" w:cs="Times New Roman"/>
          <w:sz w:val="24"/>
          <w:szCs w:val="24"/>
        </w:rPr>
        <w:t>f</w:t>
      </w:r>
      <w:r w:rsidR="001F3839" w:rsidRPr="00D31B47">
        <w:rPr>
          <w:rFonts w:ascii="Times New Roman" w:eastAsia="Arial" w:hAnsi="Times New Roman" w:cs="Times New Roman"/>
          <w:sz w:val="24"/>
          <w:szCs w:val="24"/>
        </w:rPr>
        <w:t xml:space="preserve">aktor fisik seperti biomotoris, antropometris, dan fisiologis serta faktor psikologis juga dapat berpengaruh dalam olahraga petanque </w:t>
      </w:r>
      <w:r w:rsidR="001F3839" w:rsidRPr="00D31B47">
        <w:rPr>
          <w:rFonts w:ascii="Times New Roman" w:eastAsia="Arial" w:hAnsi="Times New Roman" w:cs="Times New Roman"/>
          <w:sz w:val="24"/>
          <w:szCs w:val="24"/>
        </w:rPr>
        <w:fldChar w:fldCharType="begin" w:fldLock="1"/>
      </w:r>
      <w:r w:rsidR="001F3839" w:rsidRPr="00D31B47">
        <w:rPr>
          <w:rFonts w:ascii="Times New Roman" w:eastAsia="Arial" w:hAnsi="Times New Roman" w:cs="Times New Roman"/>
          <w:sz w:val="24"/>
          <w:szCs w:val="24"/>
        </w:rPr>
        <w:instrText>ADDIN CSL_CITATION {"citationItems":[{"id":"ITEM-1","itemData":{"DOI":"10.25299/sportarea.2019.vol4(2).3041","ISSN":"2528-584X","abstract":"This study aimed to know dominant elements of physical and psychological factor in Petanque. Both of these factors are closely integrated in sport. This research was conducted as quantitative approach with descriptive-correlation design. The subjects of this study were athletes of UNESA, athletes of Lamongan, and coaches who came from all over Indonesia. For data analysis, it used Partial Least Square analysis. The result of this study can be seen from two parts. First result shows that physical factor that can be identified as dominant factor of Petanque consists ofwrist flexibility and aerobic parity element and for psychological factor, there are anxiety and self-confidence element. Second result shows that the dominant elements of physical and psychological factors of Petanque arephysiology, biomotor, and psychology which 97,6% dominantly affect Petanque.","author":[{"dropping-particle":"","family":"Amalia","given":"Bonita","non-dropping-particle":"","parse-names":false,"suffix":""},{"dropping-particle":"","family":"Nurkholis","given":"Nurkholis","non-dropping-particle":"","parse-names":false,"suffix":""},{"dropping-particle":"","family":"Sulistyarto","given":"Soni","non-dropping-particle":"","parse-names":false,"suffix":""}],"container-title":"Journal Sport Area","id":"ITEM-1","issue":"2","issued":{"date-parts":[["2019","11","13"]]},"page":"309","title":"FAKTOR FISIK DAN PSIKOLOGIS PRESTASI CABANG OLAHRAGA PETANQUE","type":"article-journal","volume":"4"},"uris":["http://www.mendeley.com/documents/?uuid=511f5e67-9003-32b6-87d4-b98c0ece3b5a"]}],"mendeley":{"formattedCitation":"(Amalia et al., 2019)","plainTextFormattedCitation":"(Amalia et al., 2019)","previouslyFormattedCitation":"(Amalia et al., 2019)"},"properties":{"noteIndex":0},"schema":"https://github.com/citation-style-language/schema/raw/master/csl-citation.json"}</w:instrText>
      </w:r>
      <w:r w:rsidR="001F3839" w:rsidRPr="00D31B47">
        <w:rPr>
          <w:rFonts w:ascii="Times New Roman" w:eastAsia="Arial" w:hAnsi="Times New Roman" w:cs="Times New Roman"/>
          <w:sz w:val="24"/>
          <w:szCs w:val="24"/>
        </w:rPr>
        <w:fldChar w:fldCharType="separate"/>
      </w:r>
      <w:r w:rsidR="001F3839" w:rsidRPr="00D31B47">
        <w:rPr>
          <w:rFonts w:ascii="Times New Roman" w:eastAsia="Arial" w:hAnsi="Times New Roman" w:cs="Times New Roman"/>
          <w:noProof/>
          <w:sz w:val="24"/>
          <w:szCs w:val="24"/>
        </w:rPr>
        <w:t>(Amalia et al., 2019)</w:t>
      </w:r>
      <w:r w:rsidR="001F3839" w:rsidRPr="00D31B47">
        <w:rPr>
          <w:rFonts w:ascii="Times New Roman" w:eastAsia="Arial" w:hAnsi="Times New Roman" w:cs="Times New Roman"/>
          <w:sz w:val="24"/>
          <w:szCs w:val="24"/>
        </w:rPr>
        <w:fldChar w:fldCharType="end"/>
      </w:r>
      <w:r w:rsidR="001F3839" w:rsidRPr="00D31B47">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lang w:val="en-US"/>
        </w:rPr>
        <w:t>Dalam</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melakukan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gerakan</w:t>
      </w:r>
      <w:proofErr w:type="spellEnd"/>
      <w:r>
        <w:rPr>
          <w:rFonts w:ascii="Times New Roman" w:eastAsia="Arial" w:hAnsi="Times New Roman" w:cs="Times New Roman"/>
          <w:sz w:val="24"/>
          <w:szCs w:val="24"/>
          <w:lang w:val="en-US"/>
        </w:rPr>
        <w:t xml:space="preserve"> </w:t>
      </w:r>
      <w:r w:rsidRPr="002E6730">
        <w:rPr>
          <w:rFonts w:ascii="Times New Roman" w:eastAsia="Arial" w:hAnsi="Times New Roman" w:cs="Times New Roman"/>
          <w:i/>
          <w:sz w:val="24"/>
          <w:szCs w:val="24"/>
          <w:lang w:val="en-US"/>
        </w:rPr>
        <w:t>pointing</w:t>
      </w:r>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posisi</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berdiri</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hal</w:t>
      </w:r>
      <w:proofErr w:type="spellEnd"/>
      <w:r>
        <w:rPr>
          <w:rFonts w:ascii="Times New Roman" w:eastAsia="Arial" w:hAnsi="Times New Roman" w:cs="Times New Roman"/>
          <w:sz w:val="24"/>
          <w:szCs w:val="24"/>
          <w:lang w:val="en-US"/>
        </w:rPr>
        <w:t xml:space="preserve"> yang </w:t>
      </w:r>
      <w:proofErr w:type="spellStart"/>
      <w:r>
        <w:rPr>
          <w:rFonts w:ascii="Times New Roman" w:eastAsia="Arial" w:hAnsi="Times New Roman" w:cs="Times New Roman"/>
          <w:sz w:val="24"/>
          <w:szCs w:val="24"/>
          <w:lang w:val="en-US"/>
        </w:rPr>
        <w:t>utama</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adalah</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ketenangan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fokus</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dan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ko</w:t>
      </w:r>
      <w:r w:rsidR="003E59A0">
        <w:rPr>
          <w:rFonts w:ascii="Times New Roman" w:eastAsia="Arial" w:hAnsi="Times New Roman" w:cs="Times New Roman"/>
          <w:sz w:val="24"/>
          <w:szCs w:val="24"/>
          <w:lang w:val="en-US"/>
        </w:rPr>
        <w:t>o</w:t>
      </w:r>
      <w:r>
        <w:rPr>
          <w:rFonts w:ascii="Times New Roman" w:eastAsia="Arial" w:hAnsi="Times New Roman" w:cs="Times New Roman"/>
          <w:sz w:val="24"/>
          <w:szCs w:val="24"/>
          <w:lang w:val="en-US"/>
        </w:rPr>
        <w:t>rdinasi</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oleh</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atlet</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itu</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sendiri</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Sehingga</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secara</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bertahap</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akan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meningkatkan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performa</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atlet</w:t>
      </w:r>
      <w:proofErr w:type="spellEnd"/>
      <w:r>
        <w:rPr>
          <w:rFonts w:ascii="Times New Roman" w:eastAsia="Arial" w:hAnsi="Times New Roman" w:cs="Times New Roman"/>
          <w:sz w:val="24"/>
          <w:szCs w:val="24"/>
          <w:lang w:val="en-US"/>
        </w:rPr>
        <w:t xml:space="preserve"> </w:t>
      </w:r>
      <w:r w:rsidRPr="00D31B47">
        <w:rPr>
          <w:rFonts w:ascii="Times New Roman" w:eastAsia="Arial" w:hAnsi="Times New Roman" w:cs="Times New Roman"/>
          <w:sz w:val="24"/>
          <w:szCs w:val="24"/>
        </w:rPr>
        <w:fldChar w:fldCharType="begin" w:fldLock="1"/>
      </w:r>
      <w:r>
        <w:rPr>
          <w:rFonts w:ascii="Times New Roman" w:eastAsia="Arial" w:hAnsi="Times New Roman" w:cs="Times New Roman"/>
          <w:sz w:val="24"/>
          <w:szCs w:val="24"/>
        </w:rPr>
        <w:instrText>ADDIN CSL_CITATION {"citationItems":[{"id":"ITEM-1","itemData":{"DOI":"10.13189/SAJ.2021.090617","ISSN":"2381-4381","author":[{"dropping-particle":"","family":"Irawan","given":"Fajar Awang","non-dropping-particle":"","parse-names":false,"suffix":""},{"dropping-particle":"","family":"Nomi","given":"Muhammad Thoyibun","non-dropping-particle":"","parse-names":false,"suffix":""},{"dropping-particle":"","family":"Peng","given":"Hsien-Te","non-dropping-particle":"","parse-names":false,"suffix":""}],"container-title":"International Journal of Human Movement and Sports Sciences","id":"ITEM-1","issue":"6","issued":{"date-parts":[["2021","11"]]},"page":"1230-1235","publisher":"Horizon Research Publishing Co., Ltd.","title":"Pencak Silat Side Kick in Persinas ASAD: Biomechanics Analysis","type":"article-journal","volume":"9"},"uris":["http://www.mendeley.com/documents/?uuid=992e5464-dad7-3d0a-a375-56418bd11700"]}],"mendeley":{"formattedCitation":"(Irawan et al., 2021)","manualFormatting":"(Irawan, Nomi et al., 2021","plainTextFormattedCitation":"(Irawan et al., 2021)","previouslyFormattedCitation":"(Irawan et al., 2021)"},"properties":{"noteIndex":0},"schema":"https://github.com/citation-style-language/schema/raw/master/csl-citation.json"}</w:instrText>
      </w:r>
      <w:r w:rsidRPr="00D31B47">
        <w:rPr>
          <w:rFonts w:ascii="Times New Roman" w:eastAsia="Arial" w:hAnsi="Times New Roman" w:cs="Times New Roman"/>
          <w:sz w:val="24"/>
          <w:szCs w:val="24"/>
        </w:rPr>
        <w:fldChar w:fldCharType="separate"/>
      </w:r>
      <w:r w:rsidRPr="00D31B47">
        <w:rPr>
          <w:rFonts w:ascii="Times New Roman" w:eastAsia="Arial" w:hAnsi="Times New Roman" w:cs="Times New Roman"/>
          <w:noProof/>
          <w:sz w:val="24"/>
          <w:szCs w:val="24"/>
        </w:rPr>
        <w:t>(Irawan, Nomi et al., 2021</w:t>
      </w:r>
      <w:r w:rsidRPr="00D31B47">
        <w:rPr>
          <w:rFonts w:ascii="Times New Roman" w:eastAsia="Arial" w:hAnsi="Times New Roman" w:cs="Times New Roman"/>
          <w:sz w:val="24"/>
          <w:szCs w:val="24"/>
        </w:rPr>
        <w:fldChar w:fldCharType="end"/>
      </w:r>
      <w:r w:rsidRPr="00D31B47">
        <w:rPr>
          <w:rFonts w:ascii="Times New Roman" w:eastAsia="Arial" w:hAnsi="Times New Roman" w:cs="Times New Roman"/>
          <w:sz w:val="24"/>
          <w:szCs w:val="24"/>
        </w:rPr>
        <w:t xml:space="preserve">; </w:t>
      </w:r>
      <w:r w:rsidRPr="00D31B47">
        <w:rPr>
          <w:rFonts w:ascii="Times New Roman" w:eastAsia="Arial" w:hAnsi="Times New Roman" w:cs="Times New Roman"/>
          <w:sz w:val="24"/>
          <w:szCs w:val="24"/>
        </w:rPr>
        <w:fldChar w:fldCharType="begin" w:fldLock="1"/>
      </w:r>
      <w:r>
        <w:rPr>
          <w:rFonts w:ascii="Times New Roman" w:eastAsia="Arial" w:hAnsi="Times New Roman" w:cs="Times New Roman"/>
          <w:sz w:val="24"/>
          <w:szCs w:val="24"/>
        </w:rPr>
        <w:instrText>ADDIN CSL_CITATION {"citationItems":[{"id":"ITEM-1","itemData":{"URL":"http://jonuns.com/index.php/journal/article/view/755","accessed":{"date-parts":[["2022","5","17"]]},"id":"ITEM-1","issued":{"date-parts":[["0"]]},"title":"Mawashi Geri in Karate Junior Cadet Class: Kinematic Analysis","type":"webpage"},"uris":["http://www.mendeley.com/documents/?uuid=57928d32-f018-3a36-802d-0e904aae3214"]}],"mendeley":{"formattedCitation":"(&lt;i&gt;Mawashi Geri in Karate Junior Cadet Class: Kinematic Analysis&lt;/i&gt;, n.d.)","manualFormatting":"Irawan, Jannah et al.,2021)","plainTextFormattedCitation":"(Mawashi Geri in Karate Junior Cadet Class: Kinematic Analysis, n.d.)","previouslyFormattedCitation":"(&lt;i&gt;Mawashi Geri in Karate Junior Cadet Class: Kinematic Analysis&lt;/i&gt;, n.d.)"},"properties":{"noteIndex":0},"schema":"https://github.com/citation-style-language/schema/raw/master/csl-citation.json"}</w:instrText>
      </w:r>
      <w:r w:rsidRPr="00D31B47">
        <w:rPr>
          <w:rFonts w:ascii="Times New Roman" w:eastAsia="Arial" w:hAnsi="Times New Roman" w:cs="Times New Roman"/>
          <w:sz w:val="24"/>
          <w:szCs w:val="24"/>
        </w:rPr>
        <w:fldChar w:fldCharType="separate"/>
      </w:r>
      <w:r w:rsidRPr="00D31B47">
        <w:rPr>
          <w:rFonts w:ascii="Times New Roman" w:eastAsia="Arial" w:hAnsi="Times New Roman" w:cs="Times New Roman"/>
          <w:noProof/>
          <w:sz w:val="24"/>
          <w:szCs w:val="24"/>
        </w:rPr>
        <w:t>Irawan, Jannah et al.,2021)</w:t>
      </w:r>
      <w:r w:rsidRPr="00D31B47">
        <w:rPr>
          <w:rFonts w:ascii="Times New Roman" w:eastAsia="Arial" w:hAnsi="Times New Roman" w:cs="Times New Roman"/>
          <w:sz w:val="24"/>
          <w:szCs w:val="24"/>
        </w:rPr>
        <w:fldChar w:fldCharType="end"/>
      </w:r>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lang w:val="en-US"/>
        </w:rPr>
        <w:t>dan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akan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lebih</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bersifat</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konstan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dalam</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performa</w:t>
      </w:r>
      <w:proofErr w:type="spellEnd"/>
      <w:r>
        <w:rPr>
          <w:rFonts w:ascii="Times New Roman" w:eastAsia="Arial" w:hAnsi="Times New Roman" w:cs="Times New Roman"/>
          <w:sz w:val="24"/>
          <w:szCs w:val="24"/>
          <w:lang w:val="en-US"/>
        </w:rPr>
        <w:t xml:space="preserve"> yang </w:t>
      </w:r>
      <w:proofErr w:type="spellStart"/>
      <w:r>
        <w:rPr>
          <w:rFonts w:ascii="Times New Roman" w:eastAsia="Arial" w:hAnsi="Times New Roman" w:cs="Times New Roman"/>
          <w:sz w:val="24"/>
          <w:szCs w:val="24"/>
          <w:lang w:val="en-US"/>
        </w:rPr>
        <w:t>ditampilkan</w:t>
      </w:r>
      <w:proofErr w:type="spellEnd"/>
      <w:r>
        <w:rPr>
          <w:rFonts w:ascii="Times New Roman" w:eastAsia="Arial" w:hAnsi="Times New Roman" w:cs="Times New Roman"/>
          <w:sz w:val="24"/>
          <w:szCs w:val="24"/>
          <w:lang w:val="en-US"/>
        </w:rPr>
        <w:t xml:space="preserve"> </w:t>
      </w:r>
      <w:r w:rsidR="003E59A0">
        <w:rPr>
          <w:rFonts w:ascii="Times New Roman" w:eastAsia="Arial" w:hAnsi="Times New Roman" w:cs="Times New Roman"/>
          <w:sz w:val="24"/>
          <w:szCs w:val="24"/>
          <w:lang w:val="en-US"/>
        </w:rPr>
        <w:t>di</w:t>
      </w:r>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setiap</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pertandingan</w:t>
      </w:r>
      <w:proofErr w:type="spellEnd"/>
      <w:r>
        <w:rPr>
          <w:rFonts w:ascii="Times New Roman" w:eastAsia="Arial" w:hAnsi="Times New Roman" w:cs="Times New Roman"/>
          <w:sz w:val="24"/>
          <w:szCs w:val="24"/>
          <w:lang w:val="en-US"/>
        </w:rPr>
        <w:t xml:space="preserve">. </w:t>
      </w:r>
      <w:r w:rsidR="001F3839" w:rsidRPr="00D31B47">
        <w:rPr>
          <w:rFonts w:ascii="Times New Roman" w:eastAsia="Arial" w:hAnsi="Times New Roman" w:cs="Times New Roman"/>
          <w:sz w:val="24"/>
          <w:szCs w:val="24"/>
        </w:rPr>
        <w:t xml:space="preserve">Pemahaman mengenai </w:t>
      </w:r>
      <w:proofErr w:type="spellStart"/>
      <w:r w:rsidR="002A0284">
        <w:rPr>
          <w:rFonts w:ascii="Times New Roman" w:eastAsia="Arial" w:hAnsi="Times New Roman" w:cs="Times New Roman"/>
          <w:sz w:val="24"/>
          <w:szCs w:val="24"/>
          <w:lang w:val="en-US"/>
        </w:rPr>
        <w:t>bagaimana</w:t>
      </w:r>
      <w:proofErr w:type="spellEnd"/>
      <w:r w:rsidR="002A0284">
        <w:rPr>
          <w:rFonts w:ascii="Times New Roman" w:eastAsia="Arial" w:hAnsi="Times New Roman" w:cs="Times New Roman"/>
          <w:sz w:val="24"/>
          <w:szCs w:val="24"/>
          <w:lang w:val="en-US"/>
        </w:rPr>
        <w:t xml:space="preserve"> </w:t>
      </w:r>
      <w:r w:rsidR="002A0284" w:rsidRPr="002A0284">
        <w:rPr>
          <w:rFonts w:ascii="Times New Roman" w:eastAsia="Arial" w:hAnsi="Times New Roman" w:cs="Times New Roman"/>
          <w:i/>
          <w:sz w:val="24"/>
          <w:szCs w:val="24"/>
          <w:lang w:val="en-US"/>
        </w:rPr>
        <w:t>backswing</w:t>
      </w:r>
      <w:r w:rsidR="002A0284">
        <w:rPr>
          <w:rFonts w:ascii="Times New Roman" w:eastAsia="Arial" w:hAnsi="Times New Roman" w:cs="Times New Roman"/>
          <w:sz w:val="24"/>
          <w:szCs w:val="24"/>
          <w:lang w:val="en-US"/>
        </w:rPr>
        <w:t xml:space="preserve">, </w:t>
      </w:r>
      <w:r w:rsidR="002A0284" w:rsidRPr="002A0284">
        <w:rPr>
          <w:rFonts w:ascii="Times New Roman" w:eastAsia="Arial" w:hAnsi="Times New Roman" w:cs="Times New Roman"/>
          <w:i/>
          <w:sz w:val="24"/>
          <w:szCs w:val="24"/>
          <w:lang w:val="en-US"/>
        </w:rPr>
        <w:t>swing</w:t>
      </w:r>
      <w:r w:rsidR="002A0284">
        <w:rPr>
          <w:rFonts w:ascii="Times New Roman" w:eastAsia="Arial" w:hAnsi="Times New Roman" w:cs="Times New Roman"/>
          <w:sz w:val="24"/>
          <w:szCs w:val="24"/>
          <w:lang w:val="en-US"/>
        </w:rPr>
        <w:t xml:space="preserve">, </w:t>
      </w:r>
      <w:proofErr w:type="spellStart"/>
      <w:r w:rsidR="002A0284">
        <w:rPr>
          <w:rFonts w:ascii="Times New Roman" w:eastAsia="Arial" w:hAnsi="Times New Roman" w:cs="Times New Roman"/>
          <w:sz w:val="24"/>
          <w:szCs w:val="24"/>
          <w:lang w:val="en-US"/>
        </w:rPr>
        <w:t>dan</w:t>
      </w:r>
      <w:proofErr w:type="spellEnd"/>
      <w:r w:rsidR="002A0284">
        <w:rPr>
          <w:rFonts w:ascii="Times New Roman" w:eastAsia="Arial" w:hAnsi="Times New Roman" w:cs="Times New Roman"/>
          <w:sz w:val="24"/>
          <w:szCs w:val="24"/>
          <w:lang w:val="en-US"/>
        </w:rPr>
        <w:t xml:space="preserve"> </w:t>
      </w:r>
      <w:r w:rsidR="002A0284" w:rsidRPr="002A0284">
        <w:rPr>
          <w:rFonts w:ascii="Times New Roman" w:eastAsia="Arial" w:hAnsi="Times New Roman" w:cs="Times New Roman"/>
          <w:i/>
          <w:sz w:val="24"/>
          <w:szCs w:val="24"/>
          <w:lang w:val="en-US"/>
        </w:rPr>
        <w:t>release</w:t>
      </w:r>
      <w:r w:rsidR="002A0284">
        <w:rPr>
          <w:rFonts w:ascii="Times New Roman" w:eastAsia="Arial" w:hAnsi="Times New Roman" w:cs="Times New Roman"/>
          <w:sz w:val="24"/>
          <w:szCs w:val="24"/>
          <w:lang w:val="en-US"/>
        </w:rPr>
        <w:t xml:space="preserve"> yang </w:t>
      </w:r>
      <w:proofErr w:type="spellStart"/>
      <w:r w:rsidR="002A0284">
        <w:rPr>
          <w:rFonts w:ascii="Times New Roman" w:eastAsia="Arial" w:hAnsi="Times New Roman" w:cs="Times New Roman"/>
          <w:sz w:val="24"/>
          <w:szCs w:val="24"/>
          <w:lang w:val="en-US"/>
        </w:rPr>
        <w:t>baik</w:t>
      </w:r>
      <w:proofErr w:type="spellEnd"/>
      <w:r w:rsidR="002A0284">
        <w:rPr>
          <w:rFonts w:ascii="Times New Roman" w:eastAsia="Arial" w:hAnsi="Times New Roman" w:cs="Times New Roman"/>
          <w:sz w:val="24"/>
          <w:szCs w:val="24"/>
          <w:lang w:val="en-US"/>
        </w:rPr>
        <w:t xml:space="preserve">, </w:t>
      </w:r>
      <w:proofErr w:type="spellStart"/>
      <w:r w:rsidR="003E59A0">
        <w:rPr>
          <w:rFonts w:ascii="Times New Roman" w:eastAsia="Arial" w:hAnsi="Times New Roman" w:cs="Times New Roman"/>
          <w:sz w:val="24"/>
          <w:szCs w:val="24"/>
          <w:lang w:val="en-US"/>
        </w:rPr>
        <w:t>juga</w:t>
      </w:r>
      <w:proofErr w:type="spellEnd"/>
      <w:r w:rsidR="00524B5E">
        <w:rPr>
          <w:rFonts w:ascii="Times New Roman" w:eastAsia="Arial" w:hAnsi="Times New Roman" w:cs="Times New Roman"/>
          <w:sz w:val="24"/>
          <w:szCs w:val="24"/>
          <w:lang w:val="en-US"/>
        </w:rPr>
        <w:t xml:space="preserve"> </w:t>
      </w:r>
      <w:proofErr w:type="spellStart"/>
      <w:r w:rsidR="00524B5E">
        <w:rPr>
          <w:rFonts w:ascii="Times New Roman" w:eastAsia="Arial" w:hAnsi="Times New Roman" w:cs="Times New Roman"/>
          <w:sz w:val="24"/>
          <w:szCs w:val="24"/>
          <w:lang w:val="en-US"/>
        </w:rPr>
        <w:t>perlu</w:t>
      </w:r>
      <w:proofErr w:type="spellEnd"/>
      <w:r w:rsidR="00524B5E">
        <w:rPr>
          <w:rFonts w:ascii="Times New Roman" w:eastAsia="Arial" w:hAnsi="Times New Roman" w:cs="Times New Roman"/>
          <w:sz w:val="24"/>
          <w:szCs w:val="24"/>
          <w:lang w:val="en-US"/>
        </w:rPr>
        <w:t xml:space="preserve"> </w:t>
      </w:r>
      <w:proofErr w:type="spellStart"/>
      <w:r w:rsidR="00524B5E">
        <w:rPr>
          <w:rFonts w:ascii="Times New Roman" w:eastAsia="Arial" w:hAnsi="Times New Roman" w:cs="Times New Roman"/>
          <w:sz w:val="24"/>
          <w:szCs w:val="24"/>
          <w:lang w:val="en-US"/>
        </w:rPr>
        <w:t>diperhatikan</w:t>
      </w:r>
      <w:proofErr w:type="spellEnd"/>
      <w:r w:rsidR="00524B5E">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fokus</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pada</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jatuhan</w:t>
      </w:r>
      <w:proofErr w:type="spellEnd"/>
      <w:r>
        <w:rPr>
          <w:rFonts w:ascii="Times New Roman" w:eastAsia="Arial" w:hAnsi="Times New Roman" w:cs="Times New Roman"/>
          <w:sz w:val="24"/>
          <w:szCs w:val="24"/>
          <w:lang w:val="en-US"/>
        </w:rPr>
        <w:t xml:space="preserve"> bola di </w:t>
      </w:r>
      <w:proofErr w:type="spellStart"/>
      <w:r>
        <w:rPr>
          <w:rFonts w:ascii="Times New Roman" w:eastAsia="Arial" w:hAnsi="Times New Roman" w:cs="Times New Roman"/>
          <w:sz w:val="24"/>
          <w:szCs w:val="24"/>
          <w:lang w:val="en-US"/>
        </w:rPr>
        <w:t>titik</w:t>
      </w:r>
      <w:proofErr w:type="spellEnd"/>
      <w:r>
        <w:rPr>
          <w:rFonts w:ascii="Times New Roman" w:eastAsia="Arial" w:hAnsi="Times New Roman" w:cs="Times New Roman"/>
          <w:sz w:val="24"/>
          <w:szCs w:val="24"/>
          <w:lang w:val="en-US"/>
        </w:rPr>
        <w:t xml:space="preserve"> </w:t>
      </w:r>
      <w:r w:rsidRPr="003E59A0">
        <w:rPr>
          <w:rFonts w:ascii="Times New Roman" w:eastAsia="Arial" w:hAnsi="Times New Roman" w:cs="Times New Roman"/>
          <w:i/>
          <w:sz w:val="24"/>
          <w:szCs w:val="24"/>
          <w:lang w:val="en-US"/>
        </w:rPr>
        <w:t>pointing</w:t>
      </w:r>
      <w:r>
        <w:rPr>
          <w:rFonts w:ascii="Times New Roman" w:eastAsia="Arial" w:hAnsi="Times New Roman" w:cs="Times New Roman"/>
          <w:sz w:val="24"/>
          <w:szCs w:val="24"/>
          <w:lang w:val="en-US"/>
        </w:rPr>
        <w:t xml:space="preserve"> yang </w:t>
      </w:r>
      <w:proofErr w:type="spellStart"/>
      <w:r>
        <w:rPr>
          <w:rFonts w:ascii="Times New Roman" w:eastAsia="Arial" w:hAnsi="Times New Roman" w:cs="Times New Roman"/>
          <w:sz w:val="24"/>
          <w:szCs w:val="24"/>
          <w:lang w:val="en-US"/>
        </w:rPr>
        <w:t>tepat</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sehingga</w:t>
      </w:r>
      <w:proofErr w:type="spellEnd"/>
      <w:r>
        <w:rPr>
          <w:rFonts w:ascii="Times New Roman" w:eastAsia="Arial" w:hAnsi="Times New Roman" w:cs="Times New Roman"/>
          <w:sz w:val="24"/>
          <w:szCs w:val="24"/>
          <w:lang w:val="en-US"/>
        </w:rPr>
        <w:t xml:space="preserve"> bola </w:t>
      </w:r>
      <w:proofErr w:type="spellStart"/>
      <w:r>
        <w:rPr>
          <w:rFonts w:ascii="Times New Roman" w:eastAsia="Arial" w:hAnsi="Times New Roman" w:cs="Times New Roman"/>
          <w:sz w:val="24"/>
          <w:szCs w:val="24"/>
          <w:lang w:val="en-US"/>
        </w:rPr>
        <w:t>dapat</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berhenti</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sedekat</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mungkin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dengan</w:t>
      </w:r>
      <w:proofErr w:type="spellEnd"/>
      <w:r>
        <w:rPr>
          <w:rFonts w:ascii="Times New Roman" w:eastAsia="Arial" w:hAnsi="Times New Roman" w:cs="Times New Roman"/>
          <w:sz w:val="24"/>
          <w:szCs w:val="24"/>
          <w:lang w:val="en-US"/>
        </w:rPr>
        <w:t xml:space="preserve"> target </w:t>
      </w:r>
      <w:proofErr w:type="spellStart"/>
      <w:r>
        <w:rPr>
          <w:rFonts w:ascii="Times New Roman" w:eastAsia="Arial" w:hAnsi="Times New Roman" w:cs="Times New Roman"/>
          <w:sz w:val="24"/>
          <w:szCs w:val="24"/>
          <w:lang w:val="en-US"/>
        </w:rPr>
        <w:t>atau</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bahkan</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menempel</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dengan</w:t>
      </w:r>
      <w:proofErr w:type="spellEnd"/>
      <w:r>
        <w:rPr>
          <w:rFonts w:ascii="Times New Roman" w:eastAsia="Arial" w:hAnsi="Times New Roman" w:cs="Times New Roman"/>
          <w:sz w:val="24"/>
          <w:szCs w:val="24"/>
          <w:lang w:val="en-US"/>
        </w:rPr>
        <w:t xml:space="preserve"> bola </w:t>
      </w:r>
      <w:proofErr w:type="spellStart"/>
      <w:r>
        <w:rPr>
          <w:rFonts w:ascii="Times New Roman" w:eastAsia="Arial" w:hAnsi="Times New Roman" w:cs="Times New Roman"/>
          <w:sz w:val="24"/>
          <w:szCs w:val="24"/>
          <w:lang w:val="en-US"/>
        </w:rPr>
        <w:t>kayu</w:t>
      </w:r>
      <w:proofErr w:type="spellEnd"/>
      <w:r>
        <w:rPr>
          <w:rFonts w:ascii="Times New Roman" w:eastAsia="Arial" w:hAnsi="Times New Roman" w:cs="Times New Roman"/>
          <w:sz w:val="24"/>
          <w:szCs w:val="24"/>
          <w:lang w:val="en-US"/>
        </w:rPr>
        <w:t xml:space="preserve"> yang </w:t>
      </w:r>
      <w:proofErr w:type="spellStart"/>
      <w:r>
        <w:rPr>
          <w:rFonts w:ascii="Times New Roman" w:eastAsia="Arial" w:hAnsi="Times New Roman" w:cs="Times New Roman"/>
          <w:sz w:val="24"/>
          <w:szCs w:val="24"/>
          <w:lang w:val="en-US"/>
        </w:rPr>
        <w:t>dapat</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menghasilkan</w:t>
      </w:r>
      <w:proofErr w:type="spellEnd"/>
      <w:r>
        <w:rPr>
          <w:rFonts w:ascii="Times New Roman" w:eastAsia="Arial" w:hAnsi="Times New Roman" w:cs="Times New Roman"/>
          <w:sz w:val="24"/>
          <w:szCs w:val="24"/>
          <w:lang w:val="en-US"/>
        </w:rPr>
        <w:t xml:space="preserve"> </w:t>
      </w:r>
      <w:r w:rsidRPr="003E59A0">
        <w:rPr>
          <w:rFonts w:ascii="Times New Roman" w:eastAsia="Arial" w:hAnsi="Times New Roman" w:cs="Times New Roman"/>
          <w:i/>
          <w:sz w:val="24"/>
          <w:szCs w:val="24"/>
          <w:lang w:val="en-US"/>
        </w:rPr>
        <w:t>pointing</w:t>
      </w:r>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secara</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akurat.</w:t>
      </w:r>
      <w:r w:rsidR="00524B5E">
        <w:rPr>
          <w:rFonts w:ascii="Times New Roman" w:eastAsia="Arial" w:hAnsi="Times New Roman" w:cs="Times New Roman"/>
          <w:sz w:val="24"/>
          <w:szCs w:val="24"/>
          <w:lang w:val="en-US"/>
        </w:rPr>
        <w:t>untuk</w:t>
      </w:r>
      <w:proofErr w:type="spellEnd"/>
      <w:r w:rsidR="00524B5E">
        <w:rPr>
          <w:rFonts w:ascii="Times New Roman" w:eastAsia="Arial" w:hAnsi="Times New Roman" w:cs="Times New Roman"/>
          <w:sz w:val="24"/>
          <w:szCs w:val="24"/>
          <w:lang w:val="en-US"/>
        </w:rPr>
        <w:t xml:space="preserve"> </w:t>
      </w:r>
      <w:proofErr w:type="spellStart"/>
      <w:r w:rsidR="00524B5E">
        <w:rPr>
          <w:rFonts w:ascii="Times New Roman" w:eastAsia="Arial" w:hAnsi="Times New Roman" w:cs="Times New Roman"/>
          <w:sz w:val="24"/>
          <w:szCs w:val="24"/>
          <w:lang w:val="en-US"/>
        </w:rPr>
        <w:t>menempatkan</w:t>
      </w:r>
      <w:proofErr w:type="spellEnd"/>
      <w:r w:rsidR="00524B5E">
        <w:rPr>
          <w:rFonts w:ascii="Times New Roman" w:eastAsia="Arial" w:hAnsi="Times New Roman" w:cs="Times New Roman"/>
          <w:sz w:val="24"/>
          <w:szCs w:val="24"/>
          <w:lang w:val="en-US"/>
        </w:rPr>
        <w:t xml:space="preserve"> </w:t>
      </w:r>
      <w:proofErr w:type="spellStart"/>
      <w:r w:rsidR="00524B5E">
        <w:rPr>
          <w:rFonts w:ascii="Times New Roman" w:eastAsia="Arial" w:hAnsi="Times New Roman" w:cs="Times New Roman"/>
          <w:sz w:val="24"/>
          <w:szCs w:val="24"/>
          <w:lang w:val="en-US"/>
        </w:rPr>
        <w:t>jatuhan</w:t>
      </w:r>
      <w:proofErr w:type="spellEnd"/>
      <w:r w:rsidR="00524B5E">
        <w:rPr>
          <w:rFonts w:ascii="Times New Roman" w:eastAsia="Arial" w:hAnsi="Times New Roman" w:cs="Times New Roman"/>
          <w:sz w:val="24"/>
          <w:szCs w:val="24"/>
          <w:lang w:val="en-US"/>
        </w:rPr>
        <w:t xml:space="preserve"> bola</w:t>
      </w:r>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pada</w:t>
      </w:r>
      <w:proofErr w:type="spellEnd"/>
      <w:r>
        <w:rPr>
          <w:rFonts w:ascii="Times New Roman" w:eastAsia="Arial" w:hAnsi="Times New Roman" w:cs="Times New Roman"/>
          <w:sz w:val="24"/>
          <w:szCs w:val="24"/>
          <w:lang w:val="en-US"/>
        </w:rPr>
        <w:t xml:space="preserve"> </w:t>
      </w:r>
      <w:proofErr w:type="spellStart"/>
      <w:r>
        <w:rPr>
          <w:rFonts w:ascii="Times New Roman" w:eastAsia="Arial" w:hAnsi="Times New Roman" w:cs="Times New Roman"/>
          <w:sz w:val="24"/>
          <w:szCs w:val="24"/>
          <w:lang w:val="en-US"/>
        </w:rPr>
        <w:t>titik</w:t>
      </w:r>
      <w:proofErr w:type="spellEnd"/>
      <w:r>
        <w:rPr>
          <w:rFonts w:ascii="Times New Roman" w:eastAsia="Arial" w:hAnsi="Times New Roman" w:cs="Times New Roman"/>
          <w:sz w:val="24"/>
          <w:szCs w:val="24"/>
          <w:lang w:val="en-US"/>
        </w:rPr>
        <w:t xml:space="preserve"> landing yang </w:t>
      </w:r>
      <w:proofErr w:type="spellStart"/>
      <w:r>
        <w:rPr>
          <w:rFonts w:ascii="Times New Roman" w:eastAsia="Arial" w:hAnsi="Times New Roman" w:cs="Times New Roman"/>
          <w:sz w:val="24"/>
          <w:szCs w:val="24"/>
          <w:lang w:val="en-US"/>
        </w:rPr>
        <w:t>tepat</w:t>
      </w:r>
      <w:proofErr w:type="spellEnd"/>
      <w:r>
        <w:rPr>
          <w:rFonts w:ascii="Times New Roman" w:eastAsia="Arial" w:hAnsi="Times New Roman" w:cs="Times New Roman"/>
          <w:sz w:val="24"/>
          <w:szCs w:val="24"/>
          <w:lang w:val="en-US"/>
        </w:rPr>
        <w:t>.</w:t>
      </w:r>
    </w:p>
    <w:p w14:paraId="442D8E98" w14:textId="006F9E25" w:rsidR="00E52232" w:rsidRDefault="00DB7D14" w:rsidP="00656F9B">
      <w:pPr>
        <w:pStyle w:val="Heading1"/>
        <w:spacing w:before="60" w:after="120"/>
        <w:jc w:val="both"/>
        <w:rPr>
          <w:rFonts w:cs="Times New Roman"/>
          <w:b w:val="0"/>
          <w:sz w:val="24"/>
          <w:szCs w:val="24"/>
        </w:rPr>
      </w:pPr>
      <w:r w:rsidRPr="00994116">
        <w:rPr>
          <w:rFonts w:cs="Times New Roman"/>
          <w:sz w:val="24"/>
          <w:szCs w:val="24"/>
        </w:rPr>
        <w:t>KESIMPULAN</w:t>
      </w:r>
    </w:p>
    <w:p w14:paraId="5512B267" w14:textId="25AD0A6C" w:rsidR="00637C01" w:rsidRPr="00637C01" w:rsidRDefault="00637C01" w:rsidP="002A0284">
      <w:pPr>
        <w:spacing w:line="360" w:lineRule="auto"/>
        <w:ind w:firstLine="567"/>
        <w:jc w:val="both"/>
        <w:rPr>
          <w:rFonts w:ascii="Times New Roman" w:hAnsi="Times New Roman" w:cs="Times New Roman"/>
          <w:sz w:val="24"/>
          <w:szCs w:val="24"/>
          <w:lang w:val="en-US"/>
        </w:rPr>
      </w:pPr>
      <w:proofErr w:type="spellStart"/>
      <w:r w:rsidRPr="00637C01">
        <w:rPr>
          <w:rFonts w:ascii="Times New Roman" w:hAnsi="Times New Roman" w:cs="Times New Roman"/>
          <w:sz w:val="24"/>
          <w:szCs w:val="24"/>
          <w:lang w:val="en-US"/>
        </w:rPr>
        <w:t>Hasil</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analisis</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kesesuian</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gerak</w:t>
      </w:r>
      <w:proofErr w:type="spellEnd"/>
      <w:r w:rsidRPr="00637C01">
        <w:rPr>
          <w:rFonts w:ascii="Times New Roman" w:hAnsi="Times New Roman" w:cs="Times New Roman"/>
          <w:sz w:val="24"/>
          <w:szCs w:val="24"/>
          <w:lang w:val="en-US"/>
        </w:rPr>
        <w:t xml:space="preserve"> </w:t>
      </w:r>
      <w:r w:rsidRPr="00637C01">
        <w:rPr>
          <w:rFonts w:ascii="Times New Roman" w:hAnsi="Times New Roman" w:cs="Times New Roman"/>
          <w:i/>
          <w:sz w:val="24"/>
          <w:szCs w:val="24"/>
          <w:lang w:val="en-US"/>
        </w:rPr>
        <w:t>pointing</w:t>
      </w:r>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posisi</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berdiri</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secara</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keseluruhan</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pada</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kategori</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sangat</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sesuai</w:t>
      </w:r>
      <w:proofErr w:type="spellEnd"/>
      <w:r w:rsidRPr="00637C01">
        <w:rPr>
          <w:rFonts w:ascii="Times New Roman" w:hAnsi="Times New Roman" w:cs="Times New Roman"/>
          <w:sz w:val="24"/>
          <w:szCs w:val="24"/>
          <w:lang w:val="en-US"/>
        </w:rPr>
        <w:t xml:space="preserve">”. Data </w:t>
      </w:r>
      <w:proofErr w:type="spellStart"/>
      <w:r w:rsidRPr="00637C01">
        <w:rPr>
          <w:rFonts w:ascii="Times New Roman" w:hAnsi="Times New Roman" w:cs="Times New Roman"/>
          <w:sz w:val="24"/>
          <w:szCs w:val="24"/>
          <w:lang w:val="en-US"/>
        </w:rPr>
        <w:t>kesesuaian</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tersebut</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berasal</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dari</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fase</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awalan</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dengan</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nilai</w:t>
      </w:r>
      <w:proofErr w:type="spellEnd"/>
      <w:r w:rsidRPr="00637C01">
        <w:rPr>
          <w:rFonts w:ascii="Times New Roman" w:hAnsi="Times New Roman" w:cs="Times New Roman"/>
          <w:sz w:val="24"/>
          <w:szCs w:val="24"/>
          <w:lang w:val="en-US"/>
        </w:rPr>
        <w:t xml:space="preserve"> 4</w:t>
      </w:r>
      <w:proofErr w:type="gramStart"/>
      <w:r w:rsidRPr="00637C01">
        <w:rPr>
          <w:rFonts w:ascii="Times New Roman" w:hAnsi="Times New Roman" w:cs="Times New Roman"/>
          <w:sz w:val="24"/>
          <w:szCs w:val="24"/>
          <w:lang w:val="en-US"/>
        </w:rPr>
        <w:t>,9</w:t>
      </w:r>
      <w:proofErr w:type="gram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kemudian</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fase</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pelaksanaan</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dengan</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nilai</w:t>
      </w:r>
      <w:proofErr w:type="spellEnd"/>
      <w:r w:rsidRPr="00637C01">
        <w:rPr>
          <w:rFonts w:ascii="Times New Roman" w:hAnsi="Times New Roman" w:cs="Times New Roman"/>
          <w:sz w:val="24"/>
          <w:szCs w:val="24"/>
          <w:lang w:val="en-US"/>
        </w:rPr>
        <w:t xml:space="preserve"> 4,8, </w:t>
      </w:r>
      <w:proofErr w:type="spellStart"/>
      <w:r w:rsidRPr="00637C01">
        <w:rPr>
          <w:rFonts w:ascii="Times New Roman" w:hAnsi="Times New Roman" w:cs="Times New Roman"/>
          <w:sz w:val="24"/>
          <w:szCs w:val="24"/>
          <w:lang w:val="en-US"/>
        </w:rPr>
        <w:t>dan</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fase</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akhir</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dengan</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nilai</w:t>
      </w:r>
      <w:proofErr w:type="spellEnd"/>
      <w:r w:rsidRPr="00637C01">
        <w:rPr>
          <w:rFonts w:ascii="Times New Roman" w:hAnsi="Times New Roman" w:cs="Times New Roman"/>
          <w:sz w:val="24"/>
          <w:szCs w:val="24"/>
          <w:lang w:val="en-US"/>
        </w:rPr>
        <w:t xml:space="preserve"> 5. Data </w:t>
      </w:r>
      <w:proofErr w:type="spellStart"/>
      <w:r w:rsidRPr="00637C01">
        <w:rPr>
          <w:rFonts w:ascii="Times New Roman" w:hAnsi="Times New Roman" w:cs="Times New Roman"/>
          <w:sz w:val="24"/>
          <w:szCs w:val="24"/>
          <w:lang w:val="en-US"/>
        </w:rPr>
        <w:t>tersebut</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menyatakan</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bahwa</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atlet</w:t>
      </w:r>
      <w:proofErr w:type="spellEnd"/>
      <w:r w:rsidRPr="00637C01">
        <w:rPr>
          <w:rFonts w:ascii="Times New Roman" w:hAnsi="Times New Roman" w:cs="Times New Roman"/>
          <w:sz w:val="24"/>
          <w:szCs w:val="24"/>
          <w:lang w:val="en-US"/>
        </w:rPr>
        <w:t xml:space="preserve"> ACPC Kota Semarang </w:t>
      </w:r>
      <w:proofErr w:type="spellStart"/>
      <w:r w:rsidRPr="00637C01">
        <w:rPr>
          <w:rFonts w:ascii="Times New Roman" w:hAnsi="Times New Roman" w:cs="Times New Roman"/>
          <w:sz w:val="24"/>
          <w:szCs w:val="24"/>
          <w:lang w:val="en-US"/>
        </w:rPr>
        <w:t>dalam</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analisis</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gerak</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masuk</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dalam</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kategori</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sangat</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sesuai</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lastRenderedPageBreak/>
        <w:t>pada</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gerakan</w:t>
      </w:r>
      <w:proofErr w:type="spellEnd"/>
      <w:r w:rsidRPr="00637C01">
        <w:rPr>
          <w:rFonts w:ascii="Times New Roman" w:hAnsi="Times New Roman" w:cs="Times New Roman"/>
          <w:sz w:val="24"/>
          <w:szCs w:val="24"/>
          <w:lang w:val="en-US"/>
        </w:rPr>
        <w:t xml:space="preserve"> </w:t>
      </w:r>
      <w:r w:rsidRPr="00637C01">
        <w:rPr>
          <w:rFonts w:ascii="Times New Roman" w:hAnsi="Times New Roman" w:cs="Times New Roman"/>
          <w:i/>
          <w:sz w:val="24"/>
          <w:szCs w:val="24"/>
          <w:lang w:val="en-US"/>
        </w:rPr>
        <w:t>swing</w:t>
      </w:r>
      <w:r w:rsidRPr="00637C01">
        <w:rPr>
          <w:rFonts w:ascii="Times New Roman" w:hAnsi="Times New Roman" w:cs="Times New Roman"/>
          <w:sz w:val="24"/>
          <w:szCs w:val="24"/>
          <w:lang w:val="en-US"/>
        </w:rPr>
        <w:t xml:space="preserve">, </w:t>
      </w:r>
      <w:r w:rsidRPr="00637C01">
        <w:rPr>
          <w:rFonts w:ascii="Times New Roman" w:hAnsi="Times New Roman" w:cs="Times New Roman"/>
          <w:i/>
          <w:sz w:val="24"/>
          <w:szCs w:val="24"/>
          <w:lang w:val="en-US"/>
        </w:rPr>
        <w:t>backswing</w:t>
      </w:r>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dan</w:t>
      </w:r>
      <w:proofErr w:type="spellEnd"/>
      <w:r w:rsidRPr="00637C01">
        <w:rPr>
          <w:rFonts w:ascii="Times New Roman" w:hAnsi="Times New Roman" w:cs="Times New Roman"/>
          <w:sz w:val="24"/>
          <w:szCs w:val="24"/>
          <w:lang w:val="en-US"/>
        </w:rPr>
        <w:t xml:space="preserve"> </w:t>
      </w:r>
      <w:r w:rsidRPr="00637C01">
        <w:rPr>
          <w:rFonts w:ascii="Times New Roman" w:hAnsi="Times New Roman" w:cs="Times New Roman"/>
          <w:i/>
          <w:sz w:val="24"/>
          <w:szCs w:val="24"/>
          <w:lang w:val="en-US"/>
        </w:rPr>
        <w:t>release</w:t>
      </w:r>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Keterbatasan</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dalam</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penelitian</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ini</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hanya</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berfokus</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pada</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sisi</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sagital</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saja</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sehingga</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belum</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bisa</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menganalisis</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posisi</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gerakan</w:t>
      </w:r>
      <w:proofErr w:type="spellEnd"/>
      <w:r w:rsidRPr="00637C01">
        <w:rPr>
          <w:rFonts w:ascii="Times New Roman" w:hAnsi="Times New Roman" w:cs="Times New Roman"/>
          <w:sz w:val="24"/>
          <w:szCs w:val="24"/>
          <w:lang w:val="en-US"/>
        </w:rPr>
        <w:t xml:space="preserve"> </w:t>
      </w:r>
      <w:proofErr w:type="spellStart"/>
      <w:r w:rsidR="002A0284">
        <w:rPr>
          <w:rFonts w:ascii="Times New Roman" w:hAnsi="Times New Roman" w:cs="Times New Roman"/>
          <w:sz w:val="24"/>
          <w:szCs w:val="24"/>
          <w:lang w:val="en-US"/>
        </w:rPr>
        <w:t>secara</w:t>
      </w:r>
      <w:proofErr w:type="spellEnd"/>
      <w:r w:rsidR="002A0284">
        <w:rPr>
          <w:rFonts w:ascii="Times New Roman" w:hAnsi="Times New Roman" w:cs="Times New Roman"/>
          <w:sz w:val="24"/>
          <w:szCs w:val="24"/>
          <w:lang w:val="en-US"/>
        </w:rPr>
        <w:t xml:space="preserve"> </w:t>
      </w:r>
      <w:r>
        <w:rPr>
          <w:rFonts w:ascii="Times New Roman" w:hAnsi="Times New Roman" w:cs="Times New Roman"/>
          <w:sz w:val="24"/>
          <w:szCs w:val="24"/>
          <w:lang w:val="en-US"/>
        </w:rPr>
        <w:t>f</w:t>
      </w:r>
      <w:r w:rsidR="002A0284">
        <w:rPr>
          <w:rFonts w:ascii="Times New Roman" w:hAnsi="Times New Roman" w:cs="Times New Roman"/>
          <w:sz w:val="24"/>
          <w:szCs w:val="24"/>
          <w:lang w:val="en-US"/>
        </w:rPr>
        <w:t xml:space="preserve">rontal </w:t>
      </w:r>
      <w:proofErr w:type="spellStart"/>
      <w:r w:rsidR="002A0284">
        <w:rPr>
          <w:rFonts w:ascii="Times New Roman" w:hAnsi="Times New Roman" w:cs="Times New Roman"/>
          <w:sz w:val="24"/>
          <w:szCs w:val="24"/>
          <w:lang w:val="en-US"/>
        </w:rPr>
        <w:t>dan</w:t>
      </w:r>
      <w:proofErr w:type="spellEnd"/>
      <w:r w:rsidR="002A0284">
        <w:rPr>
          <w:rFonts w:ascii="Times New Roman" w:hAnsi="Times New Roman" w:cs="Times New Roman"/>
          <w:sz w:val="24"/>
          <w:szCs w:val="24"/>
          <w:lang w:val="en-US"/>
        </w:rPr>
        <w:t xml:space="preserve"> </w:t>
      </w:r>
      <w:proofErr w:type="spellStart"/>
      <w:r w:rsidR="002A0284">
        <w:rPr>
          <w:rFonts w:ascii="Times New Roman" w:hAnsi="Times New Roman" w:cs="Times New Roman"/>
          <w:sz w:val="24"/>
          <w:szCs w:val="24"/>
          <w:lang w:val="en-US"/>
        </w:rPr>
        <w:t>transv</w:t>
      </w:r>
      <w:r>
        <w:rPr>
          <w:rFonts w:ascii="Times New Roman" w:hAnsi="Times New Roman" w:cs="Times New Roman"/>
          <w:sz w:val="24"/>
          <w:szCs w:val="24"/>
          <w:lang w:val="en-US"/>
        </w:rPr>
        <w:t>ental</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Penelitian</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selanjutnya</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diharapkan</w:t>
      </w:r>
      <w:proofErr w:type="spellEnd"/>
      <w:r w:rsidRPr="00637C01">
        <w:rPr>
          <w:rFonts w:ascii="Times New Roman" w:hAnsi="Times New Roman" w:cs="Times New Roman"/>
          <w:sz w:val="24"/>
          <w:szCs w:val="24"/>
          <w:lang w:val="en-US"/>
        </w:rPr>
        <w:t xml:space="preserve"> </w:t>
      </w:r>
      <w:proofErr w:type="spellStart"/>
      <w:r w:rsidRPr="00637C01">
        <w:rPr>
          <w:rFonts w:ascii="Times New Roman" w:hAnsi="Times New Roman" w:cs="Times New Roman"/>
          <w:sz w:val="24"/>
          <w:szCs w:val="24"/>
          <w:lang w:val="en-US"/>
        </w:rPr>
        <w:t>dapat</w:t>
      </w:r>
      <w:proofErr w:type="spellEnd"/>
      <w:r w:rsidRPr="00637C0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memfokuskan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gerakan</w:t>
      </w:r>
      <w:proofErr w:type="spellEnd"/>
      <w:r>
        <w:rPr>
          <w:rFonts w:ascii="Times New Roman" w:hAnsi="Times New Roman" w:cs="Times New Roman"/>
          <w:sz w:val="24"/>
          <w:szCs w:val="24"/>
          <w:lang w:val="en-US"/>
        </w:rPr>
        <w:t xml:space="preserve"> </w:t>
      </w:r>
      <w:r w:rsidRPr="00637C01">
        <w:rPr>
          <w:rFonts w:ascii="Times New Roman" w:hAnsi="Times New Roman" w:cs="Times New Roman"/>
          <w:i/>
          <w:sz w:val="24"/>
          <w:szCs w:val="24"/>
          <w:lang w:val="en-US"/>
        </w:rPr>
        <w:t>release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supaya</w:t>
      </w:r>
      <w:proofErr w:type="spellEnd"/>
      <w:r>
        <w:rPr>
          <w:rFonts w:ascii="Times New Roman" w:hAnsi="Times New Roman" w:cs="Times New Roman"/>
          <w:sz w:val="24"/>
          <w:szCs w:val="24"/>
          <w:lang w:val="en-US"/>
        </w:rPr>
        <w:t xml:space="preserve"> bola </w:t>
      </w:r>
      <w:proofErr w:type="spellStart"/>
      <w:r>
        <w:rPr>
          <w:rFonts w:ascii="Times New Roman" w:hAnsi="Times New Roman" w:cs="Times New Roman"/>
          <w:sz w:val="24"/>
          <w:szCs w:val="24"/>
          <w:lang w:val="en-US"/>
        </w:rPr>
        <w:t>besi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jatuh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target </w:t>
      </w:r>
      <w:proofErr w:type="spellStart"/>
      <w:r>
        <w:rPr>
          <w:rFonts w:ascii="Times New Roman" w:hAnsi="Times New Roman" w:cs="Times New Roman"/>
          <w:sz w:val="24"/>
          <w:szCs w:val="24"/>
          <w:lang w:val="en-US"/>
        </w:rPr>
        <w:t>sasaran</w:t>
      </w:r>
      <w:proofErr w:type="spellEnd"/>
      <w:r>
        <w:rPr>
          <w:rFonts w:ascii="Times New Roman" w:hAnsi="Times New Roman" w:cs="Times New Roman"/>
          <w:sz w:val="24"/>
          <w:szCs w:val="24"/>
          <w:lang w:val="en-US"/>
        </w:rPr>
        <w:t>.</w:t>
      </w:r>
    </w:p>
    <w:p w14:paraId="3E74B347" w14:textId="7ADB2823" w:rsidR="00E52232" w:rsidRDefault="00DB7D14" w:rsidP="007D7181">
      <w:pPr>
        <w:pStyle w:val="Heading1"/>
        <w:spacing w:before="120" w:after="60"/>
        <w:rPr>
          <w:rFonts w:cs="Times New Roman"/>
          <w:sz w:val="24"/>
          <w:szCs w:val="24"/>
        </w:rPr>
      </w:pPr>
      <w:r w:rsidRPr="00994116">
        <w:rPr>
          <w:rFonts w:cs="Times New Roman"/>
          <w:sz w:val="24"/>
          <w:szCs w:val="24"/>
        </w:rPr>
        <w:t>D</w:t>
      </w:r>
      <w:r w:rsidR="001F3839">
        <w:rPr>
          <w:rFonts w:cs="Times New Roman"/>
          <w:sz w:val="24"/>
          <w:szCs w:val="24"/>
        </w:rPr>
        <w:t>AFTAR PUSTAKA</w:t>
      </w:r>
    </w:p>
    <w:p w14:paraId="682E8F25" w14:textId="236664F4" w:rsidR="0000531A" w:rsidRDefault="001F3839" w:rsidP="00DB730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8089C">
        <w:rPr>
          <w:rFonts w:ascii="Times New Roman" w:hAnsi="Times New Roman" w:cs="Times New Roman"/>
          <w:sz w:val="24"/>
          <w:szCs w:val="24"/>
        </w:rPr>
        <w:fldChar w:fldCharType="begin" w:fldLock="1"/>
      </w:r>
      <w:r w:rsidRPr="0058089C">
        <w:rPr>
          <w:rFonts w:ascii="Times New Roman" w:hAnsi="Times New Roman" w:cs="Times New Roman"/>
          <w:sz w:val="24"/>
          <w:szCs w:val="24"/>
        </w:rPr>
        <w:instrText xml:space="preserve">ADDIN Mendeley Bibliography CSL_BIBLIOGRAPHY </w:instrText>
      </w:r>
      <w:r w:rsidRPr="0058089C">
        <w:rPr>
          <w:rFonts w:ascii="Times New Roman" w:hAnsi="Times New Roman" w:cs="Times New Roman"/>
          <w:sz w:val="24"/>
          <w:szCs w:val="24"/>
        </w:rPr>
        <w:fldChar w:fldCharType="separate"/>
      </w:r>
      <w:r w:rsidR="0000531A" w:rsidRPr="00D31B47">
        <w:rPr>
          <w:rFonts w:ascii="Times New Roman" w:hAnsi="Times New Roman" w:cs="Times New Roman"/>
          <w:noProof/>
          <w:sz w:val="24"/>
          <w:szCs w:val="24"/>
        </w:rPr>
        <w:t xml:space="preserve">Agustina, A. T., &amp; Priambodo, A. S. </w:t>
      </w:r>
      <w:r w:rsidR="0000531A" w:rsidRPr="0000531A">
        <w:rPr>
          <w:rFonts w:ascii="Times New Roman" w:hAnsi="Times New Roman" w:cs="Times New Roman"/>
          <w:noProof/>
          <w:sz w:val="24"/>
          <w:szCs w:val="24"/>
        </w:rPr>
        <w:t xml:space="preserve">(2017). </w:t>
      </w:r>
      <w:r w:rsidR="0000531A" w:rsidRPr="00D31B47">
        <w:rPr>
          <w:rFonts w:ascii="Times New Roman" w:hAnsi="Times New Roman" w:cs="Times New Roman"/>
          <w:noProof/>
          <w:sz w:val="24"/>
          <w:szCs w:val="24"/>
        </w:rPr>
        <w:t>Hubungan Antara Tingkat Konsentrasi Terhadap Hasil Ketepatan Shooting Olahraga Petanque Pada Peserta UNESA Petanque Club.</w:t>
      </w:r>
      <w:r w:rsidR="0000531A" w:rsidRPr="0000531A">
        <w:rPr>
          <w:rFonts w:ascii="Times New Roman" w:hAnsi="Times New Roman" w:cs="Times New Roman"/>
          <w:noProof/>
          <w:sz w:val="24"/>
          <w:szCs w:val="24"/>
        </w:rPr>
        <w:t xml:space="preserve"> In </w:t>
      </w:r>
      <w:r w:rsidR="0000531A" w:rsidRPr="0000531A">
        <w:rPr>
          <w:rFonts w:ascii="Times New Roman" w:hAnsi="Times New Roman" w:cs="Times New Roman"/>
          <w:i/>
          <w:iCs/>
          <w:noProof/>
          <w:sz w:val="24"/>
          <w:szCs w:val="24"/>
        </w:rPr>
        <w:t>Jurnal Pendidikan Olahraga dan Kesehatan</w:t>
      </w:r>
      <w:r w:rsidR="0000531A" w:rsidRPr="0000531A">
        <w:rPr>
          <w:rFonts w:ascii="Times New Roman" w:hAnsi="Times New Roman" w:cs="Times New Roman"/>
          <w:noProof/>
          <w:sz w:val="24"/>
          <w:szCs w:val="24"/>
        </w:rPr>
        <w:t xml:space="preserve"> (Vol. 5, Issue 3). http://ejournal.unesa.ac.id/index.php/jurnal-pendidikan-jasmani/issue/archive</w:t>
      </w:r>
    </w:p>
    <w:p w14:paraId="71EF0FB2" w14:textId="0E0507A2" w:rsidR="0000531A" w:rsidRPr="003A1C87" w:rsidRDefault="0000531A" w:rsidP="00DB730A">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00531A">
        <w:rPr>
          <w:rFonts w:ascii="Times New Roman" w:hAnsi="Times New Roman" w:cs="Times New Roman"/>
          <w:noProof/>
          <w:sz w:val="24"/>
          <w:szCs w:val="24"/>
        </w:rPr>
        <w:t xml:space="preserve">Agustini, D. K., Nugraheni, W., &amp; Maulana, F. (2018). Hubungan Kekuatan Otot Lengan Dan Koordinasi Mata Tangan Terhadap Ketepatan Shooting Dalam Olahraga Petanque Di Klub Kota Sukabumi Tahun 2018. </w:t>
      </w:r>
      <w:r w:rsidRPr="0000531A">
        <w:rPr>
          <w:rFonts w:ascii="Times New Roman" w:hAnsi="Times New Roman" w:cs="Times New Roman"/>
          <w:i/>
          <w:iCs/>
          <w:noProof/>
          <w:sz w:val="24"/>
          <w:szCs w:val="24"/>
        </w:rPr>
        <w:t>UMMI Ke-1 Tahun 2018</w:t>
      </w:r>
      <w:r w:rsidRPr="0000531A">
        <w:rPr>
          <w:rFonts w:ascii="Times New Roman" w:hAnsi="Times New Roman" w:cs="Times New Roman"/>
          <w:noProof/>
          <w:sz w:val="24"/>
          <w:szCs w:val="24"/>
        </w:rPr>
        <w:t>, 163–167.</w:t>
      </w:r>
      <w:r w:rsidR="00DB730A">
        <w:rPr>
          <w:rFonts w:ascii="Times New Roman" w:hAnsi="Times New Roman" w:cs="Times New Roman"/>
          <w:noProof/>
          <w:sz w:val="24"/>
          <w:szCs w:val="24"/>
          <w:lang w:val="en-US"/>
        </w:rPr>
        <w:t xml:space="preserve"> </w:t>
      </w:r>
      <w:r w:rsidR="00DB730A" w:rsidRPr="00E06C66">
        <w:rPr>
          <w:rFonts w:ascii="Times New Roman" w:hAnsi="Times New Roman" w:cs="Times New Roman"/>
          <w:noProof/>
          <w:sz w:val="24"/>
          <w:szCs w:val="24"/>
        </w:rPr>
        <w:t>http://eprints.ummi.ac.id/453/</w:t>
      </w:r>
      <w:r w:rsidR="003A1C87">
        <w:rPr>
          <w:rFonts w:ascii="Times New Roman" w:hAnsi="Times New Roman" w:cs="Times New Roman"/>
          <w:noProof/>
          <w:sz w:val="24"/>
          <w:szCs w:val="24"/>
          <w:lang w:val="en-US"/>
        </w:rPr>
        <w:t xml:space="preserve"> </w:t>
      </w:r>
    </w:p>
    <w:p w14:paraId="479A586A" w14:textId="63ADE678" w:rsidR="0000531A" w:rsidRPr="0000531A" w:rsidRDefault="0000531A" w:rsidP="00DB730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0531A">
        <w:rPr>
          <w:rFonts w:ascii="Times New Roman" w:hAnsi="Times New Roman" w:cs="Times New Roman"/>
          <w:noProof/>
          <w:sz w:val="24"/>
          <w:szCs w:val="24"/>
        </w:rPr>
        <w:t xml:space="preserve">Amalia, B., Nurkholis, N., &amp; Sulistyarto, S. (2019). </w:t>
      </w:r>
      <w:r w:rsidRPr="00D31B47">
        <w:rPr>
          <w:rFonts w:ascii="Times New Roman" w:hAnsi="Times New Roman" w:cs="Times New Roman"/>
          <w:noProof/>
          <w:sz w:val="24"/>
          <w:szCs w:val="24"/>
        </w:rPr>
        <w:t>Faktor Fisik dan Psikologis Prestasi Cabang Olahraga Petanque.</w:t>
      </w:r>
      <w:r w:rsidRPr="0000531A">
        <w:rPr>
          <w:rFonts w:ascii="Times New Roman" w:hAnsi="Times New Roman" w:cs="Times New Roman"/>
          <w:noProof/>
          <w:sz w:val="24"/>
          <w:szCs w:val="24"/>
        </w:rPr>
        <w:t xml:space="preserve"> </w:t>
      </w:r>
      <w:r w:rsidRPr="0000531A">
        <w:rPr>
          <w:rFonts w:ascii="Times New Roman" w:hAnsi="Times New Roman" w:cs="Times New Roman"/>
          <w:i/>
          <w:iCs/>
          <w:noProof/>
          <w:sz w:val="24"/>
          <w:szCs w:val="24"/>
        </w:rPr>
        <w:t>Journal Sport Area</w:t>
      </w:r>
      <w:r w:rsidRPr="0000531A">
        <w:rPr>
          <w:rFonts w:ascii="Times New Roman" w:hAnsi="Times New Roman" w:cs="Times New Roman"/>
          <w:noProof/>
          <w:sz w:val="24"/>
          <w:szCs w:val="24"/>
        </w:rPr>
        <w:t xml:space="preserve">, </w:t>
      </w:r>
      <w:r w:rsidRPr="0000531A">
        <w:rPr>
          <w:rFonts w:ascii="Times New Roman" w:hAnsi="Times New Roman" w:cs="Times New Roman"/>
          <w:i/>
          <w:iCs/>
          <w:noProof/>
          <w:sz w:val="24"/>
          <w:szCs w:val="24"/>
        </w:rPr>
        <w:t>4</w:t>
      </w:r>
      <w:r w:rsidRPr="0000531A">
        <w:rPr>
          <w:rFonts w:ascii="Times New Roman" w:hAnsi="Times New Roman" w:cs="Times New Roman"/>
          <w:noProof/>
          <w:sz w:val="24"/>
          <w:szCs w:val="24"/>
        </w:rPr>
        <w:t>(2), 309. https://doi.org/10.25299/sportarea.2019.vol4(2).3041</w:t>
      </w:r>
    </w:p>
    <w:p w14:paraId="073EB879" w14:textId="77777777" w:rsidR="0000531A" w:rsidRPr="0000531A" w:rsidRDefault="0000531A" w:rsidP="00DB730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0531A">
        <w:rPr>
          <w:rFonts w:ascii="Times New Roman" w:hAnsi="Times New Roman" w:cs="Times New Roman"/>
          <w:noProof/>
          <w:sz w:val="24"/>
          <w:szCs w:val="24"/>
        </w:rPr>
        <w:t xml:space="preserve">Ana, K. I., &amp; Nurkholis. (2020). Efektivitas Pointing Jongkok Dan Berdiri Pada Jarak 7 Dan 9 Meter Dengan Teknik Half Lob Cabang Olahraga Petanque. In </w:t>
      </w:r>
      <w:r w:rsidRPr="0000531A">
        <w:rPr>
          <w:rFonts w:ascii="Times New Roman" w:hAnsi="Times New Roman" w:cs="Times New Roman"/>
          <w:i/>
          <w:iCs/>
          <w:noProof/>
          <w:sz w:val="24"/>
          <w:szCs w:val="24"/>
        </w:rPr>
        <w:t>Prestasi Olahraga</w:t>
      </w:r>
      <w:r w:rsidRPr="0000531A">
        <w:rPr>
          <w:rFonts w:ascii="Times New Roman" w:hAnsi="Times New Roman" w:cs="Times New Roman"/>
          <w:noProof/>
          <w:sz w:val="24"/>
          <w:szCs w:val="24"/>
        </w:rPr>
        <w:t xml:space="preserve"> (Vol. 3, Issue 1, p. 400). https://jurnalmahasiswa.unesa.ac.id/index.php/jurnal-prestasi-olahraga/article/view/31903</w:t>
      </w:r>
    </w:p>
    <w:p w14:paraId="41439FA7" w14:textId="77777777" w:rsidR="0000531A" w:rsidRPr="0000531A" w:rsidRDefault="0000531A" w:rsidP="00DB730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0531A">
        <w:rPr>
          <w:rFonts w:ascii="Times New Roman" w:hAnsi="Times New Roman" w:cs="Times New Roman"/>
          <w:noProof/>
          <w:sz w:val="24"/>
          <w:szCs w:val="24"/>
        </w:rPr>
        <w:t xml:space="preserve">Bustomi, A. O., Hidayah, T., Okilanda, A., &amp; Putra, D. D. (2020). Analisis Gerak Pointing Pada Olahraga Petanque. </w:t>
      </w:r>
      <w:r w:rsidRPr="0000531A">
        <w:rPr>
          <w:rFonts w:ascii="Times New Roman" w:hAnsi="Times New Roman" w:cs="Times New Roman"/>
          <w:i/>
          <w:iCs/>
          <w:noProof/>
          <w:sz w:val="24"/>
          <w:szCs w:val="24"/>
        </w:rPr>
        <w:t>Journal Sport Area</w:t>
      </w:r>
      <w:r w:rsidRPr="0000531A">
        <w:rPr>
          <w:rFonts w:ascii="Times New Roman" w:hAnsi="Times New Roman" w:cs="Times New Roman"/>
          <w:noProof/>
          <w:sz w:val="24"/>
          <w:szCs w:val="24"/>
        </w:rPr>
        <w:t xml:space="preserve">, </w:t>
      </w:r>
      <w:r w:rsidRPr="0000531A">
        <w:rPr>
          <w:rFonts w:ascii="Times New Roman" w:hAnsi="Times New Roman" w:cs="Times New Roman"/>
          <w:i/>
          <w:iCs/>
          <w:noProof/>
          <w:sz w:val="24"/>
          <w:szCs w:val="24"/>
        </w:rPr>
        <w:t>5</w:t>
      </w:r>
      <w:r w:rsidRPr="0000531A">
        <w:rPr>
          <w:rFonts w:ascii="Times New Roman" w:hAnsi="Times New Roman" w:cs="Times New Roman"/>
          <w:noProof/>
          <w:sz w:val="24"/>
          <w:szCs w:val="24"/>
        </w:rPr>
        <w:t>(1), 65–75. https://doi.org/10.25299/sportarea.2020.vol5(1).4807</w:t>
      </w:r>
    </w:p>
    <w:p w14:paraId="5A50A767" w14:textId="77777777" w:rsidR="0000531A" w:rsidRPr="0000531A" w:rsidRDefault="0000531A" w:rsidP="00DB730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0531A">
        <w:rPr>
          <w:rFonts w:ascii="Times New Roman" w:hAnsi="Times New Roman" w:cs="Times New Roman"/>
          <w:noProof/>
          <w:sz w:val="24"/>
          <w:szCs w:val="24"/>
        </w:rPr>
        <w:t xml:space="preserve">Hanief, Y. N., &amp; Purnomo, A. M. I. (2019). Petanque: Apa saja faktor fisik penentu prestasinya? </w:t>
      </w:r>
      <w:r w:rsidRPr="0000531A">
        <w:rPr>
          <w:rFonts w:ascii="Times New Roman" w:hAnsi="Times New Roman" w:cs="Times New Roman"/>
          <w:i/>
          <w:iCs/>
          <w:noProof/>
          <w:sz w:val="24"/>
          <w:szCs w:val="24"/>
        </w:rPr>
        <w:t>Jurnal Keolahragaan</w:t>
      </w:r>
      <w:r w:rsidRPr="0000531A">
        <w:rPr>
          <w:rFonts w:ascii="Times New Roman" w:hAnsi="Times New Roman" w:cs="Times New Roman"/>
          <w:noProof/>
          <w:sz w:val="24"/>
          <w:szCs w:val="24"/>
        </w:rPr>
        <w:t xml:space="preserve">, </w:t>
      </w:r>
      <w:r w:rsidRPr="0000531A">
        <w:rPr>
          <w:rFonts w:ascii="Times New Roman" w:hAnsi="Times New Roman" w:cs="Times New Roman"/>
          <w:i/>
          <w:iCs/>
          <w:noProof/>
          <w:sz w:val="24"/>
          <w:szCs w:val="24"/>
        </w:rPr>
        <w:t>7</w:t>
      </w:r>
      <w:r w:rsidRPr="0000531A">
        <w:rPr>
          <w:rFonts w:ascii="Times New Roman" w:hAnsi="Times New Roman" w:cs="Times New Roman"/>
          <w:noProof/>
          <w:sz w:val="24"/>
          <w:szCs w:val="24"/>
        </w:rPr>
        <w:t>(2), 116–125. https://doi.org/10.21831/jk.v7i2.26619</w:t>
      </w:r>
    </w:p>
    <w:p w14:paraId="6332FD2C" w14:textId="4AEB8B35" w:rsidR="0000531A" w:rsidRDefault="0000531A" w:rsidP="00DB730A">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00531A">
        <w:rPr>
          <w:rFonts w:ascii="Times New Roman" w:hAnsi="Times New Roman" w:cs="Times New Roman"/>
          <w:noProof/>
          <w:sz w:val="24"/>
          <w:szCs w:val="24"/>
        </w:rPr>
        <w:t xml:space="preserve">Hermawan, I. (2012). </w:t>
      </w:r>
      <w:r w:rsidRPr="00DB730A">
        <w:rPr>
          <w:rFonts w:ascii="Times New Roman" w:hAnsi="Times New Roman" w:cs="Times New Roman"/>
          <w:iCs/>
          <w:noProof/>
          <w:sz w:val="24"/>
          <w:szCs w:val="24"/>
        </w:rPr>
        <w:t>Gerak Dasar Permainan OlahragaPetanque</w:t>
      </w:r>
      <w:r w:rsidRPr="0000531A">
        <w:rPr>
          <w:rFonts w:ascii="Times New Roman" w:hAnsi="Times New Roman" w:cs="Times New Roman"/>
          <w:noProof/>
          <w:sz w:val="24"/>
          <w:szCs w:val="24"/>
        </w:rPr>
        <w:t>.</w:t>
      </w:r>
      <w:r w:rsidR="00DB730A">
        <w:rPr>
          <w:rFonts w:ascii="Times New Roman" w:hAnsi="Times New Roman" w:cs="Times New Roman"/>
          <w:noProof/>
          <w:sz w:val="24"/>
          <w:szCs w:val="24"/>
          <w:lang w:val="en-US"/>
        </w:rPr>
        <w:t xml:space="preserve"> </w:t>
      </w:r>
      <w:r w:rsidR="00DB730A" w:rsidRPr="00D31B47">
        <w:rPr>
          <w:rFonts w:ascii="Times New Roman" w:hAnsi="Times New Roman" w:cs="Times New Roman"/>
          <w:sz w:val="24"/>
          <w:szCs w:val="24"/>
        </w:rPr>
        <w:t>https://coachiwan.files.wordpress.com/2 012/11/gerak-dasar-permainan-petanque -1.pdf.</w:t>
      </w:r>
    </w:p>
    <w:p w14:paraId="7F073B21" w14:textId="4CABF03E" w:rsidR="00DB730A" w:rsidRDefault="00DB730A" w:rsidP="00DB73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31B47">
        <w:rPr>
          <w:rFonts w:ascii="Times New Roman" w:hAnsi="Times New Roman" w:cs="Times New Roman"/>
          <w:iCs/>
          <w:noProof/>
          <w:sz w:val="24"/>
          <w:szCs w:val="24"/>
        </w:rPr>
        <w:t>Irawan, F. A., Jannah, S. P., Permana, D. F. W., Nurrachmad, L., &amp; Anam, K. (2021).</w:t>
      </w:r>
      <w:r w:rsidRPr="0000531A">
        <w:rPr>
          <w:rFonts w:ascii="Times New Roman" w:hAnsi="Times New Roman" w:cs="Times New Roman"/>
          <w:noProof/>
          <w:sz w:val="24"/>
          <w:szCs w:val="24"/>
        </w:rPr>
        <w:t xml:space="preserve"> </w:t>
      </w:r>
      <w:r w:rsidRPr="00D31B47">
        <w:rPr>
          <w:rFonts w:ascii="Times New Roman" w:hAnsi="Times New Roman" w:cs="Times New Roman"/>
          <w:iCs/>
          <w:noProof/>
          <w:sz w:val="24"/>
          <w:szCs w:val="24"/>
        </w:rPr>
        <w:t>Mawashi Geri in Karate Junior Cadet Class: Kinematic Analysis</w:t>
      </w:r>
      <w:r w:rsidRPr="00D31B47">
        <w:rPr>
          <w:rFonts w:ascii="Times New Roman" w:hAnsi="Times New Roman" w:cs="Times New Roman"/>
          <w:noProof/>
          <w:sz w:val="24"/>
          <w:szCs w:val="24"/>
        </w:rPr>
        <w:t xml:space="preserve">. </w:t>
      </w:r>
      <w:r w:rsidRPr="00D31B47">
        <w:rPr>
          <w:rFonts w:ascii="Times New Roman" w:hAnsi="Times New Roman" w:cs="Times New Roman"/>
          <w:sz w:val="24"/>
          <w:szCs w:val="24"/>
        </w:rPr>
        <w:t>Journal of Hunan University, Vol.48 (No.9),</w:t>
      </w:r>
      <w:r w:rsidRPr="00D31B47">
        <w:rPr>
          <w:rFonts w:ascii="Times New Roman" w:hAnsi="Times New Roman" w:cs="Times New Roman"/>
          <w:noProof/>
          <w:sz w:val="24"/>
          <w:szCs w:val="24"/>
        </w:rPr>
        <w:t xml:space="preserve"> 440-441.</w:t>
      </w:r>
      <w:r>
        <w:rPr>
          <w:rFonts w:ascii="Times New Roman" w:hAnsi="Times New Roman" w:cs="Times New Roman"/>
          <w:noProof/>
          <w:sz w:val="24"/>
          <w:szCs w:val="24"/>
          <w:lang w:val="en-US"/>
        </w:rPr>
        <w:t xml:space="preserve"> </w:t>
      </w:r>
      <w:r w:rsidRPr="0000531A">
        <w:rPr>
          <w:rFonts w:ascii="Times New Roman" w:hAnsi="Times New Roman" w:cs="Times New Roman"/>
          <w:noProof/>
          <w:sz w:val="24"/>
          <w:szCs w:val="24"/>
        </w:rPr>
        <w:t>http://jonuns.com/ind</w:t>
      </w:r>
      <w:r>
        <w:rPr>
          <w:rFonts w:ascii="Times New Roman" w:hAnsi="Times New Roman" w:cs="Times New Roman"/>
          <w:noProof/>
          <w:sz w:val="24"/>
          <w:szCs w:val="24"/>
        </w:rPr>
        <w:t>ex.php/journal/article/view/755</w:t>
      </w:r>
    </w:p>
    <w:p w14:paraId="7B2C502A" w14:textId="77777777" w:rsidR="00DB730A" w:rsidRPr="00DB730A" w:rsidRDefault="00DB730A" w:rsidP="00DB73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6276A42" w14:textId="77777777" w:rsidR="0000531A" w:rsidRPr="0000531A" w:rsidRDefault="0000531A" w:rsidP="00DB730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0531A">
        <w:rPr>
          <w:rFonts w:ascii="Times New Roman" w:hAnsi="Times New Roman" w:cs="Times New Roman"/>
          <w:noProof/>
          <w:sz w:val="24"/>
          <w:szCs w:val="24"/>
        </w:rPr>
        <w:t xml:space="preserve">Irawan, F. A., Nomi, M. T., &amp; Peng, H.-T. (2021). Pencak Silat Side Kick in Persinas ASAD: Biomechanics Analysis. </w:t>
      </w:r>
      <w:r w:rsidRPr="0000531A">
        <w:rPr>
          <w:rFonts w:ascii="Times New Roman" w:hAnsi="Times New Roman" w:cs="Times New Roman"/>
          <w:i/>
          <w:iCs/>
          <w:noProof/>
          <w:sz w:val="24"/>
          <w:szCs w:val="24"/>
        </w:rPr>
        <w:t>International Journal of Human Movement and Sports Sciences</w:t>
      </w:r>
      <w:r w:rsidRPr="0000531A">
        <w:rPr>
          <w:rFonts w:ascii="Times New Roman" w:hAnsi="Times New Roman" w:cs="Times New Roman"/>
          <w:noProof/>
          <w:sz w:val="24"/>
          <w:szCs w:val="24"/>
        </w:rPr>
        <w:t xml:space="preserve">, </w:t>
      </w:r>
      <w:r w:rsidRPr="0000531A">
        <w:rPr>
          <w:rFonts w:ascii="Times New Roman" w:hAnsi="Times New Roman" w:cs="Times New Roman"/>
          <w:i/>
          <w:iCs/>
          <w:noProof/>
          <w:sz w:val="24"/>
          <w:szCs w:val="24"/>
        </w:rPr>
        <w:t>9</w:t>
      </w:r>
      <w:r w:rsidRPr="0000531A">
        <w:rPr>
          <w:rFonts w:ascii="Times New Roman" w:hAnsi="Times New Roman" w:cs="Times New Roman"/>
          <w:noProof/>
          <w:sz w:val="24"/>
          <w:szCs w:val="24"/>
        </w:rPr>
        <w:t>(6), 1230–1235. https://doi.org/10.13189/SAJ.2021.090617</w:t>
      </w:r>
    </w:p>
    <w:p w14:paraId="212447AF" w14:textId="225E6170" w:rsidR="0000531A" w:rsidRPr="0000531A" w:rsidRDefault="0000531A" w:rsidP="00DB730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0531A">
        <w:rPr>
          <w:rFonts w:ascii="Times New Roman" w:hAnsi="Times New Roman" w:cs="Times New Roman"/>
          <w:noProof/>
          <w:sz w:val="24"/>
          <w:szCs w:val="24"/>
        </w:rPr>
        <w:t xml:space="preserve">Irawan, F. A., Permana, D. F. W., Akromawati, H. R., &amp; Yang-Tian, H. (2019). </w:t>
      </w:r>
      <w:r w:rsidR="00DB730A" w:rsidRPr="0000531A">
        <w:rPr>
          <w:rFonts w:ascii="Times New Roman" w:hAnsi="Times New Roman" w:cs="Times New Roman"/>
          <w:noProof/>
          <w:sz w:val="24"/>
          <w:szCs w:val="24"/>
        </w:rPr>
        <w:t xml:space="preserve">Biomechanical Analysis of Concentration and Coordination on The Accuracy in Petanque Shooting. </w:t>
      </w:r>
      <w:r w:rsidRPr="0000531A">
        <w:rPr>
          <w:rFonts w:ascii="Times New Roman" w:hAnsi="Times New Roman" w:cs="Times New Roman"/>
          <w:noProof/>
          <w:sz w:val="24"/>
          <w:szCs w:val="24"/>
        </w:rPr>
        <w:t xml:space="preserve">Health and Recreations Polytechnic. </w:t>
      </w:r>
      <w:r w:rsidRPr="0000531A">
        <w:rPr>
          <w:rFonts w:ascii="Times New Roman" w:hAnsi="Times New Roman" w:cs="Times New Roman"/>
          <w:i/>
          <w:iCs/>
          <w:noProof/>
          <w:sz w:val="24"/>
          <w:szCs w:val="24"/>
        </w:rPr>
        <w:t>Journal of Physical Education, Sport, Health and Recreation</w:t>
      </w:r>
      <w:r w:rsidRPr="0000531A">
        <w:rPr>
          <w:rFonts w:ascii="Times New Roman" w:hAnsi="Times New Roman" w:cs="Times New Roman"/>
          <w:noProof/>
          <w:sz w:val="24"/>
          <w:szCs w:val="24"/>
        </w:rPr>
        <w:t xml:space="preserve">, </w:t>
      </w:r>
      <w:r w:rsidRPr="0000531A">
        <w:rPr>
          <w:rFonts w:ascii="Times New Roman" w:hAnsi="Times New Roman" w:cs="Times New Roman"/>
          <w:i/>
          <w:iCs/>
          <w:noProof/>
          <w:sz w:val="24"/>
          <w:szCs w:val="24"/>
        </w:rPr>
        <w:t>8</w:t>
      </w:r>
      <w:r w:rsidRPr="0000531A">
        <w:rPr>
          <w:rFonts w:ascii="Times New Roman" w:hAnsi="Times New Roman" w:cs="Times New Roman"/>
          <w:noProof/>
          <w:sz w:val="24"/>
          <w:szCs w:val="24"/>
        </w:rPr>
        <w:t>(2), 96–100. http://journal.unnes.ac.id/sju/index.php/peshr</w:t>
      </w:r>
    </w:p>
    <w:p w14:paraId="07DED906" w14:textId="4DACC973" w:rsidR="0000531A" w:rsidRPr="00DB730A" w:rsidRDefault="0000531A" w:rsidP="00DB730A">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00531A">
        <w:rPr>
          <w:rFonts w:ascii="Times New Roman" w:hAnsi="Times New Roman" w:cs="Times New Roman"/>
          <w:noProof/>
          <w:sz w:val="24"/>
          <w:szCs w:val="24"/>
        </w:rPr>
        <w:t>Kristanto,</w:t>
      </w:r>
      <w:r w:rsidR="00DB730A" w:rsidRPr="00DB730A">
        <w:rPr>
          <w:rFonts w:ascii="Times New Roman" w:hAnsi="Times New Roman" w:cs="Times New Roman"/>
          <w:noProof/>
          <w:sz w:val="24"/>
          <w:szCs w:val="24"/>
        </w:rPr>
        <w:t xml:space="preserve"> </w:t>
      </w:r>
      <w:r w:rsidR="00DB730A">
        <w:rPr>
          <w:rFonts w:ascii="Times New Roman" w:hAnsi="Times New Roman" w:cs="Times New Roman"/>
          <w:noProof/>
          <w:sz w:val="24"/>
          <w:szCs w:val="24"/>
        </w:rPr>
        <w:t xml:space="preserve">A. A., &amp; </w:t>
      </w:r>
      <w:r w:rsidR="00DB730A" w:rsidRPr="00D31B47">
        <w:rPr>
          <w:rFonts w:ascii="Times New Roman" w:hAnsi="Times New Roman" w:cs="Times New Roman"/>
          <w:noProof/>
          <w:sz w:val="24"/>
          <w:szCs w:val="24"/>
        </w:rPr>
        <w:t>N</w:t>
      </w:r>
      <w:r w:rsidR="00DB730A">
        <w:rPr>
          <w:rFonts w:ascii="Times New Roman" w:hAnsi="Times New Roman" w:cs="Times New Roman"/>
          <w:noProof/>
          <w:sz w:val="24"/>
          <w:szCs w:val="24"/>
        </w:rPr>
        <w:t>urkholis</w:t>
      </w:r>
      <w:r w:rsidR="00DB730A" w:rsidRPr="00D31B47">
        <w:rPr>
          <w:rFonts w:ascii="Times New Roman" w:hAnsi="Times New Roman" w:cs="Times New Roman"/>
          <w:noProof/>
          <w:sz w:val="24"/>
          <w:szCs w:val="24"/>
        </w:rPr>
        <w:t>.</w:t>
      </w:r>
      <w:r w:rsidRPr="0000531A">
        <w:rPr>
          <w:rFonts w:ascii="Times New Roman" w:hAnsi="Times New Roman" w:cs="Times New Roman"/>
          <w:noProof/>
          <w:sz w:val="24"/>
          <w:szCs w:val="24"/>
        </w:rPr>
        <w:t xml:space="preserve"> (2020). Persepsi Kinestetik Terhadap Hasil Pointing Atlet </w:t>
      </w:r>
      <w:r w:rsidRPr="0000531A">
        <w:rPr>
          <w:rFonts w:ascii="Times New Roman" w:hAnsi="Times New Roman" w:cs="Times New Roman"/>
          <w:noProof/>
          <w:sz w:val="24"/>
          <w:szCs w:val="24"/>
        </w:rPr>
        <w:lastRenderedPageBreak/>
        <w:t xml:space="preserve">Petanque Jawa Timur. </w:t>
      </w:r>
      <w:r w:rsidRPr="0000531A">
        <w:rPr>
          <w:rFonts w:ascii="Times New Roman" w:hAnsi="Times New Roman" w:cs="Times New Roman"/>
          <w:i/>
          <w:iCs/>
          <w:noProof/>
          <w:sz w:val="24"/>
          <w:szCs w:val="24"/>
        </w:rPr>
        <w:t>Prestasi Olahraga</w:t>
      </w:r>
      <w:r w:rsidRPr="0000531A">
        <w:rPr>
          <w:rFonts w:ascii="Times New Roman" w:hAnsi="Times New Roman" w:cs="Times New Roman"/>
          <w:noProof/>
          <w:sz w:val="24"/>
          <w:szCs w:val="24"/>
        </w:rPr>
        <w:t xml:space="preserve">, </w:t>
      </w:r>
      <w:r w:rsidRPr="0000531A">
        <w:rPr>
          <w:rFonts w:ascii="Times New Roman" w:hAnsi="Times New Roman" w:cs="Times New Roman"/>
          <w:i/>
          <w:iCs/>
          <w:noProof/>
          <w:sz w:val="24"/>
          <w:szCs w:val="24"/>
        </w:rPr>
        <w:t>3</w:t>
      </w:r>
      <w:r w:rsidRPr="0000531A">
        <w:rPr>
          <w:rFonts w:ascii="Times New Roman" w:hAnsi="Times New Roman" w:cs="Times New Roman"/>
          <w:noProof/>
          <w:sz w:val="24"/>
          <w:szCs w:val="24"/>
        </w:rPr>
        <w:t>(1), 1–5.</w:t>
      </w:r>
      <w:r w:rsidR="00DB730A">
        <w:rPr>
          <w:rFonts w:ascii="Times New Roman" w:hAnsi="Times New Roman" w:cs="Times New Roman"/>
          <w:noProof/>
          <w:sz w:val="24"/>
          <w:szCs w:val="24"/>
          <w:lang w:val="en-US"/>
        </w:rPr>
        <w:t xml:space="preserve"> </w:t>
      </w:r>
      <w:r w:rsidR="00DB730A" w:rsidRPr="00E06C66">
        <w:rPr>
          <w:rFonts w:ascii="Times New Roman" w:hAnsi="Times New Roman" w:cs="Times New Roman"/>
          <w:noProof/>
          <w:sz w:val="24"/>
          <w:szCs w:val="24"/>
        </w:rPr>
        <w:t>https://ejournal.unesa.ac.id/index.php/jurnal-prestasi-olahraga/article/view/32105</w:t>
      </w:r>
    </w:p>
    <w:p w14:paraId="7CCEABDF" w14:textId="078DA3C4" w:rsidR="00DB730A" w:rsidRPr="0000531A" w:rsidRDefault="00DB730A" w:rsidP="00DB730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31B47">
        <w:rPr>
          <w:rFonts w:ascii="Times New Roman" w:hAnsi="Times New Roman" w:cs="Times New Roman"/>
          <w:noProof/>
          <w:sz w:val="24"/>
          <w:szCs w:val="24"/>
        </w:rPr>
        <w:t>Laksana, G. B., Pramono, H., &amp; Mukarromah, S. B.</w:t>
      </w:r>
      <w:r w:rsidRPr="0000531A">
        <w:rPr>
          <w:rFonts w:ascii="Times New Roman" w:hAnsi="Times New Roman" w:cs="Times New Roman"/>
          <w:noProof/>
          <w:sz w:val="24"/>
          <w:szCs w:val="24"/>
        </w:rPr>
        <w:t xml:space="preserve"> (2017). Perspektif Olahraga Petanque dalam Mendukung Prestasi Olahraga Jawa Tengah.</w:t>
      </w:r>
      <w:r>
        <w:rPr>
          <w:rFonts w:ascii="Times New Roman" w:hAnsi="Times New Roman" w:cs="Times New Roman"/>
          <w:noProof/>
          <w:sz w:val="24"/>
          <w:szCs w:val="24"/>
          <w:lang w:val="en-US"/>
        </w:rPr>
        <w:t xml:space="preserve"> </w:t>
      </w:r>
      <w:r w:rsidRPr="00DB730A">
        <w:rPr>
          <w:rFonts w:ascii="Times New Roman" w:hAnsi="Times New Roman" w:cs="Times New Roman"/>
          <w:i/>
          <w:noProof/>
          <w:sz w:val="24"/>
          <w:szCs w:val="24"/>
        </w:rPr>
        <w:t xml:space="preserve">Journal of Physical Education and Sports </w:t>
      </w:r>
      <w:r w:rsidRPr="00DB730A">
        <w:rPr>
          <w:rFonts w:ascii="Times New Roman" w:hAnsi="Times New Roman" w:cs="Times New Roman"/>
          <w:i/>
          <w:noProof/>
          <w:sz w:val="24"/>
          <w:szCs w:val="24"/>
          <w:lang w:val="en-US"/>
        </w:rPr>
        <w:t>(</w:t>
      </w:r>
      <w:r w:rsidRPr="00DB730A">
        <w:rPr>
          <w:rFonts w:ascii="Times New Roman" w:hAnsi="Times New Roman" w:cs="Times New Roman"/>
          <w:i/>
          <w:iCs/>
          <w:noProof/>
          <w:sz w:val="24"/>
          <w:szCs w:val="24"/>
        </w:rPr>
        <w:t>JPES</w:t>
      </w:r>
      <w:r w:rsidRPr="00DB730A">
        <w:rPr>
          <w:rFonts w:ascii="Times New Roman" w:hAnsi="Times New Roman" w:cs="Times New Roman"/>
          <w:i/>
          <w:iCs/>
          <w:noProof/>
          <w:sz w:val="24"/>
          <w:szCs w:val="24"/>
          <w:lang w:val="en-US"/>
        </w:rPr>
        <w:t>)</w:t>
      </w:r>
      <w:r w:rsidRPr="00DB730A">
        <w:rPr>
          <w:rFonts w:ascii="Times New Roman" w:hAnsi="Times New Roman" w:cs="Times New Roman"/>
          <w:i/>
          <w:noProof/>
          <w:sz w:val="24"/>
          <w:szCs w:val="24"/>
        </w:rPr>
        <w:t xml:space="preserve"> </w:t>
      </w:r>
      <w:r w:rsidRPr="0000531A">
        <w:rPr>
          <w:rFonts w:ascii="Times New Roman" w:hAnsi="Times New Roman" w:cs="Times New Roman"/>
          <w:noProof/>
          <w:sz w:val="24"/>
          <w:szCs w:val="24"/>
        </w:rPr>
        <w:t>(Vol. 6, Issue 1). https://doi.org/10.15294/JPES.V6I1.17</w:t>
      </w:r>
      <w:r>
        <w:rPr>
          <w:rFonts w:ascii="Times New Roman" w:hAnsi="Times New Roman" w:cs="Times New Roman"/>
          <w:noProof/>
          <w:sz w:val="24"/>
          <w:szCs w:val="24"/>
        </w:rPr>
        <w:t>319</w:t>
      </w:r>
    </w:p>
    <w:p w14:paraId="0D4DA7FA" w14:textId="2EB954E7" w:rsidR="0000531A" w:rsidRDefault="0000531A" w:rsidP="00DB73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0531A">
        <w:rPr>
          <w:rFonts w:ascii="Times New Roman" w:hAnsi="Times New Roman" w:cs="Times New Roman"/>
          <w:noProof/>
          <w:sz w:val="24"/>
          <w:szCs w:val="24"/>
        </w:rPr>
        <w:t xml:space="preserve">Nurfatoni, A., &amp; Hanief. (2018). Sumbangan Koordinasi Mata Tangan, Fleksibilitas Pergelangan Tangan, Fleksibilitas Togok Dan Keseimbangan Terhadap Ketepatan Shooting Olahraga Petanque Pada Atlet Klub Petanque Kota Kediri Tahun 2018. </w:t>
      </w:r>
      <w:r w:rsidRPr="0000531A">
        <w:rPr>
          <w:rFonts w:ascii="Times New Roman" w:hAnsi="Times New Roman" w:cs="Times New Roman"/>
          <w:i/>
          <w:iCs/>
          <w:noProof/>
          <w:sz w:val="24"/>
          <w:szCs w:val="24"/>
        </w:rPr>
        <w:t>S</w:t>
      </w:r>
      <w:r w:rsidR="00DB730A">
        <w:rPr>
          <w:rFonts w:ascii="Times New Roman" w:hAnsi="Times New Roman" w:cs="Times New Roman"/>
          <w:i/>
          <w:iCs/>
          <w:noProof/>
          <w:sz w:val="24"/>
          <w:szCs w:val="24"/>
          <w:lang w:val="en-US"/>
        </w:rPr>
        <w:t>imki</w:t>
      </w:r>
      <w:r w:rsidRPr="0000531A">
        <w:rPr>
          <w:rFonts w:ascii="Times New Roman" w:hAnsi="Times New Roman" w:cs="Times New Roman"/>
          <w:noProof/>
          <w:sz w:val="24"/>
          <w:szCs w:val="24"/>
        </w:rPr>
        <w:t>, 1–22.</w:t>
      </w:r>
      <w:r w:rsidR="00DB730A">
        <w:rPr>
          <w:rFonts w:ascii="Times New Roman" w:hAnsi="Times New Roman" w:cs="Times New Roman"/>
          <w:noProof/>
          <w:sz w:val="24"/>
          <w:szCs w:val="24"/>
          <w:lang w:val="en-US"/>
        </w:rPr>
        <w:t xml:space="preserve"> </w:t>
      </w:r>
      <w:r w:rsidR="00DB730A" w:rsidRPr="00D31B47">
        <w:rPr>
          <w:rFonts w:ascii="Times New Roman" w:hAnsi="Times New Roman" w:cs="Times New Roman"/>
          <w:noProof/>
          <w:sz w:val="24"/>
          <w:szCs w:val="24"/>
        </w:rPr>
        <w:t>http://simki.unpkediri.ac.id/mahasiswa/file_artikel/2018/14.1.01.09.0079.pdf</w:t>
      </w:r>
    </w:p>
    <w:p w14:paraId="6BC9AF0E" w14:textId="77777777" w:rsidR="00DB730A" w:rsidRPr="00DB730A" w:rsidRDefault="00DB730A" w:rsidP="00DB730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731D511" w14:textId="77777777" w:rsidR="0000531A" w:rsidRDefault="0000531A" w:rsidP="00DB730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0531A">
        <w:rPr>
          <w:rFonts w:ascii="Times New Roman" w:hAnsi="Times New Roman" w:cs="Times New Roman"/>
          <w:noProof/>
          <w:sz w:val="24"/>
          <w:szCs w:val="24"/>
        </w:rPr>
        <w:t xml:space="preserve">Okilanda, A., Arisman, A., Lestari, H., Lanos, M. E. C., Fajar, M., Putri, S. A. R., &amp; Sugarwanto, S. (2018). Sosialisasi Petanque Sebagai Olahraga Masa Kini. </w:t>
      </w:r>
      <w:r w:rsidRPr="0000531A">
        <w:rPr>
          <w:rFonts w:ascii="Times New Roman" w:hAnsi="Times New Roman" w:cs="Times New Roman"/>
          <w:i/>
          <w:iCs/>
          <w:noProof/>
          <w:sz w:val="24"/>
          <w:szCs w:val="24"/>
        </w:rPr>
        <w:t>JURNAL BAGIMU NEGERI</w:t>
      </w:r>
      <w:r w:rsidRPr="0000531A">
        <w:rPr>
          <w:rFonts w:ascii="Times New Roman" w:hAnsi="Times New Roman" w:cs="Times New Roman"/>
          <w:noProof/>
          <w:sz w:val="24"/>
          <w:szCs w:val="24"/>
        </w:rPr>
        <w:t xml:space="preserve">, </w:t>
      </w:r>
      <w:r w:rsidRPr="0000531A">
        <w:rPr>
          <w:rFonts w:ascii="Times New Roman" w:hAnsi="Times New Roman" w:cs="Times New Roman"/>
          <w:i/>
          <w:iCs/>
          <w:noProof/>
          <w:sz w:val="24"/>
          <w:szCs w:val="24"/>
        </w:rPr>
        <w:t>2</w:t>
      </w:r>
      <w:r w:rsidRPr="0000531A">
        <w:rPr>
          <w:rFonts w:ascii="Times New Roman" w:hAnsi="Times New Roman" w:cs="Times New Roman"/>
          <w:noProof/>
          <w:sz w:val="24"/>
          <w:szCs w:val="24"/>
        </w:rPr>
        <w:t>(1), 69–76. https://doi.org/10.26638/jbn.638.8651</w:t>
      </w:r>
    </w:p>
    <w:p w14:paraId="7A0CF791" w14:textId="77777777" w:rsidR="00DB730A" w:rsidRPr="0000531A" w:rsidRDefault="00DB730A" w:rsidP="00DB730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31B47">
        <w:rPr>
          <w:rFonts w:ascii="Times New Roman" w:hAnsi="Times New Roman" w:cs="Times New Roman"/>
          <w:iCs/>
          <w:noProof/>
          <w:sz w:val="24"/>
          <w:szCs w:val="24"/>
        </w:rPr>
        <w:t>Paulina, J. D., &amp; Irawan, F. A. (2022).</w:t>
      </w:r>
      <w:r>
        <w:rPr>
          <w:rFonts w:ascii="Times New Roman" w:hAnsi="Times New Roman" w:cs="Times New Roman"/>
          <w:iCs/>
          <w:noProof/>
          <w:sz w:val="24"/>
          <w:szCs w:val="24"/>
          <w:lang w:val="en-US"/>
        </w:rPr>
        <w:t xml:space="preserve"> </w:t>
      </w:r>
      <w:r w:rsidRPr="0000531A">
        <w:rPr>
          <w:rFonts w:ascii="Times New Roman" w:hAnsi="Times New Roman" w:cs="Times New Roman"/>
          <w:iCs/>
          <w:noProof/>
          <w:sz w:val="24"/>
          <w:szCs w:val="24"/>
        </w:rPr>
        <w:t>Analisis Kesesuaian Gerak Pointing Dengan Posisi Jongkok Olahraga Petanque</w:t>
      </w:r>
      <w:r>
        <w:rPr>
          <w:rFonts w:ascii="Times New Roman" w:hAnsi="Times New Roman" w:cs="Times New Roman"/>
          <w:i/>
          <w:iCs/>
          <w:noProof/>
          <w:sz w:val="24"/>
          <w:szCs w:val="24"/>
        </w:rPr>
        <w:t xml:space="preserve">. </w:t>
      </w:r>
      <w:r w:rsidRPr="0000531A">
        <w:rPr>
          <w:rFonts w:ascii="Times New Roman" w:hAnsi="Times New Roman" w:cs="Times New Roman"/>
          <w:i/>
          <w:iCs/>
          <w:noProof/>
          <w:sz w:val="24"/>
          <w:szCs w:val="24"/>
        </w:rPr>
        <w:t>JOSSAE (Journal of Sport Science and Education)</w:t>
      </w:r>
      <w:r>
        <w:rPr>
          <w:rFonts w:ascii="Times New Roman" w:hAnsi="Times New Roman" w:cs="Times New Roman"/>
          <w:noProof/>
          <w:sz w:val="24"/>
          <w:szCs w:val="24"/>
        </w:rPr>
        <w:t>, 19-21</w:t>
      </w:r>
      <w:r>
        <w:rPr>
          <w:rFonts w:ascii="Times New Roman" w:hAnsi="Times New Roman" w:cs="Times New Roman"/>
          <w:noProof/>
          <w:sz w:val="24"/>
          <w:szCs w:val="24"/>
          <w:lang w:val="en-US"/>
        </w:rPr>
        <w:t xml:space="preserve">. </w:t>
      </w:r>
      <w:r w:rsidRPr="0000531A">
        <w:rPr>
          <w:rFonts w:ascii="Times New Roman" w:hAnsi="Times New Roman" w:cs="Times New Roman"/>
          <w:noProof/>
          <w:sz w:val="24"/>
          <w:szCs w:val="24"/>
        </w:rPr>
        <w:t xml:space="preserve"> https://journal.unesa.ac.id/index.php/jossae/article/view/16529</w:t>
      </w:r>
    </w:p>
    <w:p w14:paraId="4DC7F6AB" w14:textId="47B49006" w:rsidR="0000531A" w:rsidRPr="00DB730A" w:rsidRDefault="0000531A" w:rsidP="00DB730A">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00531A">
        <w:rPr>
          <w:rFonts w:ascii="Times New Roman" w:hAnsi="Times New Roman" w:cs="Times New Roman"/>
          <w:noProof/>
          <w:sz w:val="24"/>
          <w:szCs w:val="24"/>
        </w:rPr>
        <w:t>Pelana, R</w:t>
      </w:r>
      <w:r w:rsidR="00DB730A" w:rsidRPr="00D31B47">
        <w:rPr>
          <w:rFonts w:ascii="Times New Roman" w:hAnsi="Times New Roman" w:cs="Times New Roman"/>
          <w:noProof/>
          <w:sz w:val="24"/>
          <w:szCs w:val="24"/>
        </w:rPr>
        <w:t>., Hanif, A. S., &amp; Salae, C.</w:t>
      </w:r>
      <w:r w:rsidR="00DB730A" w:rsidRPr="0000531A">
        <w:rPr>
          <w:rFonts w:ascii="Times New Roman" w:hAnsi="Times New Roman" w:cs="Times New Roman"/>
          <w:noProof/>
          <w:sz w:val="24"/>
          <w:szCs w:val="24"/>
        </w:rPr>
        <w:t xml:space="preserve"> </w:t>
      </w:r>
      <w:r w:rsidRPr="0000531A">
        <w:rPr>
          <w:rFonts w:ascii="Times New Roman" w:hAnsi="Times New Roman" w:cs="Times New Roman"/>
          <w:noProof/>
          <w:sz w:val="24"/>
          <w:szCs w:val="24"/>
        </w:rPr>
        <w:t xml:space="preserve">(2020). </w:t>
      </w:r>
      <w:r w:rsidRPr="0000531A">
        <w:rPr>
          <w:rFonts w:ascii="Times New Roman" w:hAnsi="Times New Roman" w:cs="Times New Roman"/>
          <w:i/>
          <w:iCs/>
          <w:noProof/>
          <w:sz w:val="24"/>
          <w:szCs w:val="24"/>
        </w:rPr>
        <w:t>Teknik Dasar Bermain Olahraga Petanque</w:t>
      </w:r>
      <w:r w:rsidRPr="0000531A">
        <w:rPr>
          <w:rFonts w:ascii="Times New Roman" w:hAnsi="Times New Roman" w:cs="Times New Roman"/>
          <w:noProof/>
          <w:sz w:val="24"/>
          <w:szCs w:val="24"/>
        </w:rPr>
        <w:t>.</w:t>
      </w:r>
      <w:r w:rsidR="00DB730A">
        <w:rPr>
          <w:rFonts w:ascii="Times New Roman" w:hAnsi="Times New Roman" w:cs="Times New Roman"/>
          <w:noProof/>
          <w:sz w:val="24"/>
          <w:szCs w:val="24"/>
          <w:lang w:val="en-US"/>
        </w:rPr>
        <w:t xml:space="preserve"> </w:t>
      </w:r>
      <w:r w:rsidR="00DB730A" w:rsidRPr="00D31B47">
        <w:rPr>
          <w:rFonts w:ascii="Times New Roman" w:hAnsi="Times New Roman" w:cs="Times New Roman"/>
          <w:noProof/>
          <w:sz w:val="24"/>
          <w:szCs w:val="24"/>
        </w:rPr>
        <w:t>Depok: RajaGrafindo Persada</w:t>
      </w:r>
    </w:p>
    <w:p w14:paraId="0B4EE3F4" w14:textId="75061795" w:rsidR="0000531A" w:rsidRPr="0000531A" w:rsidRDefault="0000531A" w:rsidP="00DB730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0531A">
        <w:rPr>
          <w:rFonts w:ascii="Times New Roman" w:hAnsi="Times New Roman" w:cs="Times New Roman"/>
          <w:noProof/>
          <w:sz w:val="24"/>
          <w:szCs w:val="24"/>
        </w:rPr>
        <w:t xml:space="preserve">Sarnowska, M., Gach, S., Tereba, A., &amp; Czarnecki, M. (2018). Activation of homeless people through Petanque Game. </w:t>
      </w:r>
      <w:r w:rsidRPr="0000531A">
        <w:rPr>
          <w:rFonts w:ascii="Times New Roman" w:hAnsi="Times New Roman" w:cs="Times New Roman"/>
          <w:i/>
          <w:iCs/>
          <w:noProof/>
          <w:sz w:val="24"/>
          <w:szCs w:val="24"/>
        </w:rPr>
        <w:t>Journal of Education, Health and Sport</w:t>
      </w:r>
      <w:r w:rsidRPr="0000531A">
        <w:rPr>
          <w:rFonts w:ascii="Times New Roman" w:hAnsi="Times New Roman" w:cs="Times New Roman"/>
          <w:noProof/>
          <w:sz w:val="24"/>
          <w:szCs w:val="24"/>
        </w:rPr>
        <w:t xml:space="preserve">, </w:t>
      </w:r>
      <w:r w:rsidRPr="0000531A">
        <w:rPr>
          <w:rFonts w:ascii="Times New Roman" w:hAnsi="Times New Roman" w:cs="Times New Roman"/>
          <w:i/>
          <w:iCs/>
          <w:noProof/>
          <w:sz w:val="24"/>
          <w:szCs w:val="24"/>
        </w:rPr>
        <w:t>8</w:t>
      </w:r>
      <w:r w:rsidRPr="0000531A">
        <w:rPr>
          <w:rFonts w:ascii="Times New Roman" w:hAnsi="Times New Roman" w:cs="Times New Roman"/>
          <w:noProof/>
          <w:sz w:val="24"/>
          <w:szCs w:val="24"/>
        </w:rPr>
        <w:t>(8), 674–683. https://doi.org/10.5281/zenodo.1344870</w:t>
      </w:r>
    </w:p>
    <w:p w14:paraId="6C8BB558" w14:textId="63C72B63" w:rsidR="0000531A" w:rsidRPr="0000531A" w:rsidRDefault="0000531A" w:rsidP="00DB730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0531A">
        <w:rPr>
          <w:rFonts w:ascii="Times New Roman" w:hAnsi="Times New Roman" w:cs="Times New Roman"/>
          <w:noProof/>
          <w:sz w:val="24"/>
          <w:szCs w:val="24"/>
        </w:rPr>
        <w:t>Sinaga, F. S. G, &amp; I</w:t>
      </w:r>
      <w:r w:rsidR="00DB730A">
        <w:rPr>
          <w:rFonts w:ascii="Times New Roman" w:hAnsi="Times New Roman" w:cs="Times New Roman"/>
          <w:noProof/>
          <w:sz w:val="24"/>
          <w:szCs w:val="24"/>
          <w:lang w:val="en-US"/>
        </w:rPr>
        <w:t>brahim</w:t>
      </w:r>
      <w:r w:rsidRPr="0000531A">
        <w:rPr>
          <w:rFonts w:ascii="Times New Roman" w:hAnsi="Times New Roman" w:cs="Times New Roman"/>
          <w:noProof/>
          <w:sz w:val="24"/>
          <w:szCs w:val="24"/>
        </w:rPr>
        <w:t xml:space="preserve">. (2019). </w:t>
      </w:r>
      <w:r w:rsidR="00DB730A" w:rsidRPr="00D31B47">
        <w:rPr>
          <w:rFonts w:ascii="Times New Roman" w:hAnsi="Times New Roman" w:cs="Times New Roman"/>
          <w:noProof/>
          <w:sz w:val="24"/>
          <w:szCs w:val="24"/>
        </w:rPr>
        <w:t>Analysis Biomechanics Pointing dan Shooting Petanque Pada Atlet TC PON XX PAPUA.</w:t>
      </w:r>
      <w:r w:rsidRPr="0000531A">
        <w:rPr>
          <w:rFonts w:ascii="Times New Roman" w:hAnsi="Times New Roman" w:cs="Times New Roman"/>
          <w:noProof/>
          <w:sz w:val="24"/>
          <w:szCs w:val="24"/>
        </w:rPr>
        <w:t xml:space="preserve"> </w:t>
      </w:r>
      <w:r w:rsidRPr="0000531A">
        <w:rPr>
          <w:rFonts w:ascii="Times New Roman" w:hAnsi="Times New Roman" w:cs="Times New Roman"/>
          <w:i/>
          <w:iCs/>
          <w:noProof/>
          <w:sz w:val="24"/>
          <w:szCs w:val="24"/>
        </w:rPr>
        <w:t>Sains Olahraga : Jurnal Ilmiah Ilmu Keolahragaan</w:t>
      </w:r>
      <w:r w:rsidRPr="0000531A">
        <w:rPr>
          <w:rFonts w:ascii="Times New Roman" w:hAnsi="Times New Roman" w:cs="Times New Roman"/>
          <w:noProof/>
          <w:sz w:val="24"/>
          <w:szCs w:val="24"/>
        </w:rPr>
        <w:t xml:space="preserve">, </w:t>
      </w:r>
      <w:r w:rsidRPr="0000531A">
        <w:rPr>
          <w:rFonts w:ascii="Times New Roman" w:hAnsi="Times New Roman" w:cs="Times New Roman"/>
          <w:i/>
          <w:iCs/>
          <w:noProof/>
          <w:sz w:val="24"/>
          <w:szCs w:val="24"/>
        </w:rPr>
        <w:t>3</w:t>
      </w:r>
      <w:r w:rsidRPr="0000531A">
        <w:rPr>
          <w:rFonts w:ascii="Times New Roman" w:hAnsi="Times New Roman" w:cs="Times New Roman"/>
          <w:noProof/>
          <w:sz w:val="24"/>
          <w:szCs w:val="24"/>
        </w:rPr>
        <w:t>(2), 66–75. http://jurnal.unimed.ac.id/2012/index.php/so</w:t>
      </w:r>
    </w:p>
    <w:p w14:paraId="46B8E987" w14:textId="52397646" w:rsidR="0000531A" w:rsidRPr="0000531A" w:rsidRDefault="0000531A" w:rsidP="00DB730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0531A">
        <w:rPr>
          <w:rFonts w:ascii="Times New Roman" w:hAnsi="Times New Roman" w:cs="Times New Roman"/>
          <w:noProof/>
          <w:sz w:val="24"/>
          <w:szCs w:val="24"/>
        </w:rPr>
        <w:t xml:space="preserve">Souef, G. (2015). </w:t>
      </w:r>
      <w:r w:rsidRPr="0000531A">
        <w:rPr>
          <w:rFonts w:ascii="Times New Roman" w:hAnsi="Times New Roman" w:cs="Times New Roman"/>
          <w:i/>
          <w:iCs/>
          <w:noProof/>
          <w:sz w:val="24"/>
          <w:szCs w:val="24"/>
        </w:rPr>
        <w:t>The Winning Trajectory</w:t>
      </w:r>
      <w:r w:rsidRPr="0000531A">
        <w:rPr>
          <w:rFonts w:ascii="Times New Roman" w:hAnsi="Times New Roman" w:cs="Times New Roman"/>
          <w:noProof/>
          <w:sz w:val="24"/>
          <w:szCs w:val="24"/>
        </w:rPr>
        <w:t xml:space="preserve">. </w:t>
      </w:r>
      <w:r>
        <w:rPr>
          <w:rFonts w:ascii="Times New Roman" w:hAnsi="Times New Roman" w:cs="Times New Roman"/>
          <w:noProof/>
          <w:sz w:val="24"/>
          <w:szCs w:val="24"/>
          <w:lang w:val="en-US"/>
        </w:rPr>
        <w:t xml:space="preserve">French: </w:t>
      </w:r>
      <w:r w:rsidRPr="0000531A">
        <w:rPr>
          <w:rFonts w:ascii="Times New Roman" w:hAnsi="Times New Roman" w:cs="Times New Roman"/>
          <w:noProof/>
          <w:sz w:val="24"/>
          <w:szCs w:val="24"/>
        </w:rPr>
        <w:t>Copy media.</w:t>
      </w:r>
    </w:p>
    <w:p w14:paraId="59F462C5" w14:textId="6AE3F4FF" w:rsidR="0000531A" w:rsidRPr="00DB730A" w:rsidRDefault="0000531A" w:rsidP="00DB730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B730A">
        <w:rPr>
          <w:rFonts w:ascii="Times New Roman" w:hAnsi="Times New Roman" w:cs="Times New Roman"/>
          <w:noProof/>
          <w:sz w:val="24"/>
          <w:szCs w:val="24"/>
        </w:rPr>
        <w:t xml:space="preserve">Sutiyono. (2020). </w:t>
      </w:r>
      <w:r w:rsidRPr="00DB730A">
        <w:rPr>
          <w:rFonts w:ascii="Times New Roman" w:hAnsi="Times New Roman" w:cs="Times New Roman"/>
          <w:noProof/>
          <w:sz w:val="24"/>
          <w:szCs w:val="24"/>
          <w:lang w:val="en-US"/>
        </w:rPr>
        <w:t>Analisis Biomekanik Ketepatan Shooting Carreau Jarak 6 Meter Untuk Mendukung Prestasi Olahraga Atlet UKM Petanque UTP S</w:t>
      </w:r>
      <w:r w:rsidR="00DB730A">
        <w:rPr>
          <w:rFonts w:ascii="Times New Roman" w:hAnsi="Times New Roman" w:cs="Times New Roman"/>
          <w:noProof/>
          <w:sz w:val="24"/>
          <w:szCs w:val="24"/>
          <w:lang w:val="en-US"/>
        </w:rPr>
        <w:t xml:space="preserve">urakarta Tahun 2020. Skripsi. </w:t>
      </w:r>
      <w:r w:rsidRPr="00DB730A">
        <w:rPr>
          <w:rFonts w:ascii="Times New Roman" w:hAnsi="Times New Roman" w:cs="Times New Roman"/>
          <w:noProof/>
          <w:sz w:val="24"/>
          <w:szCs w:val="24"/>
          <w:lang w:val="en-US"/>
        </w:rPr>
        <w:t>Surakarta: Universitas Tunas Pembangunan</w:t>
      </w:r>
    </w:p>
    <w:p w14:paraId="289C5B7B" w14:textId="674D6D4C" w:rsidR="0000531A" w:rsidRPr="0000531A" w:rsidRDefault="0000531A" w:rsidP="00DB730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31B47">
        <w:rPr>
          <w:rFonts w:ascii="Times New Roman" w:hAnsi="Times New Roman" w:cs="Times New Roman"/>
          <w:noProof/>
          <w:sz w:val="24"/>
          <w:szCs w:val="24"/>
        </w:rPr>
        <w:t>Wahyudhi, A. S. B. S. E.,</w:t>
      </w:r>
      <w:r>
        <w:rPr>
          <w:rFonts w:ascii="Times New Roman" w:hAnsi="Times New Roman" w:cs="Times New Roman"/>
          <w:noProof/>
          <w:sz w:val="24"/>
          <w:szCs w:val="24"/>
          <w:lang w:val="en-US"/>
        </w:rPr>
        <w:t xml:space="preserve"> </w:t>
      </w:r>
      <w:r w:rsidRPr="0000531A">
        <w:rPr>
          <w:rFonts w:ascii="Times New Roman" w:hAnsi="Times New Roman" w:cs="Times New Roman"/>
          <w:noProof/>
          <w:sz w:val="24"/>
          <w:szCs w:val="24"/>
        </w:rPr>
        <w:t xml:space="preserve">Ismail, M., &amp; Arfah, M. (2021). Koordinasi Mata Tangan, Kekuatan Otot Lengan dan Kelentukan Pergelangan Tangan terhadap Keterampilan Shooting Atlet Petanque. </w:t>
      </w:r>
      <w:r w:rsidRPr="0000531A">
        <w:rPr>
          <w:rFonts w:ascii="Times New Roman" w:hAnsi="Times New Roman" w:cs="Times New Roman"/>
          <w:i/>
          <w:iCs/>
          <w:noProof/>
          <w:sz w:val="24"/>
          <w:szCs w:val="24"/>
        </w:rPr>
        <w:t>SPORTIVE: Journal Of Physical Education, Sport and Recreation</w:t>
      </w:r>
      <w:r w:rsidRPr="0000531A">
        <w:rPr>
          <w:rFonts w:ascii="Times New Roman" w:hAnsi="Times New Roman" w:cs="Times New Roman"/>
          <w:noProof/>
          <w:sz w:val="24"/>
          <w:szCs w:val="24"/>
        </w:rPr>
        <w:t xml:space="preserve">, </w:t>
      </w:r>
      <w:r w:rsidRPr="0000531A">
        <w:rPr>
          <w:rFonts w:ascii="Times New Roman" w:hAnsi="Times New Roman" w:cs="Times New Roman"/>
          <w:i/>
          <w:iCs/>
          <w:noProof/>
          <w:sz w:val="24"/>
          <w:szCs w:val="24"/>
        </w:rPr>
        <w:t>5</w:t>
      </w:r>
      <w:r w:rsidRPr="0000531A">
        <w:rPr>
          <w:rFonts w:ascii="Times New Roman" w:hAnsi="Times New Roman" w:cs="Times New Roman"/>
          <w:noProof/>
          <w:sz w:val="24"/>
          <w:szCs w:val="24"/>
        </w:rPr>
        <w:t>(1), 1. https://doi.org/10.26858/s</w:t>
      </w:r>
      <w:r>
        <w:rPr>
          <w:rFonts w:ascii="Times New Roman" w:hAnsi="Times New Roman" w:cs="Times New Roman"/>
          <w:noProof/>
          <w:sz w:val="24"/>
          <w:szCs w:val="24"/>
        </w:rPr>
        <w:t>portive.v5i1.19169</w:t>
      </w:r>
    </w:p>
    <w:p w14:paraId="01106830" w14:textId="0CF8ECAC" w:rsidR="0000531A" w:rsidRPr="0000531A" w:rsidRDefault="0000531A" w:rsidP="00DB730A">
      <w:pPr>
        <w:widowControl w:val="0"/>
        <w:autoSpaceDE w:val="0"/>
        <w:autoSpaceDN w:val="0"/>
        <w:adjustRightInd w:val="0"/>
        <w:spacing w:line="240" w:lineRule="auto"/>
        <w:ind w:left="480" w:hanging="480"/>
        <w:jc w:val="both"/>
        <w:rPr>
          <w:rFonts w:ascii="Times New Roman" w:hAnsi="Times New Roman" w:cs="Times New Roman"/>
          <w:noProof/>
          <w:sz w:val="24"/>
        </w:rPr>
      </w:pPr>
      <w:r w:rsidRPr="0000531A">
        <w:rPr>
          <w:rFonts w:ascii="Times New Roman" w:hAnsi="Times New Roman" w:cs="Times New Roman"/>
          <w:noProof/>
          <w:sz w:val="24"/>
          <w:szCs w:val="24"/>
        </w:rPr>
        <w:t xml:space="preserve">Warta, S., Cucu, K., &amp; Nurkholis. (2019). </w:t>
      </w:r>
      <w:r w:rsidRPr="00D31B47">
        <w:rPr>
          <w:rFonts w:ascii="Times New Roman" w:hAnsi="Times New Roman" w:cs="Times New Roman"/>
          <w:noProof/>
          <w:sz w:val="24"/>
          <w:szCs w:val="24"/>
        </w:rPr>
        <w:t>Kontribusi Tinggi Badan, Panjang Lengan, Keseimbangan, Konsentrasi dan Persepsi Kinestetik Terhadap Ketepatan Shooting Pada Olahraga Petanque.</w:t>
      </w:r>
      <w:r w:rsidRPr="0000531A">
        <w:rPr>
          <w:rFonts w:ascii="Times New Roman" w:hAnsi="Times New Roman" w:cs="Times New Roman"/>
          <w:noProof/>
          <w:sz w:val="24"/>
          <w:szCs w:val="24"/>
        </w:rPr>
        <w:t xml:space="preserve"> </w:t>
      </w:r>
      <w:r w:rsidRPr="0000531A">
        <w:rPr>
          <w:rFonts w:ascii="Times New Roman" w:hAnsi="Times New Roman" w:cs="Times New Roman"/>
          <w:i/>
          <w:iCs/>
          <w:noProof/>
          <w:sz w:val="24"/>
          <w:szCs w:val="24"/>
        </w:rPr>
        <w:t>Jurnal Prestasi Olahraga</w:t>
      </w:r>
      <w:r w:rsidRPr="0000531A">
        <w:rPr>
          <w:rFonts w:ascii="Times New Roman" w:hAnsi="Times New Roman" w:cs="Times New Roman"/>
          <w:noProof/>
          <w:sz w:val="24"/>
          <w:szCs w:val="24"/>
        </w:rPr>
        <w:t xml:space="preserve">, </w:t>
      </w:r>
      <w:r w:rsidRPr="0000531A">
        <w:rPr>
          <w:rFonts w:ascii="Times New Roman" w:hAnsi="Times New Roman" w:cs="Times New Roman"/>
          <w:i/>
          <w:iCs/>
          <w:noProof/>
          <w:sz w:val="24"/>
          <w:szCs w:val="24"/>
        </w:rPr>
        <w:t>2</w:t>
      </w:r>
      <w:r w:rsidRPr="0000531A">
        <w:rPr>
          <w:rFonts w:ascii="Times New Roman" w:hAnsi="Times New Roman" w:cs="Times New Roman"/>
          <w:noProof/>
          <w:sz w:val="24"/>
          <w:szCs w:val="24"/>
        </w:rPr>
        <w:t>(1). https://ejournal.unesa.ac.id/index.php/jurnal-prestasi-olahraga/article/view/26919</w:t>
      </w:r>
    </w:p>
    <w:p w14:paraId="779C62FD" w14:textId="64F40EFA" w:rsidR="00E52232" w:rsidRPr="00C64DDE" w:rsidRDefault="001F3839" w:rsidP="00DB730A">
      <w:pPr>
        <w:spacing w:line="240" w:lineRule="auto"/>
        <w:jc w:val="both"/>
      </w:pPr>
      <w:r w:rsidRPr="0058089C">
        <w:rPr>
          <w:rFonts w:ascii="Times New Roman" w:hAnsi="Times New Roman" w:cs="Times New Roman"/>
          <w:sz w:val="24"/>
          <w:szCs w:val="24"/>
        </w:rPr>
        <w:fldChar w:fldCharType="end"/>
      </w:r>
    </w:p>
    <w:sectPr w:rsidR="00E52232" w:rsidRPr="00C64DDE" w:rsidSect="00304EB6">
      <w:headerReference w:type="even" r:id="rId12"/>
      <w:headerReference w:type="default" r:id="rId13"/>
      <w:footerReference w:type="even" r:id="rId14"/>
      <w:footerReference w:type="default" r:id="rId15"/>
      <w:headerReference w:type="first" r:id="rId16"/>
      <w:footerReference w:type="first" r:id="rId17"/>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23554" w14:textId="77777777" w:rsidR="004E5E57" w:rsidRDefault="004E5E57">
      <w:pPr>
        <w:spacing w:after="0" w:line="240" w:lineRule="auto"/>
      </w:pPr>
      <w:r>
        <w:separator/>
      </w:r>
    </w:p>
  </w:endnote>
  <w:endnote w:type="continuationSeparator" w:id="0">
    <w:p w14:paraId="54A28399" w14:textId="77777777" w:rsidR="004E5E57" w:rsidRDefault="004E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brima">
    <w:panose1 w:val="02000000000000000000"/>
    <w:charset w:val="00"/>
    <w:family w:val="auto"/>
    <w:pitch w:val="variable"/>
    <w:sig w:usb0="A000005F" w:usb1="02000041" w:usb2="00000800" w:usb3="00000000" w:csb0="00000093" w:csb1="00000000"/>
  </w:font>
  <w:font w:name="Junicod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891C0" w14:textId="77777777" w:rsidR="00E52232" w:rsidRDefault="00E52232">
    <w:pPr>
      <w:pBdr>
        <w:top w:val="nil"/>
        <w:left w:val="nil"/>
        <w:bottom w:val="nil"/>
        <w:right w:val="nil"/>
        <w:between w:val="nil"/>
      </w:pBdr>
      <w:tabs>
        <w:tab w:val="center" w:pos="4680"/>
        <w:tab w:val="right" w:pos="9360"/>
      </w:tabs>
      <w:spacing w:after="0" w:line="240" w:lineRule="auto"/>
      <w:rPr>
        <w:color w:val="000000"/>
      </w:rPr>
    </w:pPr>
  </w:p>
  <w:p w14:paraId="7F5C42C5" w14:textId="77777777" w:rsidR="00E52232" w:rsidRDefault="00E5223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8FAD5" w14:textId="77777777" w:rsidR="00E52232" w:rsidRDefault="00E52232">
    <w:pPr>
      <w:pBdr>
        <w:top w:val="nil"/>
        <w:left w:val="nil"/>
        <w:bottom w:val="nil"/>
        <w:right w:val="nil"/>
        <w:between w:val="nil"/>
      </w:pBdr>
      <w:tabs>
        <w:tab w:val="center" w:pos="4680"/>
        <w:tab w:val="right" w:pos="9360"/>
      </w:tabs>
      <w:spacing w:after="0" w:line="240" w:lineRule="auto"/>
      <w:jc w:val="right"/>
      <w:rPr>
        <w:color w:val="000000"/>
      </w:rPr>
    </w:pPr>
  </w:p>
  <w:p w14:paraId="733B87DB" w14:textId="77777777" w:rsidR="00E52232" w:rsidRDefault="00E5223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98822106" w:displacedByCustomXml="next"/>
  <w:sdt>
    <w:sdtPr>
      <w:rPr>
        <w:sz w:val="18"/>
        <w:szCs w:val="18"/>
      </w:rPr>
      <w:id w:val="-1229832864"/>
      <w:docPartObj>
        <w:docPartGallery w:val="Page Numbers (Bottom of Page)"/>
        <w:docPartUnique/>
      </w:docPartObj>
    </w:sdtPr>
    <w:sdtEndPr>
      <w:rPr>
        <w:rFonts w:ascii="Times New Roman" w:hAnsi="Times New Roman" w:cs="Times New Roman"/>
      </w:rPr>
    </w:sdtEndPr>
    <w:sdtContent>
      <w:p w14:paraId="1C4F65BA" w14:textId="1C0FB6FF" w:rsidR="001B23D0" w:rsidRPr="00F108B6" w:rsidRDefault="00F108B6">
        <w:pPr>
          <w:pStyle w:val="Footer"/>
          <w:jc w:val="right"/>
          <w:rPr>
            <w:rFonts w:ascii="Times New Roman" w:hAnsi="Times New Roman" w:cs="Times New Roman"/>
            <w:sz w:val="18"/>
            <w:szCs w:val="18"/>
          </w:rPr>
        </w:pPr>
        <w:r w:rsidRPr="00F108B6">
          <w:rPr>
            <w:rFonts w:ascii="Times New Roman" w:hAnsi="Times New Roman" w:cs="Times New Roman"/>
            <w:sz w:val="18"/>
            <w:szCs w:val="18"/>
            <w:lang w:val="en-US"/>
          </w:rPr>
          <w:t>Copyright © 2022 Author(s)</w:t>
        </w:r>
        <w:bookmarkEnd w:id="1"/>
        <w:r w:rsidRPr="00F108B6">
          <w:rPr>
            <w:sz w:val="18"/>
            <w:szCs w:val="18"/>
            <w:lang w:val="en-US"/>
          </w:rPr>
          <w:tab/>
        </w:r>
        <w:r w:rsidRPr="00F108B6">
          <w:rPr>
            <w:sz w:val="18"/>
            <w:szCs w:val="18"/>
            <w:lang w:val="en-US"/>
          </w:rPr>
          <w:tab/>
        </w:r>
        <w:r w:rsidR="001B23D0" w:rsidRPr="00F108B6">
          <w:rPr>
            <w:rFonts w:ascii="Times New Roman" w:hAnsi="Times New Roman" w:cs="Times New Roman"/>
            <w:sz w:val="18"/>
            <w:szCs w:val="18"/>
          </w:rPr>
          <w:fldChar w:fldCharType="begin"/>
        </w:r>
        <w:r w:rsidR="001B23D0" w:rsidRPr="00F108B6">
          <w:rPr>
            <w:rFonts w:ascii="Times New Roman" w:hAnsi="Times New Roman" w:cs="Times New Roman"/>
            <w:sz w:val="18"/>
            <w:szCs w:val="18"/>
          </w:rPr>
          <w:instrText>PAGE   \* MERGEFORMAT</w:instrText>
        </w:r>
        <w:r w:rsidR="001B23D0" w:rsidRPr="00F108B6">
          <w:rPr>
            <w:rFonts w:ascii="Times New Roman" w:hAnsi="Times New Roman" w:cs="Times New Roman"/>
            <w:sz w:val="18"/>
            <w:szCs w:val="18"/>
          </w:rPr>
          <w:fldChar w:fldCharType="separate"/>
        </w:r>
        <w:r w:rsidR="00E310DC">
          <w:rPr>
            <w:rFonts w:ascii="Times New Roman" w:hAnsi="Times New Roman" w:cs="Times New Roman"/>
            <w:noProof/>
            <w:sz w:val="18"/>
            <w:szCs w:val="18"/>
          </w:rPr>
          <w:t>1</w:t>
        </w:r>
        <w:r w:rsidR="001B23D0" w:rsidRPr="00F108B6">
          <w:rPr>
            <w:rFonts w:ascii="Times New Roman" w:hAnsi="Times New Roman" w:cs="Times New Roman"/>
            <w:sz w:val="18"/>
            <w:szCs w:val="18"/>
          </w:rPr>
          <w:fldChar w:fldCharType="end"/>
        </w:r>
      </w:p>
    </w:sdtContent>
  </w:sdt>
  <w:p w14:paraId="361FF838" w14:textId="07928D9D" w:rsidR="00E52232" w:rsidRDefault="00E52232" w:rsidP="00F108B6">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EDA2A" w14:textId="77777777" w:rsidR="004E5E57" w:rsidRDefault="004E5E57">
      <w:pPr>
        <w:spacing w:after="0" w:line="240" w:lineRule="auto"/>
      </w:pPr>
      <w:r>
        <w:separator/>
      </w:r>
    </w:p>
  </w:footnote>
  <w:footnote w:type="continuationSeparator" w:id="0">
    <w:p w14:paraId="48B9F607" w14:textId="77777777" w:rsidR="004E5E57" w:rsidRDefault="004E5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3DBF7" w14:textId="621C1AFF" w:rsidR="00E52232" w:rsidRDefault="00DB7D14" w:rsidP="00C744DE">
    <w:pPr>
      <w:pBdr>
        <w:top w:val="nil"/>
        <w:left w:val="nil"/>
        <w:bottom w:val="nil"/>
        <w:right w:val="nil"/>
        <w:between w:val="nil"/>
      </w:pBdr>
      <w:tabs>
        <w:tab w:val="center" w:pos="2410"/>
        <w:tab w:val="center" w:pos="3420"/>
        <w:tab w:val="left" w:pos="0"/>
        <w:tab w:val="center" w:pos="3420"/>
        <w:tab w:val="right" w:pos="9000"/>
        <w:tab w:val="right" w:pos="9360"/>
      </w:tabs>
      <w:spacing w:after="0" w:line="240" w:lineRule="auto"/>
      <w:rPr>
        <w:color w:val="000000"/>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E310DC">
      <w:rPr>
        <w:rFonts w:ascii="Times New Roman" w:eastAsia="Times New Roman" w:hAnsi="Times New Roman" w:cs="Times New Roman"/>
        <w:noProof/>
        <w:color w:val="000000"/>
        <w:sz w:val="18"/>
        <w:szCs w:val="18"/>
      </w:rPr>
      <w:t>8</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color w:val="000000"/>
        <w:sz w:val="18"/>
        <w:szCs w:val="18"/>
      </w:rPr>
      <w:tab/>
    </w:r>
    <w:r>
      <w:rPr>
        <w:rFonts w:ascii="Times New Roman" w:eastAsia="Times New Roman" w:hAnsi="Times New Roman" w:cs="Times New Roman"/>
        <w:b/>
        <w:i/>
        <w:color w:val="000000"/>
        <w:sz w:val="18"/>
        <w:szCs w:val="18"/>
      </w:rPr>
      <w:tab/>
    </w:r>
    <w:r w:rsidR="00DC5A42">
      <w:rPr>
        <w:rFonts w:ascii="Times New Roman" w:eastAsia="Times New Roman" w:hAnsi="Times New Roman" w:cs="Times New Roman"/>
        <w:b/>
        <w:i/>
        <w:color w:val="000000"/>
        <w:sz w:val="18"/>
        <w:szCs w:val="18"/>
        <w:lang w:val="en-US"/>
      </w:rPr>
      <w:t>Altius: Jurnal Ilmu Olahraga dan Kesehatan</w:t>
    </w:r>
    <w:r>
      <w:rPr>
        <w:rFonts w:ascii="Times New Roman" w:eastAsia="Times New Roman" w:hAnsi="Times New Roman" w:cs="Times New Roman"/>
        <w:i/>
        <w:color w:val="000000"/>
        <w:sz w:val="18"/>
        <w:szCs w:val="18"/>
      </w:rPr>
      <w:t xml:space="preserve">, Volume </w:t>
    </w:r>
    <w:r w:rsidR="00523FC4">
      <w:rPr>
        <w:rFonts w:ascii="Times New Roman" w:eastAsia="Times New Roman" w:hAnsi="Times New Roman" w:cs="Times New Roman"/>
        <w:i/>
        <w:color w:val="000000"/>
        <w:sz w:val="18"/>
        <w:szCs w:val="18"/>
        <w:lang w:val="en-US"/>
      </w:rPr>
      <w:t>X</w:t>
    </w:r>
    <w:r>
      <w:rPr>
        <w:rFonts w:ascii="Times New Roman" w:eastAsia="Times New Roman" w:hAnsi="Times New Roman" w:cs="Times New Roman"/>
        <w:i/>
        <w:color w:val="000000"/>
        <w:sz w:val="18"/>
        <w:szCs w:val="18"/>
      </w:rPr>
      <w:t xml:space="preserve">, No. </w:t>
    </w:r>
    <w:r w:rsidR="00523FC4">
      <w:rPr>
        <w:rFonts w:ascii="Times New Roman" w:eastAsia="Times New Roman" w:hAnsi="Times New Roman" w:cs="Times New Roman"/>
        <w:i/>
        <w:color w:val="000000"/>
        <w:sz w:val="18"/>
        <w:szCs w:val="18"/>
        <w:lang w:val="en-US"/>
      </w:rPr>
      <w:t>X</w:t>
    </w:r>
    <w:r>
      <w:rPr>
        <w:rFonts w:ascii="Times New Roman" w:eastAsia="Times New Roman" w:hAnsi="Times New Roman" w:cs="Times New Roman"/>
        <w:i/>
        <w:color w:val="000000"/>
        <w:sz w:val="18"/>
        <w:szCs w:val="18"/>
      </w:rPr>
      <w:t xml:space="preserve">, </w:t>
    </w:r>
    <w:r w:rsidR="00523FC4">
      <w:rPr>
        <w:rFonts w:ascii="Times New Roman" w:eastAsia="Times New Roman" w:hAnsi="Times New Roman" w:cs="Times New Roman"/>
        <w:i/>
        <w:color w:val="000000"/>
        <w:sz w:val="18"/>
        <w:szCs w:val="18"/>
        <w:lang w:val="en-US"/>
      </w:rPr>
      <w:t>(</w:t>
    </w:r>
    <w:proofErr w:type="spellStart"/>
    <w:r w:rsidR="00523FC4">
      <w:rPr>
        <w:rFonts w:ascii="Times New Roman" w:eastAsia="Times New Roman" w:hAnsi="Times New Roman" w:cs="Times New Roman"/>
        <w:i/>
        <w:color w:val="000000"/>
        <w:sz w:val="18"/>
        <w:szCs w:val="18"/>
        <w:lang w:val="en-US"/>
      </w:rPr>
      <w:t>Bulan</w:t>
    </w:r>
    <w:proofErr w:type="spellEnd"/>
    <w:r w:rsidR="00523FC4">
      <w:rPr>
        <w:rFonts w:ascii="Times New Roman" w:eastAsia="Times New Roman" w:hAnsi="Times New Roman" w:cs="Times New Roman"/>
        <w:i/>
        <w:color w:val="000000"/>
        <w:sz w:val="18"/>
        <w:szCs w:val="18"/>
        <w:lang w:val="en-US"/>
      </w:rPr>
      <w:t>)</w:t>
    </w:r>
    <w:r>
      <w:rPr>
        <w:rFonts w:ascii="Times New Roman" w:eastAsia="Times New Roman" w:hAnsi="Times New Roman" w:cs="Times New Roman"/>
        <w:i/>
        <w:color w:val="000000"/>
        <w:sz w:val="18"/>
        <w:szCs w:val="18"/>
      </w:rPr>
      <w:t xml:space="preserve"> 2021, hal. </w:t>
    </w:r>
    <w:r w:rsidR="00523FC4">
      <w:rPr>
        <w:rFonts w:ascii="Times New Roman" w:eastAsia="Times New Roman" w:hAnsi="Times New Roman" w:cs="Times New Roman"/>
        <w:i/>
        <w:color w:val="000000"/>
        <w:sz w:val="18"/>
        <w:szCs w:val="18"/>
        <w:lang w:val="en-US"/>
      </w:rPr>
      <w:t>pp</w:t>
    </w:r>
    <w:r>
      <w:rPr>
        <w:rFonts w:ascii="Times New Roman" w:eastAsia="Times New Roman" w:hAnsi="Times New Roman" w:cs="Times New Roman"/>
        <w:i/>
        <w:color w:val="000000"/>
        <w:sz w:val="18"/>
        <w:szCs w:val="18"/>
      </w:rPr>
      <w:t>-</w:t>
    </w:r>
    <w:r w:rsidR="00523FC4">
      <w:rPr>
        <w:rFonts w:ascii="Times New Roman" w:eastAsia="Times New Roman" w:hAnsi="Times New Roman" w:cs="Times New Roman"/>
        <w:i/>
        <w:color w:val="000000"/>
        <w:sz w:val="18"/>
        <w:szCs w:val="18"/>
        <w:lang w:val="en-US"/>
      </w:rPr>
      <w:t>pp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A10F6" w14:textId="3D3E8FF0" w:rsidR="00E52232" w:rsidRDefault="00C64DDE">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i/>
        <w:color w:val="000000"/>
        <w:sz w:val="18"/>
        <w:szCs w:val="18"/>
        <w:lang w:val="en-US"/>
      </w:rPr>
      <w:t>Analisis</w:t>
    </w:r>
    <w:proofErr w:type="spellEnd"/>
    <w:r>
      <w:rPr>
        <w:rFonts w:ascii="Times New Roman" w:eastAsia="Times New Roman" w:hAnsi="Times New Roman" w:cs="Times New Roman"/>
        <w:i/>
        <w:color w:val="000000"/>
        <w:sz w:val="18"/>
        <w:szCs w:val="18"/>
        <w:lang w:val="en-US"/>
      </w:rPr>
      <w:t xml:space="preserve"> </w:t>
    </w:r>
    <w:proofErr w:type="spellStart"/>
    <w:r>
      <w:rPr>
        <w:rFonts w:ascii="Times New Roman" w:eastAsia="Times New Roman" w:hAnsi="Times New Roman" w:cs="Times New Roman"/>
        <w:i/>
        <w:color w:val="000000"/>
        <w:sz w:val="18"/>
        <w:szCs w:val="18"/>
        <w:lang w:val="en-US"/>
      </w:rPr>
      <w:t>Kesesuaian</w:t>
    </w:r>
    <w:proofErr w:type="spellEnd"/>
    <w:r>
      <w:rPr>
        <w:rFonts w:ascii="Times New Roman" w:eastAsia="Times New Roman" w:hAnsi="Times New Roman" w:cs="Times New Roman"/>
        <w:i/>
        <w:color w:val="000000"/>
        <w:sz w:val="18"/>
        <w:szCs w:val="18"/>
        <w:lang w:val="en-US"/>
      </w:rPr>
      <w:t xml:space="preserve"> </w:t>
    </w:r>
    <w:proofErr w:type="spellStart"/>
    <w:r>
      <w:rPr>
        <w:rFonts w:ascii="Times New Roman" w:eastAsia="Times New Roman" w:hAnsi="Times New Roman" w:cs="Times New Roman"/>
        <w:i/>
        <w:color w:val="000000"/>
        <w:sz w:val="18"/>
        <w:szCs w:val="18"/>
        <w:lang w:val="en-US"/>
      </w:rPr>
      <w:t>Gerak</w:t>
    </w:r>
    <w:proofErr w:type="spellEnd"/>
    <w:r>
      <w:rPr>
        <w:rFonts w:ascii="Times New Roman" w:eastAsia="Times New Roman" w:hAnsi="Times New Roman" w:cs="Times New Roman"/>
        <w:i/>
        <w:color w:val="000000"/>
        <w:sz w:val="18"/>
        <w:szCs w:val="18"/>
        <w:lang w:val="en-US"/>
      </w:rPr>
      <w:t xml:space="preserve"> Pointing </w:t>
    </w:r>
    <w:proofErr w:type="spellStart"/>
    <w:r>
      <w:rPr>
        <w:rFonts w:ascii="Times New Roman" w:eastAsia="Times New Roman" w:hAnsi="Times New Roman" w:cs="Times New Roman"/>
        <w:i/>
        <w:color w:val="000000"/>
        <w:sz w:val="18"/>
        <w:szCs w:val="18"/>
        <w:lang w:val="en-US"/>
      </w:rPr>
      <w:t>Posisi</w:t>
    </w:r>
    <w:proofErr w:type="spellEnd"/>
    <w:r>
      <w:rPr>
        <w:rFonts w:ascii="Times New Roman" w:eastAsia="Times New Roman" w:hAnsi="Times New Roman" w:cs="Times New Roman"/>
        <w:i/>
        <w:color w:val="000000"/>
        <w:sz w:val="18"/>
        <w:szCs w:val="18"/>
        <w:lang w:val="en-US"/>
      </w:rPr>
      <w:t xml:space="preserve"> </w:t>
    </w:r>
    <w:proofErr w:type="spellStart"/>
    <w:r>
      <w:rPr>
        <w:rFonts w:ascii="Times New Roman" w:eastAsia="Times New Roman" w:hAnsi="Times New Roman" w:cs="Times New Roman"/>
        <w:i/>
        <w:color w:val="000000"/>
        <w:sz w:val="18"/>
        <w:szCs w:val="18"/>
        <w:lang w:val="en-US"/>
      </w:rPr>
      <w:t>Berdiri</w:t>
    </w:r>
    <w:proofErr w:type="spellEnd"/>
    <w:r>
      <w:rPr>
        <w:rFonts w:ascii="Times New Roman" w:eastAsia="Times New Roman" w:hAnsi="Times New Roman" w:cs="Times New Roman"/>
        <w:i/>
        <w:color w:val="000000"/>
        <w:sz w:val="18"/>
        <w:szCs w:val="18"/>
        <w:lang w:val="en-US"/>
      </w:rPr>
      <w:t xml:space="preserve"> </w:t>
    </w:r>
    <w:proofErr w:type="spellStart"/>
    <w:r>
      <w:rPr>
        <w:rFonts w:ascii="Times New Roman" w:eastAsia="Times New Roman" w:hAnsi="Times New Roman" w:cs="Times New Roman"/>
        <w:i/>
        <w:color w:val="000000"/>
        <w:sz w:val="18"/>
        <w:szCs w:val="18"/>
        <w:lang w:val="en-US"/>
      </w:rPr>
      <w:t>Pada</w:t>
    </w:r>
    <w:proofErr w:type="spellEnd"/>
    <w:r>
      <w:rPr>
        <w:rFonts w:ascii="Times New Roman" w:eastAsia="Times New Roman" w:hAnsi="Times New Roman" w:cs="Times New Roman"/>
        <w:i/>
        <w:color w:val="000000"/>
        <w:sz w:val="18"/>
        <w:szCs w:val="18"/>
        <w:lang w:val="en-US"/>
      </w:rPr>
      <w:t xml:space="preserve"> </w:t>
    </w:r>
    <w:proofErr w:type="spellStart"/>
    <w:r>
      <w:rPr>
        <w:rFonts w:ascii="Times New Roman" w:eastAsia="Times New Roman" w:hAnsi="Times New Roman" w:cs="Times New Roman"/>
        <w:i/>
        <w:color w:val="000000"/>
        <w:sz w:val="18"/>
        <w:szCs w:val="18"/>
        <w:lang w:val="en-US"/>
      </w:rPr>
      <w:t>Olahraga</w:t>
    </w:r>
    <w:proofErr w:type="spellEnd"/>
    <w:r>
      <w:rPr>
        <w:rFonts w:ascii="Times New Roman" w:eastAsia="Times New Roman" w:hAnsi="Times New Roman" w:cs="Times New Roman"/>
        <w:i/>
        <w:color w:val="000000"/>
        <w:sz w:val="18"/>
        <w:szCs w:val="18"/>
        <w:lang w:val="en-US"/>
      </w:rPr>
      <w:t xml:space="preserve"> </w:t>
    </w:r>
    <w:proofErr w:type="spellStart"/>
    <w:r>
      <w:rPr>
        <w:rFonts w:ascii="Times New Roman" w:eastAsia="Times New Roman" w:hAnsi="Times New Roman" w:cs="Times New Roman"/>
        <w:i/>
        <w:color w:val="000000"/>
        <w:sz w:val="18"/>
        <w:szCs w:val="18"/>
        <w:lang w:val="en-US"/>
      </w:rPr>
      <w:t>Petanque</w:t>
    </w:r>
    <w:proofErr w:type="spellEnd"/>
    <w:r w:rsidR="00674424">
      <w:rPr>
        <w:rFonts w:ascii="Times New Roman" w:eastAsia="Times New Roman" w:hAnsi="Times New Roman" w:cs="Times New Roman"/>
        <w:i/>
        <w:color w:val="000000"/>
        <w:sz w:val="18"/>
        <w:szCs w:val="18"/>
      </w:rPr>
      <w:tab/>
    </w:r>
    <w:r w:rsidR="00DB7D14">
      <w:rPr>
        <w:rFonts w:ascii="Times New Roman" w:eastAsia="Times New Roman" w:hAnsi="Times New Roman" w:cs="Times New Roman"/>
        <w:i/>
        <w:color w:val="000000"/>
        <w:sz w:val="18"/>
        <w:szCs w:val="18"/>
      </w:rPr>
      <w:tab/>
    </w:r>
    <w:r w:rsidR="00DB7D14">
      <w:rPr>
        <w:rFonts w:ascii="Times New Roman" w:eastAsia="Times New Roman" w:hAnsi="Times New Roman" w:cs="Times New Roman"/>
        <w:color w:val="000000"/>
        <w:sz w:val="18"/>
        <w:szCs w:val="18"/>
      </w:rPr>
      <w:fldChar w:fldCharType="begin"/>
    </w:r>
    <w:r w:rsidR="00DB7D14">
      <w:rPr>
        <w:rFonts w:ascii="Times New Roman" w:eastAsia="Times New Roman" w:hAnsi="Times New Roman" w:cs="Times New Roman"/>
        <w:color w:val="000000"/>
        <w:sz w:val="18"/>
        <w:szCs w:val="18"/>
      </w:rPr>
      <w:instrText>PAGE</w:instrText>
    </w:r>
    <w:r w:rsidR="00DB7D14">
      <w:rPr>
        <w:rFonts w:ascii="Times New Roman" w:eastAsia="Times New Roman" w:hAnsi="Times New Roman" w:cs="Times New Roman"/>
        <w:color w:val="000000"/>
        <w:sz w:val="18"/>
        <w:szCs w:val="18"/>
      </w:rPr>
      <w:fldChar w:fldCharType="separate"/>
    </w:r>
    <w:r w:rsidR="00E310DC">
      <w:rPr>
        <w:rFonts w:ascii="Times New Roman" w:eastAsia="Times New Roman" w:hAnsi="Times New Roman" w:cs="Times New Roman"/>
        <w:noProof/>
        <w:color w:val="000000"/>
        <w:sz w:val="18"/>
        <w:szCs w:val="18"/>
      </w:rPr>
      <w:t>9</w:t>
    </w:r>
    <w:r w:rsidR="00DB7D14">
      <w:rPr>
        <w:rFonts w:ascii="Times New Roman" w:eastAsia="Times New Roman" w:hAnsi="Times New Roman" w:cs="Times New Roman"/>
        <w:color w:val="000000"/>
        <w:sz w:val="18"/>
        <w:szCs w:val="18"/>
      </w:rPr>
      <w:fldChar w:fldCharType="end"/>
    </w:r>
  </w:p>
  <w:p w14:paraId="2FB1FB20" w14:textId="4454DFFE" w:rsidR="00674424" w:rsidRPr="00674424" w:rsidRDefault="0067442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lang w:val="en-US"/>
      </w:rPr>
      <w:t>D</w:t>
    </w:r>
    <w:r w:rsidR="00C64DDE">
      <w:rPr>
        <w:rFonts w:ascii="Times New Roman" w:eastAsia="Times New Roman" w:hAnsi="Times New Roman" w:cs="Times New Roman"/>
        <w:i/>
        <w:color w:val="000000"/>
        <w:sz w:val="18"/>
        <w:szCs w:val="18"/>
        <w:lang w:val="en-US"/>
      </w:rPr>
      <w:t xml:space="preserve">ina </w:t>
    </w:r>
    <w:proofErr w:type="spellStart"/>
    <w:r w:rsidR="00C64DDE">
      <w:rPr>
        <w:rFonts w:ascii="Times New Roman" w:eastAsia="Times New Roman" w:hAnsi="Times New Roman" w:cs="Times New Roman"/>
        <w:i/>
        <w:color w:val="000000"/>
        <w:sz w:val="18"/>
        <w:szCs w:val="18"/>
        <w:lang w:val="en-US"/>
      </w:rPr>
      <w:t>Syarafina</w:t>
    </w:r>
    <w:proofErr w:type="spellEnd"/>
    <w:r w:rsidR="00C64DDE">
      <w:rPr>
        <w:rFonts w:ascii="Times New Roman" w:eastAsia="Times New Roman" w:hAnsi="Times New Roman" w:cs="Times New Roman"/>
        <w:i/>
        <w:color w:val="000000"/>
        <w:sz w:val="18"/>
        <w:szCs w:val="18"/>
        <w:lang w:val="en-US"/>
      </w:rPr>
      <w:t xml:space="preserve"> </w:t>
    </w:r>
    <w:proofErr w:type="spellStart"/>
    <w:r w:rsidR="00C64DDE">
      <w:rPr>
        <w:rFonts w:ascii="Times New Roman" w:eastAsia="Times New Roman" w:hAnsi="Times New Roman" w:cs="Times New Roman"/>
        <w:i/>
        <w:color w:val="000000"/>
        <w:sz w:val="18"/>
        <w:szCs w:val="18"/>
        <w:lang w:val="en-US"/>
      </w:rPr>
      <w:t>Ghassani</w:t>
    </w:r>
    <w:proofErr w:type="spellEnd"/>
    <w:r>
      <w:rPr>
        <w:rFonts w:ascii="Times New Roman" w:eastAsia="Times New Roman" w:hAnsi="Times New Roman" w:cs="Times New Roman"/>
        <w:i/>
        <w:color w:val="000000"/>
        <w:sz w:val="18"/>
        <w:szCs w:val="18"/>
        <w:vertAlign w:val="superscript"/>
      </w:rPr>
      <w:t>1</w:t>
    </w:r>
    <w:r>
      <w:rPr>
        <w:rFonts w:ascii="Times New Roman" w:eastAsia="Times New Roman" w:hAnsi="Times New Roman" w:cs="Times New Roman"/>
        <w:i/>
        <w:color w:val="000000"/>
        <w:sz w:val="18"/>
        <w:szCs w:val="18"/>
      </w:rPr>
      <w:t xml:space="preserve">, </w:t>
    </w:r>
    <w:proofErr w:type="spellStart"/>
    <w:r w:rsidR="00C64DDE">
      <w:rPr>
        <w:rFonts w:ascii="Times New Roman" w:eastAsia="Times New Roman" w:hAnsi="Times New Roman" w:cs="Times New Roman"/>
        <w:i/>
        <w:color w:val="000000"/>
        <w:sz w:val="18"/>
        <w:szCs w:val="18"/>
        <w:lang w:val="en-US"/>
      </w:rPr>
      <w:t>Fajar</w:t>
    </w:r>
    <w:proofErr w:type="spellEnd"/>
    <w:r w:rsidR="00C64DDE">
      <w:rPr>
        <w:rFonts w:ascii="Times New Roman" w:eastAsia="Times New Roman" w:hAnsi="Times New Roman" w:cs="Times New Roman"/>
        <w:i/>
        <w:color w:val="000000"/>
        <w:sz w:val="18"/>
        <w:szCs w:val="18"/>
        <w:lang w:val="en-US"/>
      </w:rPr>
      <w:t xml:space="preserve"> </w:t>
    </w:r>
    <w:proofErr w:type="spellStart"/>
    <w:r w:rsidR="00C64DDE">
      <w:rPr>
        <w:rFonts w:ascii="Times New Roman" w:eastAsia="Times New Roman" w:hAnsi="Times New Roman" w:cs="Times New Roman"/>
        <w:i/>
        <w:color w:val="000000"/>
        <w:sz w:val="18"/>
        <w:szCs w:val="18"/>
        <w:lang w:val="en-US"/>
      </w:rPr>
      <w:t>Awang</w:t>
    </w:r>
    <w:proofErr w:type="spellEnd"/>
    <w:r w:rsidR="00C64DDE">
      <w:rPr>
        <w:rFonts w:ascii="Times New Roman" w:eastAsia="Times New Roman" w:hAnsi="Times New Roman" w:cs="Times New Roman"/>
        <w:i/>
        <w:color w:val="000000"/>
        <w:sz w:val="18"/>
        <w:szCs w:val="18"/>
        <w:lang w:val="en-US"/>
      </w:rPr>
      <w:t xml:space="preserve"> </w:t>
    </w:r>
    <w:proofErr w:type="spellStart"/>
    <w:r w:rsidR="00C64DDE">
      <w:rPr>
        <w:rFonts w:ascii="Times New Roman" w:eastAsia="Times New Roman" w:hAnsi="Times New Roman" w:cs="Times New Roman"/>
        <w:i/>
        <w:color w:val="000000"/>
        <w:sz w:val="18"/>
        <w:szCs w:val="18"/>
        <w:lang w:val="en-US"/>
      </w:rPr>
      <w:t>Irawan</w:t>
    </w:r>
    <w:proofErr w:type="spellEnd"/>
    <w:r>
      <w:rPr>
        <w:rFonts w:ascii="Times New Roman" w:eastAsia="Times New Roman" w:hAnsi="Times New Roman" w:cs="Times New Roman"/>
        <w:i/>
        <w:color w:val="000000"/>
        <w:sz w:val="18"/>
        <w:szCs w:val="18"/>
        <w:vertAlign w:val="superscript"/>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7D454" w14:textId="1D313723" w:rsidR="00E52232" w:rsidRPr="00DC5A42" w:rsidRDefault="00DC5A42" w:rsidP="00E147A3">
    <w:pPr>
      <w:pBdr>
        <w:bottom w:val="thinThickThinSmallGap" w:sz="12" w:space="1" w:color="auto"/>
      </w:pBdr>
      <w:tabs>
        <w:tab w:val="center" w:pos="4680"/>
        <w:tab w:val="right" w:pos="9360"/>
        <w:tab w:val="left" w:pos="709"/>
      </w:tabs>
      <w:spacing w:after="0" w:line="240" w:lineRule="auto"/>
      <w:rPr>
        <w:rFonts w:ascii="Times New Roman" w:eastAsia="Times New Roman" w:hAnsi="Times New Roman" w:cs="Times New Roman"/>
        <w:sz w:val="18"/>
        <w:szCs w:val="18"/>
      </w:rPr>
    </w:pPr>
    <w:r w:rsidRPr="00DC5A42">
      <w:rPr>
        <w:noProof/>
        <w:lang w:val="en-US" w:eastAsia="en-US"/>
      </w:rPr>
      <w:drawing>
        <wp:anchor distT="0" distB="0" distL="114300" distR="114300" simplePos="0" relativeHeight="251661312" behindDoc="1" locked="0" layoutInCell="1" allowOverlap="1" wp14:anchorId="0894E11F" wp14:editId="41D45AF4">
          <wp:simplePos x="0" y="0"/>
          <wp:positionH relativeFrom="column">
            <wp:posOffset>3867150</wp:posOffset>
          </wp:positionH>
          <wp:positionV relativeFrom="paragraph">
            <wp:posOffset>-256540</wp:posOffset>
          </wp:positionV>
          <wp:extent cx="2047875" cy="95173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biLevel thresh="75000"/>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9262" t="34221" r="16804" b="36066"/>
                  <a:stretch/>
                </pic:blipFill>
                <pic:spPr bwMode="auto">
                  <a:xfrm>
                    <a:off x="0" y="0"/>
                    <a:ext cx="2047875" cy="9517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7D14" w:rsidRPr="00DC5A42">
      <w:rPr>
        <w:rFonts w:ascii="Times New Roman" w:eastAsia="Times New Roman" w:hAnsi="Times New Roman" w:cs="Times New Roman"/>
        <w:sz w:val="18"/>
        <w:szCs w:val="18"/>
      </w:rPr>
      <w:t xml:space="preserve">ISSN : </w:t>
    </w:r>
    <w:r w:rsidRPr="00DC5A42">
      <w:rPr>
        <w:rFonts w:ascii="Times New Roman" w:eastAsia="Times New Roman" w:hAnsi="Times New Roman" w:cs="Times New Roman"/>
        <w:sz w:val="18"/>
        <w:szCs w:val="18"/>
      </w:rPr>
      <w:t xml:space="preserve">2087-927X </w:t>
    </w:r>
    <w:r w:rsidR="00DB7D14" w:rsidRPr="00DC5A42">
      <w:rPr>
        <w:rFonts w:ascii="Times New Roman" w:eastAsia="Times New Roman" w:hAnsi="Times New Roman" w:cs="Times New Roman"/>
        <w:sz w:val="18"/>
        <w:szCs w:val="18"/>
      </w:rPr>
      <w:t>(print)</w:t>
    </w:r>
  </w:p>
  <w:p w14:paraId="438995FF" w14:textId="023F753C" w:rsidR="00E52232" w:rsidRPr="00DC5A42" w:rsidRDefault="00DB7D14" w:rsidP="00E147A3">
    <w:pPr>
      <w:pBdr>
        <w:bottom w:val="thinThickThinSmallGap" w:sz="12" w:space="1" w:color="auto"/>
      </w:pBdr>
      <w:tabs>
        <w:tab w:val="center" w:pos="4680"/>
        <w:tab w:val="right" w:pos="9360"/>
        <w:tab w:val="left" w:pos="709"/>
      </w:tabs>
      <w:spacing w:after="0" w:line="240" w:lineRule="auto"/>
      <w:rPr>
        <w:rFonts w:ascii="Times New Roman" w:eastAsia="Times New Roman" w:hAnsi="Times New Roman" w:cs="Times New Roman"/>
        <w:sz w:val="18"/>
        <w:szCs w:val="18"/>
      </w:rPr>
    </w:pPr>
    <w:r w:rsidRPr="00DC5A42">
      <w:rPr>
        <w:rFonts w:ascii="Times New Roman" w:eastAsia="Times New Roman" w:hAnsi="Times New Roman" w:cs="Times New Roman"/>
        <w:sz w:val="18"/>
        <w:szCs w:val="18"/>
      </w:rPr>
      <w:t xml:space="preserve">ISSN : </w:t>
    </w:r>
    <w:r w:rsidR="00DC5A42" w:rsidRPr="00DC5A42">
      <w:rPr>
        <w:rFonts w:ascii="Times New Roman" w:eastAsia="Times New Roman" w:hAnsi="Times New Roman" w:cs="Times New Roman"/>
        <w:sz w:val="18"/>
        <w:szCs w:val="18"/>
      </w:rPr>
      <w:t xml:space="preserve">2685-0516 </w:t>
    </w:r>
    <w:r w:rsidRPr="00DC5A42">
      <w:rPr>
        <w:rFonts w:ascii="Times New Roman" w:eastAsia="Times New Roman" w:hAnsi="Times New Roman" w:cs="Times New Roman"/>
        <w:sz w:val="18"/>
        <w:szCs w:val="18"/>
      </w:rPr>
      <w:t>(online)</w:t>
    </w:r>
  </w:p>
  <w:p w14:paraId="580CD03B" w14:textId="5631DDFB" w:rsidR="00E52232" w:rsidRPr="00DC5A42" w:rsidRDefault="004E5E57" w:rsidP="00E147A3">
    <w:pPr>
      <w:pBdr>
        <w:bottom w:val="thinThickThinSmallGap" w:sz="12" w:space="1" w:color="auto"/>
      </w:pBdr>
      <w:tabs>
        <w:tab w:val="center" w:pos="4680"/>
        <w:tab w:val="right" w:pos="9360"/>
        <w:tab w:val="left" w:pos="709"/>
      </w:tabs>
      <w:spacing w:after="0" w:line="240" w:lineRule="auto"/>
      <w:rPr>
        <w:rFonts w:ascii="Times New Roman" w:eastAsia="Times New Roman" w:hAnsi="Times New Roman" w:cs="Times New Roman"/>
        <w:b/>
        <w:sz w:val="18"/>
        <w:szCs w:val="18"/>
        <w:lang w:val="en-US"/>
      </w:rPr>
    </w:pPr>
    <w:hyperlink r:id="rId3">
      <w:r w:rsidR="00DC5A42" w:rsidRPr="000F38D0">
        <w:rPr>
          <w:rFonts w:ascii="Times New Roman" w:eastAsia="Times New Roman" w:hAnsi="Times New Roman" w:cs="Times New Roman"/>
          <w:b/>
          <w:lang w:val="en-US"/>
        </w:rPr>
        <w:t>Altius:</w:t>
      </w:r>
    </w:hyperlink>
    <w:r w:rsidR="00DC5A42" w:rsidRPr="000F38D0">
      <w:rPr>
        <w:rFonts w:ascii="Times New Roman" w:eastAsia="Times New Roman" w:hAnsi="Times New Roman" w:cs="Times New Roman"/>
        <w:b/>
        <w:lang w:val="en-US"/>
      </w:rPr>
      <w:t xml:space="preserve"> Jurnal Ilmu Olahraga dan Kesehatan</w:t>
    </w:r>
  </w:p>
  <w:p w14:paraId="7E9D446B" w14:textId="104CBB87" w:rsidR="00E52232" w:rsidRPr="00DC5A42" w:rsidRDefault="00DB7D14" w:rsidP="00E147A3">
    <w:pPr>
      <w:pBdr>
        <w:bottom w:val="thinThickThinSmallGap" w:sz="12" w:space="1" w:color="auto"/>
      </w:pBdr>
      <w:tabs>
        <w:tab w:val="center" w:pos="4680"/>
        <w:tab w:val="right" w:pos="9360"/>
        <w:tab w:val="left" w:pos="709"/>
      </w:tabs>
      <w:spacing w:after="0" w:line="240" w:lineRule="auto"/>
      <w:rPr>
        <w:rFonts w:ascii="Times New Roman" w:eastAsia="Times New Roman" w:hAnsi="Times New Roman" w:cs="Times New Roman"/>
        <w:sz w:val="18"/>
        <w:szCs w:val="18"/>
      </w:rPr>
    </w:pPr>
    <w:r w:rsidRPr="00DC5A42">
      <w:rPr>
        <w:rFonts w:ascii="Times New Roman" w:eastAsia="Times New Roman" w:hAnsi="Times New Roman" w:cs="Times New Roman"/>
        <w:sz w:val="18"/>
        <w:szCs w:val="18"/>
      </w:rPr>
      <w:t>Volume x, No. x, Bulan 2021, pp. x-x</w:t>
    </w:r>
  </w:p>
  <w:p w14:paraId="0144DA3F" w14:textId="3B4A4671" w:rsidR="00E52232" w:rsidRDefault="004E5E57" w:rsidP="00E147A3">
    <w:pPr>
      <w:pBdr>
        <w:bottom w:val="thinThickThinSmallGap" w:sz="12" w:space="1" w:color="auto"/>
      </w:pBdr>
      <w:tabs>
        <w:tab w:val="center" w:pos="4680"/>
        <w:tab w:val="right" w:pos="9360"/>
        <w:tab w:val="left" w:pos="709"/>
      </w:tabs>
      <w:spacing w:after="0" w:line="240" w:lineRule="auto"/>
      <w:rPr>
        <w:rFonts w:ascii="Times New Roman" w:eastAsia="Times New Roman" w:hAnsi="Times New Roman" w:cs="Times New Roman"/>
        <w:color w:val="000000"/>
        <w:sz w:val="18"/>
        <w:szCs w:val="18"/>
      </w:rPr>
    </w:pPr>
    <w:hyperlink r:id="rId4">
      <w:r w:rsidR="00DC5A42" w:rsidRPr="00DC5A42">
        <w:rPr>
          <w:rFonts w:ascii="Times New Roman" w:eastAsia="Times New Roman" w:hAnsi="Times New Roman" w:cs="Times New Roman"/>
          <w:color w:val="0000FF"/>
          <w:sz w:val="18"/>
          <w:szCs w:val="18"/>
          <w:highlight w:val="white"/>
          <w:u w:val="single"/>
        </w:rPr>
        <w:t>http://dx.doi.org/</w:t>
      </w:r>
    </w:hyperlink>
    <w:r w:rsidR="00DC5A42">
      <w:rPr>
        <w:rFonts w:ascii="Times New Roman" w:eastAsia="Times New Roman" w:hAnsi="Times New Roman" w:cs="Times New Roman"/>
        <w:color w:val="0000FF"/>
        <w:sz w:val="18"/>
        <w:szCs w:val="18"/>
        <w:u w:val="single"/>
        <w:lang w:val="en-US"/>
      </w:rPr>
      <w:t>10.36706/altius.v0i0.00000</w:t>
    </w:r>
    <w:r w:rsidR="00DB7D14" w:rsidRPr="00DC5A42">
      <w:rPr>
        <w:rFonts w:ascii="Times New Roman" w:eastAsia="Times New Roman" w:hAnsi="Times New Roman" w:cs="Times New Roman"/>
        <w:color w:val="000000"/>
        <w:sz w:val="18"/>
        <w:szCs w:val="18"/>
      </w:rPr>
      <w:t xml:space="preserve"> (contoh DOI)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81EE5"/>
    <w:multiLevelType w:val="multilevel"/>
    <w:tmpl w:val="D90AE962"/>
    <w:lvl w:ilvl="0">
      <w:start w:val="1"/>
      <w:numFmt w:val="bullet"/>
      <w:lvlText w:val="●"/>
      <w:lvlJc w:val="left"/>
      <w:pPr>
        <w:ind w:left="571"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DD009A9"/>
    <w:multiLevelType w:val="multilevel"/>
    <w:tmpl w:val="A3822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E541026"/>
    <w:multiLevelType w:val="multilevel"/>
    <w:tmpl w:val="52BC79B4"/>
    <w:lvl w:ilvl="0">
      <w:start w:val="1"/>
      <w:numFmt w:val="bullet"/>
      <w:lvlText w:val="−"/>
      <w:lvlJc w:val="left"/>
      <w:pPr>
        <w:ind w:left="1145"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78AD5E10"/>
    <w:multiLevelType w:val="multilevel"/>
    <w:tmpl w:val="AAD89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32"/>
    <w:rsid w:val="0000531A"/>
    <w:rsid w:val="0002192D"/>
    <w:rsid w:val="00021C4E"/>
    <w:rsid w:val="0003599E"/>
    <w:rsid w:val="00040ABD"/>
    <w:rsid w:val="00063318"/>
    <w:rsid w:val="00082FC2"/>
    <w:rsid w:val="000901A5"/>
    <w:rsid w:val="000A0315"/>
    <w:rsid w:val="000F38D0"/>
    <w:rsid w:val="00126869"/>
    <w:rsid w:val="0015695C"/>
    <w:rsid w:val="001569C2"/>
    <w:rsid w:val="00173063"/>
    <w:rsid w:val="00195C04"/>
    <w:rsid w:val="001B23D0"/>
    <w:rsid w:val="001F3839"/>
    <w:rsid w:val="00217F0E"/>
    <w:rsid w:val="00226232"/>
    <w:rsid w:val="00242E4A"/>
    <w:rsid w:val="00251BB1"/>
    <w:rsid w:val="002533FC"/>
    <w:rsid w:val="002A0284"/>
    <w:rsid w:val="002B50CB"/>
    <w:rsid w:val="002B6D52"/>
    <w:rsid w:val="002E6730"/>
    <w:rsid w:val="00304EB6"/>
    <w:rsid w:val="003639B2"/>
    <w:rsid w:val="003706B8"/>
    <w:rsid w:val="003A1C87"/>
    <w:rsid w:val="003D0F20"/>
    <w:rsid w:val="003D7BE0"/>
    <w:rsid w:val="003E1641"/>
    <w:rsid w:val="003E359F"/>
    <w:rsid w:val="003E59A0"/>
    <w:rsid w:val="003F3E91"/>
    <w:rsid w:val="00417458"/>
    <w:rsid w:val="00430396"/>
    <w:rsid w:val="00452F95"/>
    <w:rsid w:val="004B7986"/>
    <w:rsid w:val="004C5FE1"/>
    <w:rsid w:val="004D1D66"/>
    <w:rsid w:val="004E1A53"/>
    <w:rsid w:val="004E5E57"/>
    <w:rsid w:val="004E7896"/>
    <w:rsid w:val="00523FC4"/>
    <w:rsid w:val="00524B5E"/>
    <w:rsid w:val="0058089C"/>
    <w:rsid w:val="005808FF"/>
    <w:rsid w:val="005901CC"/>
    <w:rsid w:val="005C287B"/>
    <w:rsid w:val="005C4B84"/>
    <w:rsid w:val="005F37A7"/>
    <w:rsid w:val="006200F6"/>
    <w:rsid w:val="00637C01"/>
    <w:rsid w:val="00656F9B"/>
    <w:rsid w:val="00674424"/>
    <w:rsid w:val="006A68A0"/>
    <w:rsid w:val="007228F8"/>
    <w:rsid w:val="007977DB"/>
    <w:rsid w:val="007B23D2"/>
    <w:rsid w:val="007C6CCE"/>
    <w:rsid w:val="007D0E88"/>
    <w:rsid w:val="007D7181"/>
    <w:rsid w:val="00863E6C"/>
    <w:rsid w:val="008E60EE"/>
    <w:rsid w:val="00906916"/>
    <w:rsid w:val="00970F52"/>
    <w:rsid w:val="00994116"/>
    <w:rsid w:val="009A04B1"/>
    <w:rsid w:val="009C4D7E"/>
    <w:rsid w:val="009F6BEC"/>
    <w:rsid w:val="00A15F62"/>
    <w:rsid w:val="00A40132"/>
    <w:rsid w:val="00A611E6"/>
    <w:rsid w:val="00B13D9E"/>
    <w:rsid w:val="00BD4A26"/>
    <w:rsid w:val="00BE2DBF"/>
    <w:rsid w:val="00BE3E8D"/>
    <w:rsid w:val="00C03E20"/>
    <w:rsid w:val="00C26BC2"/>
    <w:rsid w:val="00C51321"/>
    <w:rsid w:val="00C64DDE"/>
    <w:rsid w:val="00C71029"/>
    <w:rsid w:val="00C744DE"/>
    <w:rsid w:val="00CC47C9"/>
    <w:rsid w:val="00CD3DE7"/>
    <w:rsid w:val="00CF34FC"/>
    <w:rsid w:val="00CF3836"/>
    <w:rsid w:val="00D12F1C"/>
    <w:rsid w:val="00D26673"/>
    <w:rsid w:val="00D5126F"/>
    <w:rsid w:val="00D631B5"/>
    <w:rsid w:val="00DB730A"/>
    <w:rsid w:val="00DB7D14"/>
    <w:rsid w:val="00DC5A42"/>
    <w:rsid w:val="00DE0CC3"/>
    <w:rsid w:val="00E147A3"/>
    <w:rsid w:val="00E17812"/>
    <w:rsid w:val="00E310DC"/>
    <w:rsid w:val="00E52232"/>
    <w:rsid w:val="00E538AF"/>
    <w:rsid w:val="00E53B29"/>
    <w:rsid w:val="00E922CD"/>
    <w:rsid w:val="00EE1FB9"/>
    <w:rsid w:val="00F108B6"/>
    <w:rsid w:val="00F6184E"/>
    <w:rsid w:val="00F92DBF"/>
    <w:rsid w:val="00FA752A"/>
    <w:rsid w:val="00FC7C84"/>
    <w:rsid w:val="00FE08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D19CD"/>
  <w15:docId w15:val="{1ADCF464-4DDF-4FAF-8DE3-9EC1CD4F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3A1"/>
  </w:style>
  <w:style w:type="paragraph" w:styleId="Heading1">
    <w:name w:val="heading 1"/>
    <w:basedOn w:val="Normal"/>
    <w:next w:val="Normal"/>
    <w:link w:val="Heading1Char"/>
    <w:uiPriority w:val="9"/>
    <w:qFormat/>
    <w:rsid w:val="00D03F57"/>
    <w:pPr>
      <w:keepNext/>
      <w:keepLines/>
      <w:spacing w:before="240" w:after="0" w:line="360" w:lineRule="auto"/>
      <w:outlineLvl w:val="0"/>
    </w:pPr>
    <w:rPr>
      <w:rFonts w:ascii="Times New Roman" w:eastAsiaTheme="majorEastAsia" w:hAnsi="Times New Roman" w:cstheme="majorBidi"/>
      <w:b/>
      <w:szCs w:val="32"/>
    </w:rPr>
  </w:style>
  <w:style w:type="paragraph" w:styleId="Heading2">
    <w:name w:val="heading 2"/>
    <w:basedOn w:val="Normal"/>
    <w:next w:val="Normal"/>
    <w:link w:val="Heading2Char"/>
    <w:uiPriority w:val="9"/>
    <w:unhideWhenUsed/>
    <w:qFormat/>
    <w:rsid w:val="00D03F57"/>
    <w:pPr>
      <w:keepNext/>
      <w:widowControl w:val="0"/>
      <w:autoSpaceDE w:val="0"/>
      <w:autoSpaceDN w:val="0"/>
      <w:adjustRightInd w:val="0"/>
      <w:spacing w:after="0" w:line="360" w:lineRule="auto"/>
      <w:textAlignment w:val="baseline"/>
      <w:outlineLvl w:val="1"/>
    </w:pPr>
    <w:rPr>
      <w:rFonts w:ascii="Times New Roman" w:eastAsia="BatangChe" w:hAnsi="Times New Roman" w:cs="Times New Roman"/>
      <w:b/>
      <w:lang w:eastAsia="ko-KR"/>
    </w:rPr>
  </w:style>
  <w:style w:type="paragraph" w:styleId="Heading3">
    <w:name w:val="heading 3"/>
    <w:basedOn w:val="Normal"/>
    <w:next w:val="Normal"/>
    <w:link w:val="Heading3Char"/>
    <w:uiPriority w:val="9"/>
    <w:semiHidden/>
    <w:unhideWhenUsed/>
    <w:qFormat/>
    <w:rsid w:val="00512EF1"/>
    <w:pPr>
      <w:keepNext/>
      <w:keepLines/>
      <w:spacing w:before="200" w:after="0" w:line="240" w:lineRule="auto"/>
      <w:outlineLvl w:val="2"/>
    </w:pPr>
    <w:rPr>
      <w:rFonts w:ascii="Times New Roman" w:eastAsiaTheme="majorEastAsia" w:hAnsi="Times New Roman" w:cstheme="majorBidi"/>
      <w:b/>
      <w:bCs/>
      <w:i/>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A7788"/>
    <w:rPr>
      <w:color w:val="0000FF" w:themeColor="hyperlink"/>
      <w:u w:val="single"/>
    </w:rPr>
  </w:style>
  <w:style w:type="paragraph" w:styleId="BalloonText">
    <w:name w:val="Balloon Text"/>
    <w:basedOn w:val="Normal"/>
    <w:link w:val="BalloonTextChar"/>
    <w:uiPriority w:val="99"/>
    <w:semiHidden/>
    <w:unhideWhenUsed/>
    <w:rsid w:val="00A27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65"/>
    <w:rPr>
      <w:rFonts w:ascii="Tahoma" w:hAnsi="Tahoma" w:cs="Tahoma"/>
      <w:sz w:val="16"/>
      <w:szCs w:val="16"/>
    </w:rPr>
  </w:style>
  <w:style w:type="paragraph" w:styleId="ListParagraph">
    <w:name w:val="List Paragraph"/>
    <w:aliases w:val="Body of text,List Paragraph1,Body of text+1,Body of text+2,Body of text+3,List Paragraph11,Medium Grid 1 - Accent 21,Body of text1,Colorful List - Accent 11,skripsi,rpp3,soal jawab,HEADING 1,Heading 31,heading 3"/>
    <w:basedOn w:val="Normal"/>
    <w:link w:val="ListParagraphChar"/>
    <w:uiPriority w:val="34"/>
    <w:qFormat/>
    <w:rsid w:val="005F14ED"/>
    <w:pPr>
      <w:ind w:left="720"/>
      <w:contextualSpacing/>
    </w:pPr>
    <w:rPr>
      <w:rFonts w:cs="Times New Roman"/>
    </w:rPr>
  </w:style>
  <w:style w:type="paragraph" w:styleId="CommentText">
    <w:name w:val="annotation text"/>
    <w:basedOn w:val="Normal"/>
    <w:link w:val="CommentTextChar"/>
    <w:uiPriority w:val="99"/>
    <w:unhideWhenUsed/>
    <w:rsid w:val="005F14ED"/>
    <w:pPr>
      <w:spacing w:line="240" w:lineRule="auto"/>
    </w:pPr>
    <w:rPr>
      <w:sz w:val="20"/>
      <w:szCs w:val="20"/>
    </w:rPr>
  </w:style>
  <w:style w:type="character" w:customStyle="1" w:styleId="CommentTextChar">
    <w:name w:val="Comment Text Char"/>
    <w:basedOn w:val="DefaultParagraphFont"/>
    <w:link w:val="CommentText"/>
    <w:uiPriority w:val="99"/>
    <w:rsid w:val="005F14ED"/>
    <w:rPr>
      <w:sz w:val="20"/>
      <w:szCs w:val="20"/>
      <w:lang w:val="id-ID"/>
    </w:rPr>
  </w:style>
  <w:style w:type="character" w:customStyle="1" w:styleId="ListParagraphChar">
    <w:name w:val="List Paragraph Char"/>
    <w:aliases w:val="Body of text Char,List Paragraph1 Char,Body of text+1 Char,Body of text+2 Char,Body of text+3 Char,List Paragraph11 Char,Medium Grid 1 - Accent 21 Char,Body of text1 Char,Colorful List - Accent 11 Char,skripsi Char,rpp3 Char"/>
    <w:basedOn w:val="DefaultParagraphFont"/>
    <w:link w:val="ListParagraph"/>
    <w:uiPriority w:val="34"/>
    <w:qFormat/>
    <w:locked/>
    <w:rsid w:val="005F14ED"/>
    <w:rPr>
      <w:rFonts w:ascii="Calibri" w:eastAsia="Calibri" w:hAnsi="Calibri" w:cs="Times New Roman"/>
    </w:rPr>
  </w:style>
  <w:style w:type="table" w:customStyle="1" w:styleId="LightShading1">
    <w:name w:val="Light Shading1"/>
    <w:basedOn w:val="TableNormal"/>
    <w:uiPriority w:val="60"/>
    <w:rsid w:val="005F14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0A72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99"/>
    <w:rsid w:val="00766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6043"/>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5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143"/>
  </w:style>
  <w:style w:type="paragraph" w:styleId="Footer">
    <w:name w:val="footer"/>
    <w:basedOn w:val="Normal"/>
    <w:link w:val="FooterChar"/>
    <w:uiPriority w:val="99"/>
    <w:unhideWhenUsed/>
    <w:rsid w:val="00B5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143"/>
  </w:style>
  <w:style w:type="character" w:styleId="Strong">
    <w:name w:val="Strong"/>
    <w:basedOn w:val="DefaultParagraphFont"/>
    <w:uiPriority w:val="22"/>
    <w:qFormat/>
    <w:rsid w:val="00B53143"/>
    <w:rPr>
      <w:b/>
      <w:bCs/>
    </w:rPr>
  </w:style>
  <w:style w:type="paragraph" w:customStyle="1" w:styleId="Body">
    <w:name w:val="Body"/>
    <w:basedOn w:val="Normal"/>
    <w:rsid w:val="00EB4D55"/>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rPr>
  </w:style>
  <w:style w:type="character" w:customStyle="1" w:styleId="Heading2Char">
    <w:name w:val="Heading 2 Char"/>
    <w:basedOn w:val="DefaultParagraphFont"/>
    <w:link w:val="Heading2"/>
    <w:rsid w:val="00D03F57"/>
    <w:rPr>
      <w:rFonts w:ascii="Times New Roman" w:eastAsia="BatangChe" w:hAnsi="Times New Roman" w:cs="Times New Roman"/>
      <w:b/>
      <w:lang w:eastAsia="ko-KR"/>
    </w:rPr>
  </w:style>
  <w:style w:type="paragraph" w:customStyle="1" w:styleId="Bullet">
    <w:name w:val="Bullet"/>
    <w:basedOn w:val="Body"/>
    <w:rsid w:val="00EB4D55"/>
    <w:pPr>
      <w:ind w:left="576" w:hanging="288"/>
    </w:pPr>
  </w:style>
  <w:style w:type="paragraph" w:customStyle="1" w:styleId="SubBullet">
    <w:name w:val="SubBullet"/>
    <w:basedOn w:val="Body"/>
    <w:rsid w:val="00EB4D55"/>
    <w:pPr>
      <w:ind w:left="1145" w:hanging="283"/>
    </w:pPr>
  </w:style>
  <w:style w:type="paragraph" w:customStyle="1" w:styleId="Enumerated">
    <w:name w:val="Enumerated"/>
    <w:basedOn w:val="Bullet"/>
    <w:rsid w:val="00EB4D55"/>
  </w:style>
  <w:style w:type="paragraph" w:customStyle="1" w:styleId="FigureTitle">
    <w:name w:val="FigureTitle"/>
    <w:basedOn w:val="Body"/>
    <w:rsid w:val="00EB4D55"/>
    <w:pPr>
      <w:spacing w:after="120"/>
      <w:jc w:val="center"/>
    </w:pPr>
    <w:rPr>
      <w:i/>
    </w:rPr>
  </w:style>
  <w:style w:type="paragraph" w:customStyle="1" w:styleId="Equation">
    <w:name w:val="Equation"/>
    <w:basedOn w:val="Normal"/>
    <w:rsid w:val="00EB4D55"/>
    <w:pPr>
      <w:widowControl w:val="0"/>
      <w:tabs>
        <w:tab w:val="left" w:pos="0"/>
        <w:tab w:val="center" w:pos="2268"/>
        <w:tab w:val="right" w:pos="4706"/>
      </w:tabs>
      <w:autoSpaceDE w:val="0"/>
      <w:autoSpaceDN w:val="0"/>
      <w:adjustRightInd w:val="0"/>
      <w:spacing w:before="120" w:after="120" w:line="360" w:lineRule="auto"/>
      <w:jc w:val="both"/>
      <w:textAlignment w:val="baseline"/>
    </w:pPr>
    <w:rPr>
      <w:rFonts w:ascii="Times New Roman" w:eastAsia="BatangChe" w:hAnsi="Times New Roman" w:cs="Times New Roman"/>
      <w:szCs w:val="20"/>
      <w:lang w:eastAsia="ko-KR"/>
    </w:rPr>
  </w:style>
  <w:style w:type="character" w:customStyle="1" w:styleId="Heading1Char">
    <w:name w:val="Heading 1 Char"/>
    <w:basedOn w:val="DefaultParagraphFont"/>
    <w:link w:val="Heading1"/>
    <w:uiPriority w:val="9"/>
    <w:rsid w:val="00D03F57"/>
    <w:rPr>
      <w:rFonts w:ascii="Times New Roman" w:eastAsiaTheme="majorEastAsia" w:hAnsi="Times New Roman" w:cstheme="majorBidi"/>
      <w:b/>
      <w:szCs w:val="32"/>
    </w:rPr>
  </w:style>
  <w:style w:type="paragraph" w:customStyle="1" w:styleId="Tabletitle">
    <w:name w:val="Tabletitle"/>
    <w:basedOn w:val="Body"/>
    <w:rsid w:val="007E0220"/>
    <w:pPr>
      <w:spacing w:before="240" w:after="120"/>
      <w:jc w:val="center"/>
    </w:pPr>
    <w:rPr>
      <w:i/>
    </w:rPr>
  </w:style>
  <w:style w:type="character" w:customStyle="1" w:styleId="Heading3Char">
    <w:name w:val="Heading 3 Char"/>
    <w:basedOn w:val="DefaultParagraphFont"/>
    <w:link w:val="Heading3"/>
    <w:uiPriority w:val="9"/>
    <w:rsid w:val="00512EF1"/>
    <w:rPr>
      <w:rFonts w:ascii="Times New Roman" w:eastAsiaTheme="majorEastAsia" w:hAnsi="Times New Roman" w:cstheme="majorBidi"/>
      <w:b/>
      <w:bCs/>
      <w:i/>
    </w:rPr>
  </w:style>
  <w:style w:type="table" w:customStyle="1" w:styleId="PlainTable21">
    <w:name w:val="Plain Table 21"/>
    <w:basedOn w:val="TableNormal"/>
    <w:uiPriority w:val="42"/>
    <w:rsid w:val="005D2D7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1"/>
    <w:qFormat/>
    <w:rsid w:val="00C5143C"/>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C5143C"/>
    <w:rPr>
      <w:rFonts w:ascii="Times New Roman" w:eastAsia="Times New Roman" w:hAnsi="Times New Roman" w:cs="Times New Roman"/>
      <w:sz w:val="24"/>
      <w:szCs w:val="24"/>
      <w:lang w:bidi="en-US"/>
    </w:rPr>
  </w:style>
  <w:style w:type="character" w:styleId="CommentReference">
    <w:name w:val="annotation reference"/>
    <w:basedOn w:val="DefaultParagraphFont"/>
    <w:uiPriority w:val="99"/>
    <w:semiHidden/>
    <w:unhideWhenUsed/>
    <w:rsid w:val="0050577B"/>
    <w:rPr>
      <w:sz w:val="16"/>
      <w:szCs w:val="16"/>
    </w:rPr>
  </w:style>
  <w:style w:type="paragraph" w:styleId="CommentSubject">
    <w:name w:val="annotation subject"/>
    <w:basedOn w:val="CommentText"/>
    <w:next w:val="CommentText"/>
    <w:link w:val="CommentSubjectChar"/>
    <w:uiPriority w:val="99"/>
    <w:semiHidden/>
    <w:unhideWhenUsed/>
    <w:rsid w:val="0050577B"/>
    <w:rPr>
      <w:b/>
      <w:bCs/>
    </w:rPr>
  </w:style>
  <w:style w:type="character" w:customStyle="1" w:styleId="CommentSubjectChar">
    <w:name w:val="Comment Subject Char"/>
    <w:basedOn w:val="CommentTextChar"/>
    <w:link w:val="CommentSubject"/>
    <w:uiPriority w:val="99"/>
    <w:semiHidden/>
    <w:rsid w:val="0050577B"/>
    <w:rPr>
      <w:b/>
      <w:bCs/>
      <w:sz w:val="20"/>
      <w:szCs w:val="20"/>
      <w:lang w:val="id-ID"/>
    </w:rPr>
  </w:style>
  <w:style w:type="character" w:customStyle="1" w:styleId="UnresolvedMention">
    <w:name w:val="Unresolved Mention"/>
    <w:basedOn w:val="DefaultParagraphFont"/>
    <w:uiPriority w:val="99"/>
    <w:semiHidden/>
    <w:unhideWhenUsed/>
    <w:rsid w:val="009A4C41"/>
    <w:rPr>
      <w:color w:val="605E5C"/>
      <w:shd w:val="clear" w:color="auto" w:fill="E1DFDD"/>
    </w:rPr>
  </w:style>
  <w:style w:type="paragraph" w:customStyle="1" w:styleId="AuthorAffiliation">
    <w:name w:val="AuthorAffiliation"/>
    <w:next w:val="Normal"/>
    <w:rsid w:val="00F3421A"/>
    <w:pPr>
      <w:suppressAutoHyphens/>
      <w:spacing w:after="0" w:line="200" w:lineRule="exact"/>
    </w:pPr>
    <w:rPr>
      <w:rFonts w:ascii="Times New Roman" w:eastAsia="SimSun" w:hAnsi="Times New Roman" w:cs="Times New Roman"/>
      <w:noProof/>
      <w:sz w:val="14"/>
      <w:szCs w:val="20"/>
    </w:rPr>
  </w:style>
  <w:style w:type="paragraph" w:customStyle="1" w:styleId="Author">
    <w:name w:val="Author"/>
    <w:next w:val="Normal"/>
    <w:rsid w:val="00F3421A"/>
    <w:pPr>
      <w:keepNext/>
      <w:suppressAutoHyphens/>
      <w:spacing w:after="160" w:line="300" w:lineRule="exact"/>
    </w:pPr>
    <w:rPr>
      <w:rFonts w:ascii="Times New Roman" w:eastAsia="SimSun" w:hAnsi="Times New Roman" w:cs="Times New Roman"/>
      <w:noProof/>
      <w:sz w:val="26"/>
      <w:szCs w:val="20"/>
    </w:rPr>
  </w:style>
  <w:style w:type="paragraph" w:customStyle="1" w:styleId="TitleIJAIN">
    <w:name w:val="Title IJAIN"/>
    <w:next w:val="Author"/>
    <w:autoRedefine/>
    <w:rsid w:val="00F3421A"/>
    <w:pPr>
      <w:suppressAutoHyphens/>
      <w:spacing w:before="360" w:after="240" w:line="400" w:lineRule="exact"/>
    </w:pPr>
    <w:rPr>
      <w:rFonts w:ascii="Times New Roman" w:eastAsia="SimSun" w:hAnsi="Times New Roman" w:cs="Times New Roman"/>
      <w:b/>
      <w:bCs/>
      <w:sz w:val="34"/>
      <w:szCs w:val="20"/>
    </w:rPr>
  </w:style>
  <w:style w:type="paragraph" w:customStyle="1" w:styleId="AbstractHead">
    <w:name w:val="AbstractHead"/>
    <w:rsid w:val="00F3421A"/>
    <w:pPr>
      <w:spacing w:after="0" w:line="240" w:lineRule="auto"/>
    </w:pPr>
    <w:rPr>
      <w:rFonts w:ascii="Times New Roman" w:eastAsia="Times New Roman" w:hAnsi="Times New Roman" w:cs="Times New Roman"/>
      <w:smallCaps/>
      <w:spacing w:val="24"/>
      <w:sz w:val="20"/>
      <w:szCs w:val="20"/>
    </w:rPr>
  </w:style>
  <w:style w:type="paragraph" w:customStyle="1" w:styleId="AbstractText">
    <w:name w:val="AbstractText"/>
    <w:rsid w:val="00F3421A"/>
    <w:pPr>
      <w:spacing w:after="80" w:line="200" w:lineRule="exact"/>
      <w:jc w:val="both"/>
    </w:pPr>
    <w:rPr>
      <w:rFonts w:ascii="Times New Roman" w:eastAsia="Times New Roman" w:hAnsi="Times New Roman" w:cs="Times New Roman"/>
      <w:sz w:val="20"/>
      <w:szCs w:val="20"/>
      <w:lang w:val="en"/>
    </w:rPr>
  </w:style>
  <w:style w:type="paragraph" w:customStyle="1" w:styleId="Articlehistory">
    <w:name w:val="Articlehistory"/>
    <w:rsid w:val="00F3421A"/>
    <w:pPr>
      <w:spacing w:after="0" w:line="200" w:lineRule="exact"/>
    </w:pPr>
    <w:rPr>
      <w:rFonts w:ascii="Ebrima" w:eastAsia="Times New Roman" w:hAnsi="Ebrima" w:cs="Times New Roman"/>
      <w:sz w:val="14"/>
      <w:szCs w:val="20"/>
    </w:rPr>
  </w:style>
  <w:style w:type="paragraph" w:customStyle="1" w:styleId="ArticleinfoHead">
    <w:name w:val="ArticleinfoHead"/>
    <w:rsid w:val="00F3421A"/>
    <w:pPr>
      <w:spacing w:after="0" w:line="240" w:lineRule="auto"/>
    </w:pPr>
    <w:rPr>
      <w:rFonts w:ascii="Times New Roman" w:eastAsia="Times New Roman" w:hAnsi="Times New Roman" w:cs="Times New Roman"/>
      <w:smallCaps/>
      <w:spacing w:val="24"/>
      <w:sz w:val="18"/>
      <w:szCs w:val="20"/>
    </w:rPr>
  </w:style>
  <w:style w:type="paragraph" w:customStyle="1" w:styleId="Keyword">
    <w:name w:val="Keyword"/>
    <w:rsid w:val="00F3421A"/>
    <w:pPr>
      <w:spacing w:after="0" w:line="200" w:lineRule="exact"/>
    </w:pPr>
    <w:rPr>
      <w:rFonts w:ascii="Ebrima" w:eastAsia="Times New Roman" w:hAnsi="Ebrima" w:cs="Times New Roman"/>
      <w:sz w:val="14"/>
      <w:szCs w:val="20"/>
    </w:rPr>
  </w:style>
  <w:style w:type="paragraph" w:customStyle="1" w:styleId="KeywordHead">
    <w:name w:val="KeywordHead"/>
    <w:next w:val="Keyword"/>
    <w:rsid w:val="00F3421A"/>
    <w:pPr>
      <w:spacing w:after="0" w:line="200" w:lineRule="exact"/>
    </w:pPr>
    <w:rPr>
      <w:rFonts w:ascii="Junicode" w:eastAsia="Times New Roman" w:hAnsi="Junicode" w:cs="Times New Roman"/>
      <w:i/>
      <w:noProof/>
      <w:sz w:val="18"/>
      <w:szCs w:val="20"/>
    </w:rPr>
  </w:style>
  <w:style w:type="paragraph" w:customStyle="1" w:styleId="Copyright">
    <w:name w:val="Copyright"/>
    <w:basedOn w:val="AbstractText"/>
    <w:qFormat/>
    <w:rsid w:val="00F3421A"/>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qFormat/>
    <w:rsid w:val="00F3421A"/>
    <w:pPr>
      <w:framePr w:hSpace="187" w:wrap="around" w:vAnchor="text" w:hAnchor="text" w:y="1"/>
      <w:suppressOverlap/>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PlainTable2">
    <w:name w:val="Plain Table 2"/>
    <w:basedOn w:val="TableNormal"/>
    <w:uiPriority w:val="42"/>
    <w:rsid w:val="006200F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1F3839"/>
    <w:pPr>
      <w:spacing w:line="240" w:lineRule="auto"/>
    </w:pPr>
    <w:rPr>
      <w:rFonts w:ascii="Arial" w:eastAsiaTheme="minorHAnsi" w:hAnsi="Arial" w:cstheme="minorBidi"/>
      <w:iCs/>
      <w:color w:val="000000" w:themeColor="text1"/>
      <w:szCs w:val="18"/>
      <w:lang w:val="en-US" w:eastAsia="en-US"/>
    </w:rPr>
  </w:style>
  <w:style w:type="character" w:customStyle="1" w:styleId="markedcontent">
    <w:name w:val="markedcontent"/>
    <w:basedOn w:val="DefaultParagraphFont"/>
    <w:rsid w:val="00BE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5710">
      <w:bodyDiv w:val="1"/>
      <w:marLeft w:val="0"/>
      <w:marRight w:val="0"/>
      <w:marTop w:val="0"/>
      <w:marBottom w:val="0"/>
      <w:divBdr>
        <w:top w:val="none" w:sz="0" w:space="0" w:color="auto"/>
        <w:left w:val="none" w:sz="0" w:space="0" w:color="auto"/>
        <w:bottom w:val="none" w:sz="0" w:space="0" w:color="auto"/>
        <w:right w:val="none" w:sz="0" w:space="0" w:color="auto"/>
      </w:divBdr>
    </w:div>
    <w:div w:id="338699543">
      <w:bodyDiv w:val="1"/>
      <w:marLeft w:val="0"/>
      <w:marRight w:val="0"/>
      <w:marTop w:val="0"/>
      <w:marBottom w:val="0"/>
      <w:divBdr>
        <w:top w:val="none" w:sz="0" w:space="0" w:color="auto"/>
        <w:left w:val="none" w:sz="0" w:space="0" w:color="auto"/>
        <w:bottom w:val="none" w:sz="0" w:space="0" w:color="auto"/>
        <w:right w:val="none" w:sz="0" w:space="0" w:color="auto"/>
      </w:divBdr>
    </w:div>
    <w:div w:id="405423937">
      <w:bodyDiv w:val="1"/>
      <w:marLeft w:val="0"/>
      <w:marRight w:val="0"/>
      <w:marTop w:val="0"/>
      <w:marBottom w:val="0"/>
      <w:divBdr>
        <w:top w:val="none" w:sz="0" w:space="0" w:color="auto"/>
        <w:left w:val="none" w:sz="0" w:space="0" w:color="auto"/>
        <w:bottom w:val="none" w:sz="0" w:space="0" w:color="auto"/>
        <w:right w:val="none" w:sz="0" w:space="0" w:color="auto"/>
      </w:divBdr>
    </w:div>
    <w:div w:id="673921116">
      <w:bodyDiv w:val="1"/>
      <w:marLeft w:val="0"/>
      <w:marRight w:val="0"/>
      <w:marTop w:val="0"/>
      <w:marBottom w:val="0"/>
      <w:divBdr>
        <w:top w:val="none" w:sz="0" w:space="0" w:color="auto"/>
        <w:left w:val="none" w:sz="0" w:space="0" w:color="auto"/>
        <w:bottom w:val="none" w:sz="0" w:space="0" w:color="auto"/>
        <w:right w:val="none" w:sz="0" w:space="0" w:color="auto"/>
      </w:divBdr>
    </w:div>
    <w:div w:id="954218187">
      <w:bodyDiv w:val="1"/>
      <w:marLeft w:val="0"/>
      <w:marRight w:val="0"/>
      <w:marTop w:val="0"/>
      <w:marBottom w:val="0"/>
      <w:divBdr>
        <w:top w:val="none" w:sz="0" w:space="0" w:color="auto"/>
        <w:left w:val="none" w:sz="0" w:space="0" w:color="auto"/>
        <w:bottom w:val="none" w:sz="0" w:space="0" w:color="auto"/>
        <w:right w:val="none" w:sz="0" w:space="0" w:color="auto"/>
      </w:divBdr>
    </w:div>
    <w:div w:id="1177698373">
      <w:bodyDiv w:val="1"/>
      <w:marLeft w:val="0"/>
      <w:marRight w:val="0"/>
      <w:marTop w:val="0"/>
      <w:marBottom w:val="0"/>
      <w:divBdr>
        <w:top w:val="none" w:sz="0" w:space="0" w:color="auto"/>
        <w:left w:val="none" w:sz="0" w:space="0" w:color="auto"/>
        <w:bottom w:val="none" w:sz="0" w:space="0" w:color="auto"/>
        <w:right w:val="none" w:sz="0" w:space="0" w:color="auto"/>
      </w:divBdr>
    </w:div>
    <w:div w:id="1925915615">
      <w:bodyDiv w:val="1"/>
      <w:marLeft w:val="0"/>
      <w:marRight w:val="0"/>
      <w:marTop w:val="0"/>
      <w:marBottom w:val="0"/>
      <w:divBdr>
        <w:top w:val="none" w:sz="0" w:space="0" w:color="auto"/>
        <w:left w:val="none" w:sz="0" w:space="0" w:color="auto"/>
        <w:bottom w:val="none" w:sz="0" w:space="0" w:color="auto"/>
        <w:right w:val="none" w:sz="0" w:space="0" w:color="auto"/>
      </w:divBdr>
    </w:div>
    <w:div w:id="2127964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journal.upgris.ac.id/index.php/jendelaolahraga/index" TargetMode="External"/><Relationship Id="rId2" Type="http://schemas.microsoft.com/office/2007/relationships/hdphoto" Target="media/hdphoto1.wdp"/><Relationship Id="rId1" Type="http://schemas.openxmlformats.org/officeDocument/2006/relationships/image" Target="media/image3.png"/><Relationship Id="rId4" Type="http://schemas.openxmlformats.org/officeDocument/2006/relationships/hyperlink" Target="http://dx.doi.org/10.26877/jo.v6i1.6225"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Proposal%20Skripsi\Berkas%20skripsi\Book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Sheet1!$K$2</c:f>
              <c:strCache>
                <c:ptCount val="1"/>
                <c:pt idx="0">
                  <c:v>fase awalan </c:v>
                </c:pt>
              </c:strCache>
            </c:strRef>
          </c:tx>
          <c:spPr>
            <a:solidFill>
              <a:schemeClr val="accent1"/>
            </a:solidFill>
            <a:ln>
              <a:noFill/>
            </a:ln>
            <a:effectLst/>
          </c:spPr>
          <c:invertIfNegative val="0"/>
          <c:cat>
            <c:strRef>
              <c:f>Sheet1!$J$3:$J$10</c:f>
              <c:strCache>
                <c:ptCount val="8"/>
                <c:pt idx="0">
                  <c:v>Sampel 1</c:v>
                </c:pt>
                <c:pt idx="1">
                  <c:v>Sampel 2</c:v>
                </c:pt>
                <c:pt idx="2">
                  <c:v>Sampel 3</c:v>
                </c:pt>
                <c:pt idx="3">
                  <c:v>Sampel 4</c:v>
                </c:pt>
                <c:pt idx="4">
                  <c:v>Sampel 5</c:v>
                </c:pt>
                <c:pt idx="5">
                  <c:v>Sampel 6</c:v>
                </c:pt>
                <c:pt idx="6">
                  <c:v>Sampel 7</c:v>
                </c:pt>
                <c:pt idx="7">
                  <c:v>Sampel 8</c:v>
                </c:pt>
              </c:strCache>
            </c:strRef>
          </c:cat>
          <c:val>
            <c:numRef>
              <c:f>Sheet1!$K$3:$K$10</c:f>
              <c:numCache>
                <c:formatCode>General</c:formatCode>
                <c:ptCount val="8"/>
                <c:pt idx="0">
                  <c:v>4.5</c:v>
                </c:pt>
                <c:pt idx="1">
                  <c:v>5</c:v>
                </c:pt>
                <c:pt idx="2">
                  <c:v>5</c:v>
                </c:pt>
                <c:pt idx="3">
                  <c:v>4.5</c:v>
                </c:pt>
                <c:pt idx="4">
                  <c:v>5</c:v>
                </c:pt>
                <c:pt idx="5">
                  <c:v>5</c:v>
                </c:pt>
                <c:pt idx="6">
                  <c:v>5</c:v>
                </c:pt>
                <c:pt idx="7">
                  <c:v>4.5</c:v>
                </c:pt>
              </c:numCache>
            </c:numRef>
          </c:val>
        </c:ser>
        <c:ser>
          <c:idx val="1"/>
          <c:order val="1"/>
          <c:tx>
            <c:strRef>
              <c:f>Sheet1!$L$2</c:f>
              <c:strCache>
                <c:ptCount val="1"/>
                <c:pt idx="0">
                  <c:v>fase pelaksanaan </c:v>
                </c:pt>
              </c:strCache>
            </c:strRef>
          </c:tx>
          <c:spPr>
            <a:solidFill>
              <a:schemeClr val="accent2"/>
            </a:solidFill>
            <a:ln>
              <a:noFill/>
            </a:ln>
            <a:effectLst/>
          </c:spPr>
          <c:invertIfNegative val="0"/>
          <c:cat>
            <c:strRef>
              <c:f>Sheet1!$J$3:$J$10</c:f>
              <c:strCache>
                <c:ptCount val="8"/>
                <c:pt idx="0">
                  <c:v>Sampel 1</c:v>
                </c:pt>
                <c:pt idx="1">
                  <c:v>Sampel 2</c:v>
                </c:pt>
                <c:pt idx="2">
                  <c:v>Sampel 3</c:v>
                </c:pt>
                <c:pt idx="3">
                  <c:v>Sampel 4</c:v>
                </c:pt>
                <c:pt idx="4">
                  <c:v>Sampel 5</c:v>
                </c:pt>
                <c:pt idx="5">
                  <c:v>Sampel 6</c:v>
                </c:pt>
                <c:pt idx="6">
                  <c:v>Sampel 7</c:v>
                </c:pt>
                <c:pt idx="7">
                  <c:v>Sampel 8</c:v>
                </c:pt>
              </c:strCache>
            </c:strRef>
          </c:cat>
          <c:val>
            <c:numRef>
              <c:f>Sheet1!$L$3:$L$10</c:f>
              <c:numCache>
                <c:formatCode>General</c:formatCode>
                <c:ptCount val="8"/>
                <c:pt idx="0">
                  <c:v>4.75</c:v>
                </c:pt>
                <c:pt idx="1">
                  <c:v>5</c:v>
                </c:pt>
                <c:pt idx="2">
                  <c:v>4.75</c:v>
                </c:pt>
                <c:pt idx="3">
                  <c:v>5</c:v>
                </c:pt>
                <c:pt idx="4">
                  <c:v>5</c:v>
                </c:pt>
                <c:pt idx="5">
                  <c:v>4.625</c:v>
                </c:pt>
                <c:pt idx="6">
                  <c:v>4.75</c:v>
                </c:pt>
                <c:pt idx="7">
                  <c:v>4.5</c:v>
                </c:pt>
              </c:numCache>
            </c:numRef>
          </c:val>
        </c:ser>
        <c:ser>
          <c:idx val="2"/>
          <c:order val="2"/>
          <c:tx>
            <c:strRef>
              <c:f>Sheet1!$M$2</c:f>
              <c:strCache>
                <c:ptCount val="1"/>
                <c:pt idx="0">
                  <c:v>fase akhir</c:v>
                </c:pt>
              </c:strCache>
            </c:strRef>
          </c:tx>
          <c:spPr>
            <a:solidFill>
              <a:schemeClr val="accent3"/>
            </a:solidFill>
            <a:ln>
              <a:noFill/>
            </a:ln>
            <a:effectLst/>
          </c:spPr>
          <c:invertIfNegative val="0"/>
          <c:cat>
            <c:strRef>
              <c:f>Sheet1!$J$3:$J$10</c:f>
              <c:strCache>
                <c:ptCount val="8"/>
                <c:pt idx="0">
                  <c:v>Sampel 1</c:v>
                </c:pt>
                <c:pt idx="1">
                  <c:v>Sampel 2</c:v>
                </c:pt>
                <c:pt idx="2">
                  <c:v>Sampel 3</c:v>
                </c:pt>
                <c:pt idx="3">
                  <c:v>Sampel 4</c:v>
                </c:pt>
                <c:pt idx="4">
                  <c:v>Sampel 5</c:v>
                </c:pt>
                <c:pt idx="5">
                  <c:v>Sampel 6</c:v>
                </c:pt>
                <c:pt idx="6">
                  <c:v>Sampel 7</c:v>
                </c:pt>
                <c:pt idx="7">
                  <c:v>Sampel 8</c:v>
                </c:pt>
              </c:strCache>
            </c:strRef>
          </c:cat>
          <c:val>
            <c:numRef>
              <c:f>Sheet1!$M$3:$M$10</c:f>
              <c:numCache>
                <c:formatCode>General</c:formatCode>
                <c:ptCount val="8"/>
                <c:pt idx="0">
                  <c:v>5</c:v>
                </c:pt>
                <c:pt idx="1">
                  <c:v>5</c:v>
                </c:pt>
                <c:pt idx="2">
                  <c:v>5</c:v>
                </c:pt>
                <c:pt idx="3">
                  <c:v>5</c:v>
                </c:pt>
                <c:pt idx="4">
                  <c:v>5</c:v>
                </c:pt>
                <c:pt idx="5">
                  <c:v>5</c:v>
                </c:pt>
                <c:pt idx="6">
                  <c:v>5</c:v>
                </c:pt>
                <c:pt idx="7">
                  <c:v>5</c:v>
                </c:pt>
              </c:numCache>
            </c:numRef>
          </c:val>
        </c:ser>
        <c:dLbls>
          <c:showLegendKey val="0"/>
          <c:showVal val="0"/>
          <c:showCatName val="0"/>
          <c:showSerName val="0"/>
          <c:showPercent val="0"/>
          <c:showBubbleSize val="0"/>
        </c:dLbls>
        <c:gapWidth val="219"/>
        <c:overlap val="-27"/>
        <c:axId val="1445981248"/>
        <c:axId val="1445975264"/>
      </c:barChart>
      <c:catAx>
        <c:axId val="144598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5975264"/>
        <c:crosses val="autoZero"/>
        <c:auto val="1"/>
        <c:lblAlgn val="ctr"/>
        <c:lblOffset val="100"/>
        <c:noMultiLvlLbl val="0"/>
      </c:catAx>
      <c:valAx>
        <c:axId val="1445975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5981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x8mfX3/FTCFzn2Bc+X2DR/eDfw==">AMUW2mXImP1tQulVK1aKejkwVrMknN8Scx6fbejQXnhWRZojrJe2hJp5BXA8fkvyaCeDoxGLlgtU9jo1niPimdfoo0Dgd/Sp/wwuy8P8Y4yarDZ22ssQrcoHfRYp3Q9xtJqew2JxbG2S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A5A584-5D4F-44CE-92CC-711140D9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9</Pages>
  <Words>10346</Words>
  <Characters>58974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okti</dc:creator>
  <cp:lastModifiedBy>ASUS</cp:lastModifiedBy>
  <cp:revision>70</cp:revision>
  <dcterms:created xsi:type="dcterms:W3CDTF">2021-01-11T00:50:00Z</dcterms:created>
  <dcterms:modified xsi:type="dcterms:W3CDTF">2022-05-20T07:12:00Z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cbb53f07-7f9d-33e1-9c6c-ffcfedea48fa</vt:lpwstr>
  </property>
  <property fmtid="{D5CDD505-2E9C-101B-9397-08002B2CF9AE}" pid="24" name="Mendeley Citation Style_1">
    <vt:lpwstr>http://www.zotero.org/styles/apa</vt:lpwstr>
  </property>
</Properties>
</file>