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CE" w:rsidRPr="00FC4F60" w:rsidRDefault="007960CE" w:rsidP="007960CE">
      <w:pPr>
        <w:pStyle w:val="NoSpacing"/>
        <w:jc w:val="center"/>
        <w:rPr>
          <w:rFonts w:ascii="Times New Roman" w:hAnsi="Times New Roman" w:cs="Times New Roman"/>
          <w:b/>
          <w:sz w:val="28"/>
          <w:szCs w:val="28"/>
        </w:rPr>
      </w:pPr>
      <w:r w:rsidRPr="00FC4F60">
        <w:rPr>
          <w:rFonts w:ascii="Times New Roman" w:hAnsi="Times New Roman" w:cs="Times New Roman"/>
          <w:b/>
          <w:sz w:val="28"/>
          <w:szCs w:val="28"/>
        </w:rPr>
        <w:t xml:space="preserve">UJI AKTIFITAS ANTI MIKROBA EKSTRAK ETHANOL DAUN MANGROVE API-API </w:t>
      </w:r>
      <w:r w:rsidRPr="00FC4F60">
        <w:rPr>
          <w:rFonts w:ascii="Times New Roman" w:hAnsi="Times New Roman" w:cs="Times New Roman"/>
          <w:b/>
          <w:bCs/>
          <w:sz w:val="28"/>
          <w:szCs w:val="28"/>
        </w:rPr>
        <w:t>(</w:t>
      </w:r>
      <w:r w:rsidRPr="00FC4F60">
        <w:rPr>
          <w:rFonts w:ascii="Times New Roman" w:hAnsi="Times New Roman" w:cs="Times New Roman"/>
          <w:b/>
          <w:bCs/>
          <w:i/>
          <w:iCs/>
          <w:sz w:val="28"/>
          <w:szCs w:val="28"/>
        </w:rPr>
        <w:t>Avecennia marina</w:t>
      </w:r>
      <w:r w:rsidRPr="00FC4F60">
        <w:rPr>
          <w:rFonts w:ascii="Times New Roman" w:hAnsi="Times New Roman" w:cs="Times New Roman"/>
          <w:b/>
          <w:bCs/>
          <w:sz w:val="28"/>
          <w:szCs w:val="28"/>
        </w:rPr>
        <w:t>)</w:t>
      </w:r>
      <w:r w:rsidRPr="00FC4F60">
        <w:rPr>
          <w:b/>
          <w:bCs/>
          <w:sz w:val="28"/>
          <w:szCs w:val="28"/>
        </w:rPr>
        <w:t xml:space="preserve"> </w:t>
      </w:r>
      <w:r w:rsidRPr="00FC4F60">
        <w:rPr>
          <w:rFonts w:ascii="Times New Roman" w:hAnsi="Times New Roman" w:cs="Times New Roman"/>
          <w:b/>
          <w:sz w:val="28"/>
          <w:szCs w:val="28"/>
        </w:rPr>
        <w:t xml:space="preserve"> PADA TOTAL MIKROBA DAN </w:t>
      </w:r>
      <w:r w:rsidR="003D7641" w:rsidRPr="00FC4F60">
        <w:rPr>
          <w:rFonts w:ascii="Times New Roman" w:hAnsi="Times New Roman" w:cs="Times New Roman"/>
          <w:b/>
          <w:i/>
          <w:sz w:val="28"/>
          <w:szCs w:val="28"/>
        </w:rPr>
        <w:t>Staphylococcus epidermidis</w:t>
      </w:r>
      <w:r w:rsidR="003D7641" w:rsidRPr="00FC4F60">
        <w:rPr>
          <w:rFonts w:ascii="Times New Roman" w:hAnsi="Times New Roman" w:cs="Times New Roman"/>
          <w:b/>
          <w:sz w:val="28"/>
          <w:szCs w:val="28"/>
        </w:rPr>
        <w:t xml:space="preserve"> </w:t>
      </w:r>
      <w:r w:rsidRPr="00FC4F60">
        <w:rPr>
          <w:rFonts w:ascii="Times New Roman" w:hAnsi="Times New Roman" w:cs="Times New Roman"/>
          <w:b/>
          <w:sz w:val="28"/>
          <w:szCs w:val="28"/>
        </w:rPr>
        <w:t>IKAN PINEKUHE</w:t>
      </w:r>
    </w:p>
    <w:p w:rsidR="007960CE" w:rsidRDefault="007960CE" w:rsidP="007960CE">
      <w:pPr>
        <w:pStyle w:val="NoSpacing"/>
        <w:spacing w:line="360" w:lineRule="auto"/>
        <w:jc w:val="center"/>
        <w:rPr>
          <w:rFonts w:ascii="Times New Roman" w:hAnsi="Times New Roman" w:cs="Times New Roman"/>
          <w:b/>
          <w:sz w:val="24"/>
        </w:rPr>
      </w:pPr>
    </w:p>
    <w:p w:rsidR="009253E7" w:rsidRDefault="009253E7" w:rsidP="009253E7">
      <w:pPr>
        <w:pStyle w:val="NoSpacing"/>
        <w:jc w:val="center"/>
        <w:rPr>
          <w:rFonts w:ascii="Times New Roman" w:hAnsi="Times New Roman" w:cs="Times New Roman"/>
          <w:sz w:val="24"/>
        </w:rPr>
      </w:pPr>
      <w:r w:rsidRPr="009253E7">
        <w:rPr>
          <w:rFonts w:ascii="Times New Roman" w:hAnsi="Times New Roman" w:cs="Times New Roman"/>
          <w:sz w:val="24"/>
        </w:rPr>
        <w:t>Antimicrob</w:t>
      </w:r>
      <w:r w:rsidR="00620800">
        <w:rPr>
          <w:rFonts w:ascii="Times New Roman" w:hAnsi="Times New Roman" w:cs="Times New Roman"/>
          <w:sz w:val="24"/>
        </w:rPr>
        <w:t>i</w:t>
      </w:r>
      <w:r w:rsidRPr="009253E7">
        <w:rPr>
          <w:rFonts w:ascii="Times New Roman" w:hAnsi="Times New Roman" w:cs="Times New Roman"/>
          <w:sz w:val="24"/>
        </w:rPr>
        <w:t>a</w:t>
      </w:r>
      <w:r w:rsidR="00620800">
        <w:rPr>
          <w:rFonts w:ascii="Times New Roman" w:hAnsi="Times New Roman" w:cs="Times New Roman"/>
          <w:sz w:val="24"/>
        </w:rPr>
        <w:t>l</w:t>
      </w:r>
      <w:r w:rsidRPr="009253E7">
        <w:rPr>
          <w:rFonts w:ascii="Times New Roman" w:hAnsi="Times New Roman" w:cs="Times New Roman"/>
          <w:sz w:val="24"/>
        </w:rPr>
        <w:t xml:space="preserve"> Activities </w:t>
      </w:r>
      <w:r w:rsidR="00620800">
        <w:rPr>
          <w:rFonts w:ascii="Times New Roman" w:hAnsi="Times New Roman" w:cs="Times New Roman"/>
          <w:sz w:val="24"/>
        </w:rPr>
        <w:t xml:space="preserve">of </w:t>
      </w:r>
      <w:r w:rsidRPr="009253E7">
        <w:rPr>
          <w:rFonts w:ascii="Times New Roman" w:hAnsi="Times New Roman" w:cs="Times New Roman"/>
          <w:sz w:val="24"/>
        </w:rPr>
        <w:t xml:space="preserve">Secondary </w:t>
      </w:r>
      <w:r w:rsidR="00620800" w:rsidRPr="009253E7">
        <w:rPr>
          <w:rFonts w:ascii="Times New Roman" w:hAnsi="Times New Roman" w:cs="Times New Roman"/>
          <w:sz w:val="24"/>
        </w:rPr>
        <w:t xml:space="preserve">Metabolite </w:t>
      </w:r>
      <w:r w:rsidRPr="009253E7">
        <w:rPr>
          <w:rFonts w:ascii="Times New Roman" w:hAnsi="Times New Roman" w:cs="Times New Roman"/>
          <w:sz w:val="24"/>
        </w:rPr>
        <w:t xml:space="preserve">Mangrove </w:t>
      </w:r>
      <w:r w:rsidR="00620800">
        <w:rPr>
          <w:rFonts w:ascii="Times New Roman" w:hAnsi="Times New Roman" w:cs="Times New Roman"/>
          <w:sz w:val="24"/>
        </w:rPr>
        <w:t>api-api</w:t>
      </w:r>
      <w:r w:rsidRPr="009253E7">
        <w:rPr>
          <w:rFonts w:ascii="Times New Roman" w:hAnsi="Times New Roman" w:cs="Times New Roman"/>
          <w:sz w:val="24"/>
        </w:rPr>
        <w:t xml:space="preserve"> </w:t>
      </w:r>
      <w:r w:rsidRPr="00620800">
        <w:rPr>
          <w:rFonts w:ascii="Times New Roman" w:hAnsi="Times New Roman" w:cs="Times New Roman"/>
          <w:i/>
          <w:sz w:val="24"/>
        </w:rPr>
        <w:t>(Avecennia Marina)</w:t>
      </w:r>
      <w:r w:rsidRPr="009253E7">
        <w:rPr>
          <w:rFonts w:ascii="Times New Roman" w:hAnsi="Times New Roman" w:cs="Times New Roman"/>
          <w:sz w:val="24"/>
        </w:rPr>
        <w:t xml:space="preserve"> </w:t>
      </w:r>
      <w:r w:rsidR="00620800">
        <w:rPr>
          <w:rFonts w:ascii="Times New Roman" w:hAnsi="Times New Roman" w:cs="Times New Roman"/>
          <w:sz w:val="24"/>
        </w:rPr>
        <w:t xml:space="preserve">ethanol leaf extract </w:t>
      </w:r>
      <w:r w:rsidR="00FC46AE">
        <w:rPr>
          <w:rFonts w:ascii="Times New Roman" w:hAnsi="Times New Roman" w:cs="Times New Roman"/>
          <w:sz w:val="24"/>
        </w:rPr>
        <w:t>a</w:t>
      </w:r>
      <w:r w:rsidRPr="009253E7">
        <w:rPr>
          <w:rFonts w:ascii="Times New Roman" w:hAnsi="Times New Roman" w:cs="Times New Roman"/>
          <w:sz w:val="24"/>
        </w:rPr>
        <w:t>t Total Microb</w:t>
      </w:r>
      <w:r w:rsidR="004026CD">
        <w:rPr>
          <w:rFonts w:ascii="Times New Roman" w:hAnsi="Times New Roman" w:cs="Times New Roman"/>
          <w:sz w:val="24"/>
        </w:rPr>
        <w:t>i</w:t>
      </w:r>
      <w:r w:rsidRPr="009253E7">
        <w:rPr>
          <w:rFonts w:ascii="Times New Roman" w:hAnsi="Times New Roman" w:cs="Times New Roman"/>
          <w:sz w:val="24"/>
        </w:rPr>
        <w:t>a</w:t>
      </w:r>
      <w:r w:rsidR="004026CD">
        <w:rPr>
          <w:rFonts w:ascii="Times New Roman" w:hAnsi="Times New Roman" w:cs="Times New Roman"/>
          <w:sz w:val="24"/>
        </w:rPr>
        <w:t>l</w:t>
      </w:r>
      <w:r w:rsidRPr="009253E7">
        <w:rPr>
          <w:rFonts w:ascii="Times New Roman" w:hAnsi="Times New Roman" w:cs="Times New Roman"/>
          <w:sz w:val="24"/>
        </w:rPr>
        <w:t xml:space="preserve"> </w:t>
      </w:r>
      <w:r w:rsidR="004026CD">
        <w:rPr>
          <w:rFonts w:ascii="Times New Roman" w:hAnsi="Times New Roman" w:cs="Times New Roman"/>
          <w:sz w:val="24"/>
        </w:rPr>
        <w:t>a</w:t>
      </w:r>
      <w:r w:rsidRPr="009253E7">
        <w:rPr>
          <w:rFonts w:ascii="Times New Roman" w:hAnsi="Times New Roman" w:cs="Times New Roman"/>
          <w:sz w:val="24"/>
        </w:rPr>
        <w:t xml:space="preserve">nd </w:t>
      </w:r>
      <w:r w:rsidRPr="00FC46AE">
        <w:rPr>
          <w:rFonts w:ascii="Times New Roman" w:hAnsi="Times New Roman" w:cs="Times New Roman"/>
          <w:i/>
          <w:sz w:val="24"/>
        </w:rPr>
        <w:t>Staphylococcus Epidermidis</w:t>
      </w:r>
      <w:r w:rsidRPr="009253E7">
        <w:rPr>
          <w:rFonts w:ascii="Times New Roman" w:hAnsi="Times New Roman" w:cs="Times New Roman"/>
          <w:sz w:val="24"/>
        </w:rPr>
        <w:t xml:space="preserve"> Pinekuhe Fish</w:t>
      </w:r>
    </w:p>
    <w:p w:rsidR="009253E7" w:rsidRPr="009253E7" w:rsidRDefault="009253E7" w:rsidP="009253E7">
      <w:pPr>
        <w:pStyle w:val="NoSpacing"/>
        <w:jc w:val="center"/>
        <w:rPr>
          <w:rFonts w:ascii="Times New Roman" w:hAnsi="Times New Roman" w:cs="Times New Roman"/>
          <w:sz w:val="24"/>
        </w:rPr>
      </w:pPr>
    </w:p>
    <w:p w:rsidR="007960CE" w:rsidRPr="009253E7" w:rsidRDefault="007960CE" w:rsidP="009253E7">
      <w:pPr>
        <w:pStyle w:val="NoSpacing"/>
        <w:jc w:val="center"/>
        <w:rPr>
          <w:rFonts w:ascii="Times New Roman" w:hAnsi="Times New Roman" w:cs="Times New Roman"/>
          <w:b/>
          <w:sz w:val="24"/>
          <w:vertAlign w:val="superscript"/>
        </w:rPr>
      </w:pPr>
      <w:r w:rsidRPr="009253E7">
        <w:rPr>
          <w:rFonts w:ascii="Times New Roman" w:hAnsi="Times New Roman" w:cs="Times New Roman"/>
          <w:b/>
          <w:sz w:val="24"/>
        </w:rPr>
        <w:t>Jaka Frianto Putra Palawe</w:t>
      </w:r>
      <w:r w:rsidR="00ED5902" w:rsidRPr="009253E7">
        <w:rPr>
          <w:rFonts w:ascii="Times New Roman" w:hAnsi="Times New Roman" w:cs="Times New Roman"/>
          <w:b/>
          <w:sz w:val="24"/>
          <w:vertAlign w:val="superscript"/>
        </w:rPr>
        <w:t>1</w:t>
      </w:r>
      <w:r w:rsidR="00ED5902" w:rsidRPr="009253E7">
        <w:rPr>
          <w:rFonts w:ascii="Times New Roman" w:hAnsi="Times New Roman" w:cs="Times New Roman"/>
          <w:b/>
          <w:sz w:val="24"/>
        </w:rPr>
        <w:t>*, Eko Ca</w:t>
      </w:r>
      <w:r w:rsidR="00C534B0">
        <w:rPr>
          <w:rFonts w:ascii="Times New Roman" w:hAnsi="Times New Roman" w:cs="Times New Roman"/>
          <w:b/>
          <w:sz w:val="24"/>
        </w:rPr>
        <w:t>h</w:t>
      </w:r>
      <w:bookmarkStart w:id="0" w:name="_GoBack"/>
      <w:bookmarkEnd w:id="0"/>
      <w:r w:rsidR="00ED5902" w:rsidRPr="009253E7">
        <w:rPr>
          <w:rFonts w:ascii="Times New Roman" w:hAnsi="Times New Roman" w:cs="Times New Roman"/>
          <w:b/>
          <w:sz w:val="24"/>
        </w:rPr>
        <w:t>yono</w:t>
      </w:r>
      <w:r w:rsidR="00ED5902" w:rsidRPr="009253E7">
        <w:rPr>
          <w:rFonts w:ascii="Times New Roman" w:hAnsi="Times New Roman" w:cs="Times New Roman"/>
          <w:b/>
          <w:sz w:val="24"/>
          <w:vertAlign w:val="superscript"/>
        </w:rPr>
        <w:t>1</w:t>
      </w:r>
      <w:r w:rsidR="00ED5902" w:rsidRPr="009253E7">
        <w:rPr>
          <w:rFonts w:ascii="Times New Roman" w:hAnsi="Times New Roman" w:cs="Times New Roman"/>
          <w:b/>
          <w:sz w:val="24"/>
        </w:rPr>
        <w:t xml:space="preserve">, </w:t>
      </w:r>
      <w:r w:rsidRPr="009253E7">
        <w:rPr>
          <w:rFonts w:ascii="Times New Roman" w:hAnsi="Times New Roman" w:cs="Times New Roman"/>
          <w:b/>
          <w:sz w:val="24"/>
        </w:rPr>
        <w:t>Ely John Karimela</w:t>
      </w:r>
      <w:r w:rsidR="00ED5902" w:rsidRPr="009253E7">
        <w:rPr>
          <w:rFonts w:ascii="Times New Roman" w:hAnsi="Times New Roman" w:cs="Times New Roman"/>
          <w:b/>
          <w:sz w:val="24"/>
          <w:vertAlign w:val="superscript"/>
        </w:rPr>
        <w:t>2</w:t>
      </w:r>
    </w:p>
    <w:p w:rsidR="000167D6" w:rsidRPr="00FC4F60" w:rsidRDefault="000167D6" w:rsidP="009253E7">
      <w:pPr>
        <w:pStyle w:val="NoSpacing"/>
        <w:jc w:val="center"/>
        <w:rPr>
          <w:rFonts w:ascii="Times New Roman" w:hAnsi="Times New Roman" w:cs="Times New Roman"/>
        </w:rPr>
      </w:pPr>
      <w:r w:rsidRPr="00FC4F60">
        <w:rPr>
          <w:rFonts w:ascii="Times New Roman" w:hAnsi="Times New Roman" w:cs="Times New Roman"/>
          <w:vertAlign w:val="superscript"/>
        </w:rPr>
        <w:t>*1,1,2</w:t>
      </w:r>
      <w:r w:rsidR="007960CE" w:rsidRPr="00FC4F60">
        <w:rPr>
          <w:rFonts w:ascii="Times New Roman" w:hAnsi="Times New Roman" w:cs="Times New Roman"/>
        </w:rPr>
        <w:t xml:space="preserve"> Program Studi Teknologi Pengolahan Hasil Laut</w:t>
      </w:r>
      <w:r w:rsidRPr="00FC4F60">
        <w:rPr>
          <w:rFonts w:ascii="Times New Roman" w:hAnsi="Times New Roman" w:cs="Times New Roman"/>
        </w:rPr>
        <w:t>,</w:t>
      </w:r>
      <w:r w:rsidR="007960CE" w:rsidRPr="00FC4F60">
        <w:rPr>
          <w:rFonts w:ascii="Times New Roman" w:hAnsi="Times New Roman" w:cs="Times New Roman"/>
        </w:rPr>
        <w:t xml:space="preserve"> Jurusan Teknik Perikanan dan Kebaharian</w:t>
      </w:r>
      <w:r w:rsidRPr="00FC4F60">
        <w:rPr>
          <w:rFonts w:ascii="Times New Roman" w:hAnsi="Times New Roman" w:cs="Times New Roman"/>
        </w:rPr>
        <w:t>,</w:t>
      </w:r>
      <w:r w:rsidR="007960CE" w:rsidRPr="00FC4F60">
        <w:rPr>
          <w:rFonts w:ascii="Times New Roman" w:hAnsi="Times New Roman" w:cs="Times New Roman"/>
        </w:rPr>
        <w:t xml:space="preserve"> Politeknik Negeri Nusa Utara</w:t>
      </w:r>
      <w:r w:rsidR="009253E7" w:rsidRPr="00FC4F60">
        <w:rPr>
          <w:rFonts w:ascii="Times New Roman" w:hAnsi="Times New Roman" w:cs="Times New Roman"/>
        </w:rPr>
        <w:t xml:space="preserve">. </w:t>
      </w:r>
      <w:r w:rsidRPr="00FC4F60">
        <w:rPr>
          <w:rFonts w:ascii="Times New Roman" w:hAnsi="Times New Roman" w:cs="Times New Roman"/>
        </w:rPr>
        <w:t xml:space="preserve">Kampus POLNUSTAR Tahuna, Jalan Kesehatan No1. Kelurahan Sawang Bendar, Kecamatan </w:t>
      </w:r>
      <w:r w:rsidRPr="00FC4F60">
        <w:rPr>
          <w:rFonts w:ascii="Times New Roman" w:eastAsia="Microsoft YaHei" w:hAnsi="Times New Roman" w:cs="Times New Roman"/>
          <w:color w:val="000000" w:themeColor="text1"/>
          <w:shd w:val="clear" w:color="auto" w:fill="FFFFFF"/>
        </w:rPr>
        <w:t>Tahuna, Kabupaten Kepulauan Sangihe, Propinsi Sulawesi Utara. Telp. 0432-24745. Fax. 0432-24744 Kode Pos 95812</w:t>
      </w:r>
    </w:p>
    <w:p w:rsidR="007960CE" w:rsidRPr="00FC4F60" w:rsidRDefault="007960CE" w:rsidP="009253E7">
      <w:pPr>
        <w:pStyle w:val="NoSpacing"/>
        <w:jc w:val="center"/>
        <w:rPr>
          <w:rFonts w:ascii="Times New Roman" w:hAnsi="Times New Roman" w:cs="Times New Roman"/>
        </w:rPr>
      </w:pPr>
      <w:r w:rsidRPr="00FC4F60">
        <w:rPr>
          <w:rFonts w:ascii="Times New Roman" w:hAnsi="Times New Roman" w:cs="Times New Roman"/>
        </w:rPr>
        <w:t>*korespon</w:t>
      </w:r>
      <w:r w:rsidR="00764A10" w:rsidRPr="00FC4F60">
        <w:rPr>
          <w:rFonts w:ascii="Times New Roman" w:hAnsi="Times New Roman" w:cs="Times New Roman"/>
        </w:rPr>
        <w:t>densi</w:t>
      </w:r>
      <w:r w:rsidRPr="00FC4F60">
        <w:rPr>
          <w:rFonts w:ascii="Times New Roman" w:hAnsi="Times New Roman" w:cs="Times New Roman"/>
        </w:rPr>
        <w:t xml:space="preserve"> : jakksfree@gmail.com</w:t>
      </w:r>
    </w:p>
    <w:p w:rsidR="007960CE" w:rsidRPr="009253E7" w:rsidRDefault="007960CE" w:rsidP="007960CE">
      <w:pPr>
        <w:pStyle w:val="NoSpacing"/>
        <w:spacing w:line="360" w:lineRule="auto"/>
        <w:jc w:val="center"/>
        <w:rPr>
          <w:rFonts w:ascii="Times New Roman" w:hAnsi="Times New Roman" w:cs="Times New Roman"/>
          <w:sz w:val="20"/>
          <w:szCs w:val="20"/>
        </w:rPr>
      </w:pPr>
    </w:p>
    <w:p w:rsidR="007960CE" w:rsidRPr="009253E7" w:rsidRDefault="00803E5F" w:rsidP="001D644C">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Abstrak</w:t>
      </w:r>
    </w:p>
    <w:p w:rsidR="007960CE" w:rsidRPr="007960CE" w:rsidRDefault="007960CE" w:rsidP="007960CE">
      <w:pPr>
        <w:spacing w:line="240" w:lineRule="auto"/>
        <w:jc w:val="both"/>
        <w:rPr>
          <w:rFonts w:ascii="Times New Roman" w:hAnsi="Times New Roman" w:cs="Times New Roman"/>
          <w:i/>
          <w:sz w:val="20"/>
          <w:szCs w:val="20"/>
        </w:rPr>
      </w:pPr>
      <w:r>
        <w:rPr>
          <w:rFonts w:ascii="Times New Roman" w:hAnsi="Times New Roman" w:cs="Times New Roman"/>
          <w:sz w:val="24"/>
        </w:rPr>
        <w:tab/>
      </w:r>
      <w:r w:rsidRPr="007960CE">
        <w:rPr>
          <w:rFonts w:ascii="Times New Roman" w:hAnsi="Times New Roman" w:cs="Times New Roman"/>
          <w:sz w:val="20"/>
          <w:szCs w:val="20"/>
        </w:rPr>
        <w:t xml:space="preserve">Tujuan dari penelitian ini adalah untuk mengetahui aktifitas anti mikroba dari ekstrak ethanol daun mangrove api-api </w:t>
      </w:r>
      <w:r w:rsidRPr="007960CE">
        <w:rPr>
          <w:rFonts w:ascii="Times New Roman" w:hAnsi="Times New Roman" w:cs="Times New Roman"/>
          <w:bCs/>
          <w:sz w:val="20"/>
          <w:szCs w:val="20"/>
        </w:rPr>
        <w:t>(</w:t>
      </w:r>
      <w:r w:rsidRPr="007960CE">
        <w:rPr>
          <w:rFonts w:ascii="Times New Roman" w:hAnsi="Times New Roman" w:cs="Times New Roman"/>
          <w:bCs/>
          <w:i/>
          <w:iCs/>
          <w:sz w:val="20"/>
          <w:szCs w:val="20"/>
        </w:rPr>
        <w:t>avecennia marina</w:t>
      </w:r>
      <w:r w:rsidRPr="007960CE">
        <w:rPr>
          <w:rFonts w:ascii="Times New Roman" w:hAnsi="Times New Roman" w:cs="Times New Roman"/>
          <w:bCs/>
          <w:sz w:val="20"/>
          <w:szCs w:val="20"/>
        </w:rPr>
        <w:t xml:space="preserve">) </w:t>
      </w:r>
      <w:r w:rsidRPr="007960CE">
        <w:rPr>
          <w:rFonts w:ascii="Times New Roman" w:hAnsi="Times New Roman" w:cs="Times New Roman"/>
          <w:sz w:val="20"/>
          <w:szCs w:val="20"/>
        </w:rPr>
        <w:t xml:space="preserve">terhadap total mikroba dan </w:t>
      </w:r>
      <w:r w:rsidRPr="007960CE">
        <w:rPr>
          <w:rFonts w:ascii="Times New Roman" w:hAnsi="Times New Roman" w:cs="Times New Roman"/>
          <w:i/>
          <w:sz w:val="20"/>
          <w:szCs w:val="20"/>
        </w:rPr>
        <w:t>staphylococcus epidermidis</w:t>
      </w:r>
      <w:r w:rsidRPr="007960CE">
        <w:rPr>
          <w:rFonts w:ascii="Times New Roman" w:hAnsi="Times New Roman" w:cs="Times New Roman"/>
          <w:sz w:val="20"/>
          <w:szCs w:val="20"/>
        </w:rPr>
        <w:t xml:space="preserve"> yang di isolasi dari ikan pinekuhe. Penelitian ini dibagi dalam dua tahap yaitu ekstraksi dengan metode maserasi menggunakan pelarut ethanol 57% hasil destilasi dari minuman captikus dan uji aktifitas anti mikroba metode kertas cakram Kirby Bauer. Metode penelitian yang digunakan yaitu metode penelitian eksperimental dengan rancangan acak lengkap dengan parameter konsentrasi ekstrak yaitu 0%, 20%, 40%, 60%, 80% dan kontrol positif kloroamfenikol. Analisis data menggunakan uji normalitas metode Chi square dan dilanjutkan dengan uji nonparametrik Kruskal Wallis. Hasil pengujian aktifitas anti mikroba terhadap total mikroba tidak menunjukan adanya pengaruh nyata, sedangkan terhadap </w:t>
      </w:r>
      <w:r w:rsidRPr="007960CE">
        <w:rPr>
          <w:rFonts w:ascii="Times New Roman" w:hAnsi="Times New Roman" w:cs="Times New Roman"/>
          <w:i/>
          <w:sz w:val="20"/>
          <w:szCs w:val="20"/>
        </w:rPr>
        <w:t>staphylococcus epidermidis</w:t>
      </w:r>
      <w:r w:rsidRPr="007960CE">
        <w:rPr>
          <w:rFonts w:ascii="Times New Roman" w:hAnsi="Times New Roman" w:cs="Times New Roman"/>
          <w:sz w:val="20"/>
          <w:szCs w:val="20"/>
        </w:rPr>
        <w:t xml:space="preserve"> menunjukan adanya pengaruh nyata dengan tingkat kepercayaan 95%. Pengaruh tertinggi yaitu pada konsentrasi 80% dengan diameter zona bening rata-rata yaitu 11,67 mm dan terendah yaitu pada konsentrasi 20% dengan diameter zona bening rata-rata yaitu 8,33 mm. Penelitian ini membuktikan bahwa hasil metabolit sekunder daun mangrove api-api yang dikstrak menggunakan ethanol </w:t>
      </w:r>
      <w:r w:rsidRPr="007960CE">
        <w:rPr>
          <w:rFonts w:ascii="Times New Roman" w:hAnsi="Times New Roman" w:cs="Times New Roman"/>
          <w:bCs/>
          <w:sz w:val="20"/>
          <w:szCs w:val="20"/>
        </w:rPr>
        <w:t xml:space="preserve">memiliki senyawa aktif  yang bersifat antibakteri  terhadap </w:t>
      </w:r>
      <w:r w:rsidRPr="007960CE">
        <w:rPr>
          <w:rFonts w:ascii="Times New Roman" w:hAnsi="Times New Roman" w:cs="Times New Roman"/>
          <w:i/>
          <w:sz w:val="20"/>
          <w:szCs w:val="20"/>
        </w:rPr>
        <w:t>staphylococcus epidermidis.</w:t>
      </w:r>
    </w:p>
    <w:p w:rsidR="001D644C" w:rsidRPr="009253E7" w:rsidRDefault="007960CE" w:rsidP="007960CE">
      <w:pPr>
        <w:spacing w:line="240" w:lineRule="auto"/>
        <w:jc w:val="both"/>
        <w:rPr>
          <w:rFonts w:ascii="Times New Roman" w:hAnsi="Times New Roman" w:cs="Times New Roman"/>
          <w:i/>
          <w:sz w:val="20"/>
          <w:szCs w:val="20"/>
        </w:rPr>
      </w:pPr>
      <w:r w:rsidRPr="001D644C">
        <w:rPr>
          <w:rFonts w:ascii="Times New Roman" w:hAnsi="Times New Roman" w:cs="Times New Roman"/>
          <w:sz w:val="20"/>
          <w:szCs w:val="20"/>
        </w:rPr>
        <w:t xml:space="preserve">Kata kunci : Mangrove, Anti bakteri, Ikan Pinekuhe, </w:t>
      </w:r>
      <w:r w:rsidRPr="001D644C">
        <w:rPr>
          <w:rFonts w:ascii="Times New Roman" w:hAnsi="Times New Roman" w:cs="Times New Roman"/>
          <w:i/>
          <w:sz w:val="20"/>
          <w:szCs w:val="20"/>
        </w:rPr>
        <w:t>Staphylococcus epidermidis.</w:t>
      </w:r>
    </w:p>
    <w:p w:rsidR="001D644C" w:rsidRPr="001D644C" w:rsidRDefault="001D644C" w:rsidP="001D644C">
      <w:pPr>
        <w:pStyle w:val="NoSpacing"/>
        <w:spacing w:line="360" w:lineRule="auto"/>
        <w:jc w:val="center"/>
        <w:rPr>
          <w:rFonts w:ascii="Times New Roman" w:hAnsi="Times New Roman" w:cs="Times New Roman"/>
          <w:sz w:val="20"/>
          <w:szCs w:val="20"/>
        </w:rPr>
      </w:pPr>
      <w:r w:rsidRPr="001D644C">
        <w:rPr>
          <w:rFonts w:ascii="Times New Roman" w:hAnsi="Times New Roman" w:cs="Times New Roman"/>
          <w:sz w:val="20"/>
          <w:szCs w:val="20"/>
        </w:rPr>
        <w:t>Abstract</w:t>
      </w:r>
    </w:p>
    <w:p w:rsidR="007960CE" w:rsidRPr="001D644C" w:rsidRDefault="007960CE" w:rsidP="001D644C">
      <w:pPr>
        <w:spacing w:line="240" w:lineRule="auto"/>
        <w:ind w:firstLine="720"/>
        <w:jc w:val="both"/>
        <w:rPr>
          <w:rFonts w:ascii="Times New Roman" w:hAnsi="Times New Roman" w:cs="Times New Roman"/>
          <w:sz w:val="20"/>
          <w:szCs w:val="20"/>
        </w:rPr>
      </w:pPr>
      <w:r w:rsidRPr="001D644C">
        <w:rPr>
          <w:rFonts w:ascii="Times New Roman" w:hAnsi="Times New Roman" w:cs="Times New Roman"/>
          <w:sz w:val="20"/>
          <w:szCs w:val="20"/>
        </w:rPr>
        <w:t>The purpose of this research is to know the anti microbial activity from extract of ethanol leaves of mangrove</w:t>
      </w:r>
      <w:r w:rsidR="00D02AB6">
        <w:rPr>
          <w:rFonts w:ascii="Times New Roman" w:hAnsi="Times New Roman" w:cs="Times New Roman"/>
          <w:sz w:val="20"/>
          <w:szCs w:val="20"/>
        </w:rPr>
        <w:t xml:space="preserve"> api-api</w:t>
      </w:r>
      <w:r w:rsidRPr="001D644C">
        <w:rPr>
          <w:rFonts w:ascii="Times New Roman" w:hAnsi="Times New Roman" w:cs="Times New Roman"/>
          <w:sz w:val="20"/>
          <w:szCs w:val="20"/>
        </w:rPr>
        <w:t xml:space="preserve"> </w:t>
      </w:r>
      <w:r w:rsidRPr="00D02AB6">
        <w:rPr>
          <w:rFonts w:ascii="Times New Roman" w:hAnsi="Times New Roman" w:cs="Times New Roman"/>
          <w:i/>
          <w:sz w:val="20"/>
          <w:szCs w:val="20"/>
        </w:rPr>
        <w:t>(avecennia marina</w:t>
      </w:r>
      <w:r w:rsidR="00D02AB6" w:rsidRPr="00D02AB6">
        <w:rPr>
          <w:rFonts w:ascii="Times New Roman" w:hAnsi="Times New Roman" w:cs="Times New Roman"/>
          <w:i/>
          <w:sz w:val="20"/>
          <w:szCs w:val="20"/>
        </w:rPr>
        <w:t>)</w:t>
      </w:r>
      <w:r w:rsidRPr="001D644C">
        <w:rPr>
          <w:rFonts w:ascii="Times New Roman" w:hAnsi="Times New Roman" w:cs="Times New Roman"/>
          <w:sz w:val="20"/>
          <w:szCs w:val="20"/>
        </w:rPr>
        <w:t xml:space="preserve"> to total microba and </w:t>
      </w:r>
      <w:r w:rsidRPr="00D02AB6">
        <w:rPr>
          <w:rFonts w:ascii="Times New Roman" w:hAnsi="Times New Roman" w:cs="Times New Roman"/>
          <w:i/>
          <w:sz w:val="20"/>
          <w:szCs w:val="20"/>
        </w:rPr>
        <w:t>staphylococcus epidermidis</w:t>
      </w:r>
      <w:r w:rsidRPr="001D644C">
        <w:rPr>
          <w:rFonts w:ascii="Times New Roman" w:hAnsi="Times New Roman" w:cs="Times New Roman"/>
          <w:sz w:val="20"/>
          <w:szCs w:val="20"/>
        </w:rPr>
        <w:t xml:space="preserve"> which isolated from pinekuhe fish. This research was divided into two stages: extraction by maceration method using ethanol solvent 57% distillation result from capticus beverage and anti microbial activity test of Kirby Bauer disc paper method. The research method used is experimental research method with complete randomized design with parameter of extract concentration that is 0%, 20%, 40%, 60%, 80% and positive control of chloroamphenicol. The data analysis used Chi Square method normality test and continued with Kruskal Wallis nonparametric test. The results of anti microbial activity testing on total microbial did not show any real effect, whereas on staphylococcus epidermidis showed a real influence with 95% confidence level. The highest influence is the concentration of 80% with the average clear zone diameter is 11.67 mm and the lowest is at 20% concentration with the mean clear zone diameter is 8.33 mm. This study proves that the secondary m</w:t>
      </w:r>
      <w:r w:rsidR="00A25A03">
        <w:rPr>
          <w:rFonts w:ascii="Times New Roman" w:hAnsi="Times New Roman" w:cs="Times New Roman"/>
          <w:sz w:val="20"/>
          <w:szCs w:val="20"/>
        </w:rPr>
        <w:t xml:space="preserve">etabolite of mangrove leaves </w:t>
      </w:r>
      <w:r w:rsidRPr="001D644C">
        <w:rPr>
          <w:rFonts w:ascii="Times New Roman" w:hAnsi="Times New Roman" w:cs="Times New Roman"/>
          <w:sz w:val="20"/>
          <w:szCs w:val="20"/>
        </w:rPr>
        <w:t xml:space="preserve">has an antibacterial active compound on </w:t>
      </w:r>
      <w:r w:rsidRPr="0065338B">
        <w:rPr>
          <w:rFonts w:ascii="Times New Roman" w:hAnsi="Times New Roman" w:cs="Times New Roman"/>
          <w:i/>
          <w:sz w:val="20"/>
          <w:szCs w:val="20"/>
        </w:rPr>
        <w:t>staphylococcus epidermidis.</w:t>
      </w:r>
    </w:p>
    <w:p w:rsidR="007960CE" w:rsidRPr="001D644C" w:rsidRDefault="007960CE" w:rsidP="007960CE">
      <w:pPr>
        <w:spacing w:line="240" w:lineRule="auto"/>
        <w:jc w:val="both"/>
        <w:rPr>
          <w:rFonts w:ascii="Times New Roman" w:hAnsi="Times New Roman" w:cs="Times New Roman"/>
          <w:sz w:val="20"/>
          <w:szCs w:val="20"/>
        </w:rPr>
      </w:pPr>
      <w:r w:rsidRPr="001D644C">
        <w:rPr>
          <w:rFonts w:ascii="Times New Roman" w:hAnsi="Times New Roman" w:cs="Times New Roman"/>
          <w:sz w:val="20"/>
          <w:szCs w:val="20"/>
        </w:rPr>
        <w:t xml:space="preserve">Keywords: Mangrove, Anti bacteria, Pinekuhe Fish, </w:t>
      </w:r>
      <w:r w:rsidRPr="0065338B">
        <w:rPr>
          <w:rFonts w:ascii="Times New Roman" w:hAnsi="Times New Roman" w:cs="Times New Roman"/>
          <w:i/>
          <w:sz w:val="20"/>
          <w:szCs w:val="20"/>
        </w:rPr>
        <w:t>Staphylococcus epidermidis</w:t>
      </w:r>
      <w:r w:rsidRPr="001D644C">
        <w:rPr>
          <w:rFonts w:ascii="Times New Roman" w:hAnsi="Times New Roman" w:cs="Times New Roman"/>
          <w:sz w:val="20"/>
          <w:szCs w:val="20"/>
        </w:rPr>
        <w:t>.</w:t>
      </w:r>
    </w:p>
    <w:p w:rsidR="00EB0A63" w:rsidRDefault="00EB0A63" w:rsidP="00FC4F60">
      <w:pPr>
        <w:pStyle w:val="NoSpacing"/>
        <w:spacing w:line="360" w:lineRule="auto"/>
        <w:jc w:val="both"/>
        <w:rPr>
          <w:rFonts w:ascii="Times New Roman" w:hAnsi="Times New Roman" w:cs="Times New Roman"/>
          <w:b/>
          <w:sz w:val="24"/>
          <w:szCs w:val="24"/>
        </w:rPr>
      </w:pPr>
    </w:p>
    <w:p w:rsidR="00F41313" w:rsidRDefault="00F41313" w:rsidP="00FC4F60">
      <w:pPr>
        <w:pStyle w:val="NoSpacing"/>
        <w:spacing w:line="360" w:lineRule="auto"/>
        <w:jc w:val="both"/>
        <w:rPr>
          <w:rFonts w:ascii="Times New Roman" w:hAnsi="Times New Roman" w:cs="Times New Roman"/>
          <w:b/>
          <w:sz w:val="24"/>
          <w:szCs w:val="24"/>
        </w:rPr>
        <w:sectPr w:rsidR="00F41313" w:rsidSect="007960CE">
          <w:pgSz w:w="11907" w:h="16839" w:code="9"/>
          <w:pgMar w:top="1411" w:right="1411" w:bottom="1411" w:left="1411" w:header="720" w:footer="720" w:gutter="0"/>
          <w:cols w:space="720"/>
          <w:docGrid w:linePitch="360"/>
        </w:sectPr>
      </w:pPr>
    </w:p>
    <w:p w:rsidR="00C44B08" w:rsidRPr="006D624D" w:rsidRDefault="00743A45" w:rsidP="000F6F99">
      <w:pPr>
        <w:pStyle w:val="NoSpacing"/>
        <w:spacing w:line="360" w:lineRule="auto"/>
        <w:jc w:val="both"/>
        <w:rPr>
          <w:rFonts w:ascii="Times New Roman" w:hAnsi="Times New Roman" w:cs="Times New Roman"/>
          <w:b/>
          <w:sz w:val="24"/>
          <w:szCs w:val="24"/>
        </w:rPr>
      </w:pPr>
      <w:r w:rsidRPr="006D624D">
        <w:rPr>
          <w:rFonts w:ascii="Times New Roman" w:hAnsi="Times New Roman" w:cs="Times New Roman"/>
          <w:b/>
          <w:sz w:val="24"/>
          <w:szCs w:val="24"/>
        </w:rPr>
        <w:lastRenderedPageBreak/>
        <w:t>PENDAHULUAN</w:t>
      </w:r>
    </w:p>
    <w:p w:rsidR="00FC4F60" w:rsidRPr="00B36C3F" w:rsidRDefault="00FC4F60" w:rsidP="000F6F99">
      <w:pPr>
        <w:pStyle w:val="NoSpacing"/>
        <w:spacing w:line="360" w:lineRule="auto"/>
        <w:jc w:val="both"/>
        <w:rPr>
          <w:rFonts w:ascii="Times New Roman" w:hAnsi="Times New Roman" w:cs="Times New Roman"/>
          <w:sz w:val="24"/>
          <w:szCs w:val="24"/>
        </w:rPr>
      </w:pPr>
      <w:r w:rsidRPr="00B36C3F">
        <w:rPr>
          <w:rFonts w:ascii="Times New Roman" w:hAnsi="Times New Roman" w:cs="Times New Roman"/>
          <w:sz w:val="24"/>
          <w:szCs w:val="24"/>
        </w:rPr>
        <w:t xml:space="preserve">Mangrove merupakan tumbuhan khas ekosistem pesisir. Fungsi mangrove diantaranya sebagai penahan gelombang, </w:t>
      </w:r>
      <w:r w:rsidRPr="00B36C3F">
        <w:rPr>
          <w:rFonts w:ascii="Times New Roman" w:hAnsi="Times New Roman" w:cs="Times New Roman"/>
          <w:sz w:val="24"/>
          <w:szCs w:val="24"/>
        </w:rPr>
        <w:lastRenderedPageBreak/>
        <w:t xml:space="preserve">angin badai, pelindung dari abrasi dan penahan lumpur (Badrudin 1993). Pohon mangrove hidup dalam suatu komunitas pada suatu kawasan sehingga sering orang </w:t>
      </w:r>
      <w:r w:rsidRPr="00B36C3F">
        <w:rPr>
          <w:rFonts w:ascii="Times New Roman" w:hAnsi="Times New Roman" w:cs="Times New Roman"/>
          <w:sz w:val="24"/>
          <w:szCs w:val="24"/>
        </w:rPr>
        <w:lastRenderedPageBreak/>
        <w:t xml:space="preserve">menyebut hutan mangrove. Tumbuhan mangrove dapat menghasilkan senyawa metabolit sekunder yang aktif sebagai anti mikroba (Naiborhu, 2002), Hasil penelitian sebelumnya yang melaporkan bahwa adanya senyawa aktif anti inflamasi, anti oksidan, anti bakteri dan anti virus dari ekstrak berbagai spesies mangrove (Withanawasam, 2002). Beberapa penelitian sebelumnya telah dilakukan untuk mengetahui senyawa bioaktif yang dihasilkan oleh daun </w:t>
      </w:r>
      <w:r w:rsidRPr="00B36C3F">
        <w:rPr>
          <w:rFonts w:ascii="Times New Roman" w:hAnsi="Times New Roman" w:cs="Times New Roman"/>
          <w:i/>
          <w:iCs/>
          <w:sz w:val="24"/>
          <w:szCs w:val="24"/>
        </w:rPr>
        <w:t xml:space="preserve">Avicennia marina </w:t>
      </w:r>
      <w:r w:rsidRPr="00B36C3F">
        <w:rPr>
          <w:rFonts w:ascii="Times New Roman" w:hAnsi="Times New Roman" w:cs="Times New Roman"/>
          <w:sz w:val="24"/>
          <w:szCs w:val="24"/>
        </w:rPr>
        <w:t xml:space="preserve">dengan melakukan beberapa analisis fitokimia pada berbagai jaringan tubuh tanaman </w:t>
      </w:r>
      <w:r w:rsidRPr="00B36C3F">
        <w:rPr>
          <w:rFonts w:ascii="Times New Roman" w:hAnsi="Times New Roman" w:cs="Times New Roman"/>
          <w:i/>
          <w:iCs/>
          <w:sz w:val="24"/>
          <w:szCs w:val="24"/>
        </w:rPr>
        <w:t xml:space="preserve">Avicennia </w:t>
      </w:r>
      <w:r w:rsidRPr="00B36C3F">
        <w:rPr>
          <w:rFonts w:ascii="Times New Roman" w:hAnsi="Times New Roman" w:cs="Times New Roman"/>
          <w:sz w:val="24"/>
          <w:szCs w:val="24"/>
        </w:rPr>
        <w:t>spp diketahui bahwa bagian daun tanaman memiliki kandungan alkaloid, saponin, glikosida, tannin, flavonoid pada daun. Triterpenoid terdapat pada semua bagian, terutama pada daun dan akar. Steroid tidak ditemukan pada seluruh bagian tanaman (Cahyo, 2009).</w:t>
      </w:r>
    </w:p>
    <w:p w:rsidR="000F6600" w:rsidRDefault="00FC4F60" w:rsidP="000F6F99">
      <w:pPr>
        <w:pStyle w:val="NoSpacing"/>
        <w:spacing w:line="360" w:lineRule="auto"/>
        <w:jc w:val="both"/>
        <w:rPr>
          <w:rFonts w:ascii="Times New Roman" w:hAnsi="Times New Roman" w:cs="Times New Roman"/>
          <w:sz w:val="24"/>
          <w:szCs w:val="20"/>
        </w:rPr>
      </w:pPr>
      <w:r w:rsidRPr="00B36C3F">
        <w:rPr>
          <w:rFonts w:ascii="Times New Roman" w:hAnsi="Times New Roman" w:cs="Times New Roman"/>
          <w:sz w:val="24"/>
          <w:szCs w:val="24"/>
        </w:rPr>
        <w:t>Pinekuhe adalah produk ikan asap khas Kabupaten Kepulauan Sangihe yang dibuat dari ikan layang  (</w:t>
      </w:r>
      <w:r w:rsidRPr="00B36C3F">
        <w:rPr>
          <w:rFonts w:ascii="Times New Roman" w:hAnsi="Times New Roman" w:cs="Times New Roman"/>
          <w:i/>
          <w:sz w:val="24"/>
          <w:szCs w:val="24"/>
        </w:rPr>
        <w:t>Decapterus sp).</w:t>
      </w:r>
      <w:r w:rsidRPr="00B36C3F">
        <w:rPr>
          <w:rFonts w:ascii="Times New Roman" w:hAnsi="Times New Roman" w:cs="Times New Roman"/>
          <w:sz w:val="24"/>
          <w:szCs w:val="24"/>
        </w:rPr>
        <w:t xml:space="preserve"> Ikan asap Pinekuhe memiliki bentuk yang unik dan memiliki ciri khas tersendiri dan tidak ditemukan pada daerah lain di Indonesia. Ikan Asap Pinekuhe hanya terdapat di Daerah Kepulauan Sangihe dan pada umumnya diolah secara tradisional, digemari oleh konsumen baik yang ada di Sangihe maupun diluar Sangihe (Karimela, 2013). Hasil penelitian Palawe (2014) menunjukkan bahwa ikan asap pinekuhe </w:t>
      </w:r>
      <w:r w:rsidRPr="00B36C3F">
        <w:rPr>
          <w:rFonts w:ascii="Times New Roman" w:hAnsi="Times New Roman" w:cs="Times New Roman"/>
          <w:sz w:val="24"/>
          <w:szCs w:val="24"/>
        </w:rPr>
        <w:lastRenderedPageBreak/>
        <w:t>dari Kabupaten Kepulauan Sangihe tidak sesuai standar mutu nasional, yaitu dengan nilai diatas ALT Maksimal SNI ikan asap</w:t>
      </w:r>
      <w:r w:rsidR="00FC46AE">
        <w:rPr>
          <w:rFonts w:ascii="Times New Roman" w:hAnsi="Times New Roman" w:cs="Times New Roman"/>
          <w:sz w:val="24"/>
          <w:szCs w:val="24"/>
        </w:rPr>
        <w:t xml:space="preserve"> </w:t>
      </w:r>
      <w:r w:rsidRPr="00B36C3F">
        <w:rPr>
          <w:rFonts w:ascii="Times New Roman" w:hAnsi="Times New Roman" w:cs="Times New Roman"/>
          <w:sz w:val="24"/>
          <w:szCs w:val="24"/>
        </w:rPr>
        <w:t>1,0 x 10</w:t>
      </w:r>
      <w:r w:rsidRPr="00B36C3F">
        <w:rPr>
          <w:rFonts w:ascii="Times New Roman" w:hAnsi="Times New Roman" w:cs="Times New Roman"/>
          <w:sz w:val="24"/>
          <w:szCs w:val="24"/>
          <w:vertAlign w:val="superscript"/>
        </w:rPr>
        <w:t xml:space="preserve">5 </w:t>
      </w:r>
      <w:r w:rsidR="00690084">
        <w:rPr>
          <w:rFonts w:ascii="Times New Roman" w:hAnsi="Times New Roman" w:cs="Times New Roman"/>
          <w:sz w:val="24"/>
          <w:szCs w:val="24"/>
        </w:rPr>
        <w:t xml:space="preserve">koloni/g. </w:t>
      </w:r>
      <w:r w:rsidR="00690084" w:rsidRPr="00690084">
        <w:rPr>
          <w:rFonts w:ascii="Times New Roman" w:hAnsi="Times New Roman" w:cs="Times New Roman"/>
          <w:i/>
          <w:sz w:val="24"/>
          <w:szCs w:val="20"/>
        </w:rPr>
        <w:t>staphylococcus epidermidis</w:t>
      </w:r>
      <w:r w:rsidR="00690084">
        <w:rPr>
          <w:rFonts w:ascii="Times New Roman" w:hAnsi="Times New Roman" w:cs="Times New Roman"/>
          <w:i/>
          <w:sz w:val="24"/>
          <w:szCs w:val="20"/>
        </w:rPr>
        <w:t xml:space="preserve"> </w:t>
      </w:r>
      <w:r w:rsidR="00690084">
        <w:rPr>
          <w:rFonts w:ascii="Times New Roman" w:hAnsi="Times New Roman" w:cs="Times New Roman"/>
          <w:sz w:val="24"/>
          <w:szCs w:val="20"/>
        </w:rPr>
        <w:t xml:space="preserve">merupakan spesies bakteri yang paling banyak  ditemukan hidup atau sebagai flora normal </w:t>
      </w:r>
      <w:r w:rsidR="00887051">
        <w:rPr>
          <w:rFonts w:ascii="Times New Roman" w:hAnsi="Times New Roman" w:cs="Times New Roman"/>
          <w:sz w:val="24"/>
          <w:szCs w:val="20"/>
        </w:rPr>
        <w:t>pada</w:t>
      </w:r>
      <w:r w:rsidR="00690084">
        <w:rPr>
          <w:rFonts w:ascii="Times New Roman" w:hAnsi="Times New Roman" w:cs="Times New Roman"/>
          <w:sz w:val="24"/>
          <w:szCs w:val="20"/>
        </w:rPr>
        <w:t xml:space="preserve"> kulit manusia</w:t>
      </w:r>
      <w:r w:rsidR="00D44B03">
        <w:rPr>
          <w:rFonts w:ascii="Times New Roman" w:hAnsi="Times New Roman" w:cs="Times New Roman"/>
          <w:sz w:val="24"/>
          <w:szCs w:val="20"/>
        </w:rPr>
        <w:t xml:space="preserve"> </w:t>
      </w:r>
      <w:r w:rsidR="00887051">
        <w:rPr>
          <w:rFonts w:ascii="Times New Roman" w:hAnsi="Times New Roman" w:cs="Times New Roman"/>
          <w:sz w:val="24"/>
          <w:szCs w:val="20"/>
        </w:rPr>
        <w:t>(</w:t>
      </w:r>
      <w:r w:rsidR="00D44B03" w:rsidRPr="002F64CA">
        <w:rPr>
          <w:rFonts w:ascii="Times New Roman" w:hAnsi="Times New Roman" w:cs="Times New Roman"/>
          <w:sz w:val="24"/>
          <w:szCs w:val="18"/>
        </w:rPr>
        <w:t>Gri</w:t>
      </w:r>
      <w:r w:rsidR="00D44B03">
        <w:rPr>
          <w:rFonts w:ascii="Times New Roman" w:hAnsi="Times New Roman" w:cs="Times New Roman"/>
          <w:sz w:val="24"/>
          <w:szCs w:val="18"/>
        </w:rPr>
        <w:t xml:space="preserve">ce et al. </w:t>
      </w:r>
      <w:r w:rsidR="00D44B03" w:rsidRPr="002F64CA">
        <w:rPr>
          <w:rFonts w:ascii="Times New Roman" w:hAnsi="Times New Roman" w:cs="Times New Roman"/>
          <w:sz w:val="24"/>
          <w:szCs w:val="18"/>
        </w:rPr>
        <w:t>2009</w:t>
      </w:r>
      <w:r w:rsidR="00D44B03">
        <w:rPr>
          <w:rFonts w:ascii="Times New Roman" w:hAnsi="Times New Roman" w:cs="Times New Roman"/>
          <w:sz w:val="24"/>
          <w:szCs w:val="18"/>
        </w:rPr>
        <w:t>)</w:t>
      </w:r>
      <w:r w:rsidR="00887051">
        <w:rPr>
          <w:rFonts w:ascii="Times New Roman" w:hAnsi="Times New Roman" w:cs="Times New Roman"/>
          <w:sz w:val="24"/>
          <w:szCs w:val="20"/>
        </w:rPr>
        <w:t xml:space="preserve">. Jumlah koloni dari </w:t>
      </w:r>
      <w:r w:rsidR="00887051" w:rsidRPr="00690084">
        <w:rPr>
          <w:rFonts w:ascii="Times New Roman" w:hAnsi="Times New Roman" w:cs="Times New Roman"/>
          <w:i/>
          <w:sz w:val="24"/>
          <w:szCs w:val="20"/>
        </w:rPr>
        <w:t>staphylococcus epidermidis</w:t>
      </w:r>
      <w:r w:rsidR="00887051">
        <w:rPr>
          <w:rFonts w:ascii="Times New Roman" w:hAnsi="Times New Roman" w:cs="Times New Roman"/>
          <w:i/>
          <w:sz w:val="24"/>
          <w:szCs w:val="20"/>
        </w:rPr>
        <w:t xml:space="preserve"> </w:t>
      </w:r>
      <w:r w:rsidR="00887051" w:rsidRPr="00887051">
        <w:rPr>
          <w:rFonts w:ascii="Times New Roman" w:hAnsi="Times New Roman" w:cs="Times New Roman"/>
          <w:sz w:val="24"/>
          <w:szCs w:val="20"/>
        </w:rPr>
        <w:t>dapat mencapa</w:t>
      </w:r>
      <w:r w:rsidR="00887051">
        <w:rPr>
          <w:rFonts w:ascii="Times New Roman" w:hAnsi="Times New Roman" w:cs="Times New Roman"/>
          <w:sz w:val="24"/>
          <w:szCs w:val="20"/>
        </w:rPr>
        <w:t>i 1 x 10</w:t>
      </w:r>
      <w:r w:rsidR="00887051" w:rsidRPr="00887051">
        <w:rPr>
          <w:rFonts w:ascii="Times New Roman" w:hAnsi="Times New Roman" w:cs="Times New Roman"/>
          <w:sz w:val="24"/>
          <w:szCs w:val="20"/>
          <w:vertAlign w:val="superscript"/>
        </w:rPr>
        <w:t>6</w:t>
      </w:r>
      <w:r w:rsidR="00887051">
        <w:rPr>
          <w:rFonts w:ascii="Times New Roman" w:hAnsi="Times New Roman" w:cs="Times New Roman"/>
          <w:sz w:val="24"/>
          <w:szCs w:val="20"/>
        </w:rPr>
        <w:t xml:space="preserve"> CFU per cm</w:t>
      </w:r>
      <w:r w:rsidR="00887051" w:rsidRPr="00887051">
        <w:rPr>
          <w:rFonts w:ascii="Times New Roman" w:hAnsi="Times New Roman" w:cs="Times New Roman"/>
          <w:sz w:val="24"/>
          <w:szCs w:val="20"/>
          <w:vertAlign w:val="superscript"/>
        </w:rPr>
        <w:t>2</w:t>
      </w:r>
      <w:r w:rsidR="00887051">
        <w:rPr>
          <w:rFonts w:ascii="Times New Roman" w:hAnsi="Times New Roman" w:cs="Times New Roman"/>
          <w:sz w:val="24"/>
          <w:szCs w:val="20"/>
        </w:rPr>
        <w:t xml:space="preserve"> pada kulit manusia (</w:t>
      </w:r>
      <w:r w:rsidR="00D44B03">
        <w:rPr>
          <w:rFonts w:ascii="Times New Roman" w:hAnsi="Times New Roman" w:cs="Times New Roman"/>
          <w:sz w:val="24"/>
          <w:szCs w:val="20"/>
        </w:rPr>
        <w:t xml:space="preserve">Fey, 2014), oleh karena itu </w:t>
      </w:r>
      <w:r w:rsidR="00D44B03" w:rsidRPr="00690084">
        <w:rPr>
          <w:rFonts w:ascii="Times New Roman" w:hAnsi="Times New Roman" w:cs="Times New Roman"/>
          <w:i/>
          <w:sz w:val="24"/>
          <w:szCs w:val="20"/>
        </w:rPr>
        <w:t>staphylococcus epidermidis</w:t>
      </w:r>
      <w:r w:rsidR="00D44B03">
        <w:rPr>
          <w:rFonts w:ascii="Times New Roman" w:hAnsi="Times New Roman" w:cs="Times New Roman"/>
          <w:i/>
          <w:sz w:val="24"/>
          <w:szCs w:val="20"/>
        </w:rPr>
        <w:t xml:space="preserve"> </w:t>
      </w:r>
      <w:r w:rsidR="00D44B03">
        <w:rPr>
          <w:rFonts w:ascii="Times New Roman" w:hAnsi="Times New Roman" w:cs="Times New Roman"/>
          <w:sz w:val="24"/>
          <w:szCs w:val="20"/>
        </w:rPr>
        <w:t>memiliki potensi paling besar mengkontaminasi</w:t>
      </w:r>
      <w:r w:rsidR="00D44B03" w:rsidRPr="00D44B03">
        <w:rPr>
          <w:rFonts w:ascii="Times New Roman" w:hAnsi="Times New Roman" w:cs="Times New Roman"/>
          <w:sz w:val="24"/>
          <w:szCs w:val="20"/>
        </w:rPr>
        <w:t xml:space="preserve"> </w:t>
      </w:r>
      <w:r w:rsidR="00D44B03">
        <w:rPr>
          <w:rFonts w:ascii="Times New Roman" w:hAnsi="Times New Roman" w:cs="Times New Roman"/>
          <w:sz w:val="24"/>
          <w:szCs w:val="20"/>
        </w:rPr>
        <w:t xml:space="preserve">ikan pinekuhe, karena ikan pinekuhe masih diolah secara tradisional yang rentan terjadinya kontaminasi silang. </w:t>
      </w:r>
      <w:r w:rsidR="00D44B03">
        <w:rPr>
          <w:rFonts w:ascii="Times New Roman" w:hAnsi="Times New Roman" w:cs="Times New Roman"/>
          <w:sz w:val="24"/>
          <w:szCs w:val="24"/>
        </w:rPr>
        <w:t>P</w:t>
      </w:r>
      <w:r>
        <w:rPr>
          <w:rFonts w:ascii="Times New Roman" w:hAnsi="Times New Roman" w:cs="Times New Roman"/>
          <w:sz w:val="24"/>
          <w:szCs w:val="24"/>
        </w:rPr>
        <w:t xml:space="preserve">erlakuan </w:t>
      </w:r>
      <w:r w:rsidRPr="00B36C3F">
        <w:rPr>
          <w:rFonts w:ascii="Times New Roman" w:hAnsi="Times New Roman" w:cs="Times New Roman"/>
          <w:sz w:val="24"/>
          <w:szCs w:val="24"/>
        </w:rPr>
        <w:t>penambahan ekstrak daun mangrove api-api diharapkan dapat menekan tingkat pertumbuhan mikroba pada ikan asap pinekuhe, mengingat ikan asap pinekuhe merupakan ciri khas Kabupaten Kepulauan Sangihe dan sangat digemari oleh masyarakat lokal.</w:t>
      </w:r>
      <w:r>
        <w:rPr>
          <w:rFonts w:ascii="Times New Roman" w:hAnsi="Times New Roman" w:cs="Times New Roman"/>
          <w:sz w:val="24"/>
          <w:szCs w:val="24"/>
        </w:rPr>
        <w:t xml:space="preserve"> </w:t>
      </w:r>
      <w:r w:rsidR="00690084" w:rsidRPr="00B36C3F">
        <w:rPr>
          <w:rFonts w:ascii="Times New Roman" w:hAnsi="Times New Roman" w:cs="Times New Roman"/>
          <w:sz w:val="24"/>
          <w:szCs w:val="24"/>
        </w:rPr>
        <w:t xml:space="preserve">Adapun </w:t>
      </w:r>
      <w:r w:rsidR="00690084" w:rsidRPr="00690084">
        <w:rPr>
          <w:rFonts w:ascii="Times New Roman" w:hAnsi="Times New Roman" w:cs="Times New Roman"/>
          <w:sz w:val="24"/>
          <w:szCs w:val="20"/>
        </w:rPr>
        <w:t xml:space="preserve">Tujuan dari penelitian ini adalah untuk mengetahui aktifitas anti mikroba dari ekstrak ethanol daun mangrove api-api </w:t>
      </w:r>
      <w:r w:rsidR="00690084" w:rsidRPr="00690084">
        <w:rPr>
          <w:rFonts w:ascii="Times New Roman" w:hAnsi="Times New Roman" w:cs="Times New Roman"/>
          <w:bCs/>
          <w:sz w:val="24"/>
          <w:szCs w:val="20"/>
        </w:rPr>
        <w:t>(</w:t>
      </w:r>
      <w:r w:rsidR="00690084" w:rsidRPr="00690084">
        <w:rPr>
          <w:rFonts w:ascii="Times New Roman" w:hAnsi="Times New Roman" w:cs="Times New Roman"/>
          <w:bCs/>
          <w:i/>
          <w:iCs/>
          <w:sz w:val="24"/>
          <w:szCs w:val="20"/>
        </w:rPr>
        <w:t>avecennia marina</w:t>
      </w:r>
      <w:r w:rsidR="00690084" w:rsidRPr="00690084">
        <w:rPr>
          <w:rFonts w:ascii="Times New Roman" w:hAnsi="Times New Roman" w:cs="Times New Roman"/>
          <w:bCs/>
          <w:sz w:val="24"/>
          <w:szCs w:val="20"/>
        </w:rPr>
        <w:t xml:space="preserve">) </w:t>
      </w:r>
      <w:r w:rsidR="00690084" w:rsidRPr="00690084">
        <w:rPr>
          <w:rFonts w:ascii="Times New Roman" w:hAnsi="Times New Roman" w:cs="Times New Roman"/>
          <w:sz w:val="24"/>
          <w:szCs w:val="20"/>
        </w:rPr>
        <w:t xml:space="preserve">terhadap total mikroba dan </w:t>
      </w:r>
      <w:r w:rsidR="00690084" w:rsidRPr="00690084">
        <w:rPr>
          <w:rFonts w:ascii="Times New Roman" w:hAnsi="Times New Roman" w:cs="Times New Roman"/>
          <w:i/>
          <w:sz w:val="24"/>
          <w:szCs w:val="20"/>
        </w:rPr>
        <w:t>staphylococcus epidermidis</w:t>
      </w:r>
      <w:r w:rsidR="00690084" w:rsidRPr="00690084">
        <w:rPr>
          <w:rFonts w:ascii="Times New Roman" w:hAnsi="Times New Roman" w:cs="Times New Roman"/>
          <w:sz w:val="24"/>
          <w:szCs w:val="20"/>
        </w:rPr>
        <w:t xml:space="preserve"> yang di isolasi dari ikan pinekuhe</w:t>
      </w:r>
    </w:p>
    <w:p w:rsidR="00F41313" w:rsidRPr="00F41313" w:rsidRDefault="00F41313" w:rsidP="000F6F99">
      <w:pPr>
        <w:pStyle w:val="NoSpacing"/>
        <w:spacing w:line="360" w:lineRule="auto"/>
        <w:jc w:val="both"/>
        <w:rPr>
          <w:rFonts w:ascii="Times New Roman" w:hAnsi="Times New Roman" w:cs="Times New Roman"/>
          <w:sz w:val="24"/>
          <w:szCs w:val="20"/>
        </w:rPr>
      </w:pPr>
    </w:p>
    <w:p w:rsidR="00346F51" w:rsidRPr="00F41313" w:rsidRDefault="00743A45" w:rsidP="000F6F99">
      <w:pPr>
        <w:pStyle w:val="NoSpacing"/>
        <w:spacing w:line="360" w:lineRule="auto"/>
        <w:rPr>
          <w:rFonts w:ascii="Times New Roman" w:hAnsi="Times New Roman" w:cs="Times New Roman"/>
          <w:b/>
          <w:sz w:val="24"/>
        </w:rPr>
      </w:pPr>
      <w:r w:rsidRPr="00F41313">
        <w:rPr>
          <w:rFonts w:ascii="Times New Roman" w:hAnsi="Times New Roman" w:cs="Times New Roman"/>
          <w:b/>
          <w:sz w:val="24"/>
        </w:rPr>
        <w:t>BAHAN DAN METODE</w:t>
      </w:r>
    </w:p>
    <w:p w:rsidR="006F361E" w:rsidRPr="00F41313" w:rsidRDefault="00F41313" w:rsidP="000F6F99">
      <w:pPr>
        <w:pStyle w:val="NoSpacing"/>
        <w:spacing w:line="360" w:lineRule="auto"/>
        <w:rPr>
          <w:rFonts w:ascii="Times New Roman" w:hAnsi="Times New Roman" w:cs="Times New Roman"/>
          <w:b/>
          <w:sz w:val="24"/>
        </w:rPr>
      </w:pPr>
      <w:r>
        <w:rPr>
          <w:rFonts w:ascii="Times New Roman" w:hAnsi="Times New Roman" w:cs="Times New Roman"/>
          <w:b/>
          <w:sz w:val="24"/>
        </w:rPr>
        <w:t>Bahan d</w:t>
      </w:r>
      <w:r w:rsidR="006F361E" w:rsidRPr="00F41313">
        <w:rPr>
          <w:rFonts w:ascii="Times New Roman" w:hAnsi="Times New Roman" w:cs="Times New Roman"/>
          <w:b/>
          <w:sz w:val="24"/>
        </w:rPr>
        <w:t>an Alat</w:t>
      </w:r>
    </w:p>
    <w:p w:rsidR="000C4AD3" w:rsidRPr="006F361E" w:rsidRDefault="006F361E" w:rsidP="000F6F99">
      <w:pPr>
        <w:spacing w:line="360" w:lineRule="auto"/>
        <w:jc w:val="both"/>
        <w:rPr>
          <w:rFonts w:ascii="Times New Roman" w:hAnsi="Times New Roman" w:cs="Times New Roman"/>
          <w:b/>
          <w:sz w:val="24"/>
        </w:rPr>
      </w:pPr>
      <w:r w:rsidRPr="00D915A2">
        <w:rPr>
          <w:rFonts w:ascii="Times New Roman" w:hAnsi="Times New Roman" w:cs="Times New Roman"/>
          <w:color w:val="000000"/>
          <w:sz w:val="24"/>
        </w:rPr>
        <w:t xml:space="preserve">Bahan-bahan yang digunakan dalam penelitian adalah sampel daun mangrove </w:t>
      </w:r>
      <w:r>
        <w:rPr>
          <w:rFonts w:ascii="Times New Roman" w:hAnsi="Times New Roman" w:cs="Times New Roman"/>
          <w:i/>
          <w:iCs/>
          <w:color w:val="000000"/>
          <w:sz w:val="24"/>
        </w:rPr>
        <w:lastRenderedPageBreak/>
        <w:t>Avicennia</w:t>
      </w:r>
      <w:r w:rsidRPr="006F361E">
        <w:rPr>
          <w:rFonts w:ascii="Times New Roman" w:hAnsi="Times New Roman" w:cs="Times New Roman"/>
          <w:i/>
          <w:iCs/>
          <w:color w:val="000000"/>
          <w:sz w:val="24"/>
        </w:rPr>
        <w:t xml:space="preserve"> </w:t>
      </w:r>
      <w:r w:rsidRPr="00D915A2">
        <w:rPr>
          <w:rFonts w:ascii="Times New Roman" w:hAnsi="Times New Roman" w:cs="Times New Roman"/>
          <w:i/>
          <w:iCs/>
          <w:color w:val="000000"/>
          <w:sz w:val="24"/>
        </w:rPr>
        <w:t>marina</w:t>
      </w:r>
      <w:r>
        <w:rPr>
          <w:rFonts w:ascii="Times New Roman" w:hAnsi="Times New Roman" w:cs="Times New Roman"/>
          <w:i/>
          <w:iCs/>
          <w:color w:val="000000"/>
          <w:sz w:val="24"/>
        </w:rPr>
        <w:t xml:space="preserve"> </w:t>
      </w:r>
      <w:r>
        <w:rPr>
          <w:rFonts w:ascii="Times New Roman" w:hAnsi="Times New Roman" w:cs="Times New Roman"/>
          <w:iCs/>
          <w:color w:val="000000"/>
          <w:sz w:val="24"/>
        </w:rPr>
        <w:t xml:space="preserve">yang diambil dari teluk Talengeng, </w:t>
      </w:r>
      <w:r>
        <w:rPr>
          <w:rFonts w:ascii="Times New Roman" w:hAnsi="Times New Roman" w:cs="Times New Roman"/>
          <w:sz w:val="24"/>
        </w:rPr>
        <w:t>Kecamatan Tabukan Tengah, Kabupatan Kepulauan Sangihe, Propinsi Sulawesi Utara</w:t>
      </w:r>
      <w:r w:rsidRPr="00D915A2">
        <w:rPr>
          <w:rFonts w:ascii="Times New Roman" w:hAnsi="Times New Roman" w:cs="Times New Roman"/>
          <w:i/>
          <w:iCs/>
          <w:color w:val="000000"/>
          <w:sz w:val="24"/>
        </w:rPr>
        <w:t>,</w:t>
      </w:r>
      <w:r>
        <w:rPr>
          <w:rFonts w:ascii="Times New Roman" w:hAnsi="Times New Roman" w:cs="Times New Roman"/>
          <w:i/>
          <w:iCs/>
          <w:color w:val="000000"/>
          <w:sz w:val="24"/>
        </w:rPr>
        <w:t xml:space="preserve"> </w:t>
      </w:r>
      <w:r>
        <w:rPr>
          <w:rFonts w:ascii="Times New Roman" w:hAnsi="Times New Roman" w:cs="Times New Roman"/>
          <w:iCs/>
          <w:color w:val="000000"/>
          <w:sz w:val="24"/>
        </w:rPr>
        <w:t xml:space="preserve">Ikan asap Pinekuhe, </w:t>
      </w:r>
      <w:r w:rsidRPr="00D915A2">
        <w:rPr>
          <w:rFonts w:ascii="Times New Roman" w:hAnsi="Times New Roman" w:cs="Times New Roman"/>
          <w:color w:val="000000"/>
          <w:sz w:val="24"/>
        </w:rPr>
        <w:t xml:space="preserve">pelarut </w:t>
      </w:r>
      <w:r w:rsidR="00D8321B">
        <w:rPr>
          <w:rFonts w:ascii="Times New Roman" w:hAnsi="Times New Roman" w:cs="Times New Roman"/>
          <w:color w:val="000000"/>
          <w:sz w:val="24"/>
        </w:rPr>
        <w:t>ethanol</w:t>
      </w:r>
      <w:r w:rsidRPr="00D915A2">
        <w:rPr>
          <w:rFonts w:ascii="Times New Roman" w:hAnsi="Times New Roman" w:cs="Times New Roman"/>
          <w:color w:val="000000"/>
          <w:sz w:val="24"/>
        </w:rPr>
        <w:t xml:space="preserve">, akuades, </w:t>
      </w:r>
      <w:r w:rsidRPr="000C4AD3">
        <w:rPr>
          <w:rFonts w:ascii="Times New Roman" w:hAnsi="Times New Roman" w:cs="Times New Roman"/>
          <w:color w:val="000000"/>
          <w:sz w:val="24"/>
          <w:szCs w:val="24"/>
        </w:rPr>
        <w:t>alkohol, Nutrient Broth, Nutrient Agar, NaCL</w:t>
      </w:r>
      <w:r w:rsidR="000C4AD3" w:rsidRPr="000C4AD3">
        <w:rPr>
          <w:rFonts w:ascii="Times New Roman" w:hAnsi="Times New Roman" w:cs="Times New Roman"/>
          <w:color w:val="000000"/>
          <w:sz w:val="24"/>
          <w:szCs w:val="24"/>
        </w:rPr>
        <w:t xml:space="preserve"> 0,9%</w:t>
      </w:r>
      <w:r w:rsidRPr="000C4AD3">
        <w:rPr>
          <w:rFonts w:ascii="Times New Roman" w:hAnsi="Times New Roman" w:cs="Times New Roman"/>
          <w:color w:val="000000"/>
          <w:sz w:val="24"/>
          <w:szCs w:val="24"/>
        </w:rPr>
        <w:t xml:space="preserve">, spritus, </w:t>
      </w:r>
      <w:r w:rsidRPr="000C4AD3">
        <w:rPr>
          <w:rFonts w:ascii="Times New Roman" w:hAnsi="Times New Roman" w:cs="Times New Roman"/>
          <w:i/>
          <w:iCs/>
          <w:color w:val="000000"/>
          <w:sz w:val="24"/>
          <w:szCs w:val="24"/>
        </w:rPr>
        <w:t>paper disc</w:t>
      </w:r>
      <w:r w:rsidRPr="000C4AD3">
        <w:rPr>
          <w:rFonts w:ascii="Times New Roman" w:hAnsi="Times New Roman" w:cs="Times New Roman"/>
          <w:color w:val="000000"/>
          <w:sz w:val="24"/>
          <w:szCs w:val="24"/>
        </w:rPr>
        <w:t xml:space="preserve">, kapas, alumunium foil, tissu, dan kertas label. Peralatan yang digunakan yaitu Spektrofotometer (Mecasis optizen 2120 uv), </w:t>
      </w:r>
      <w:r w:rsidRPr="000C4AD3">
        <w:rPr>
          <w:rFonts w:ascii="Times New Roman" w:hAnsi="Times New Roman" w:cs="Times New Roman"/>
          <w:sz w:val="24"/>
          <w:szCs w:val="24"/>
        </w:rPr>
        <w:t xml:space="preserve">blender (Philips), </w:t>
      </w:r>
      <w:r w:rsidR="000C4AD3" w:rsidRPr="000C4AD3">
        <w:rPr>
          <w:rFonts w:ascii="Times New Roman" w:hAnsi="Times New Roman" w:cs="Times New Roman"/>
          <w:sz w:val="24"/>
          <w:szCs w:val="24"/>
        </w:rPr>
        <w:t>micropippet (Dummo), inkubator (YCO-N01), waterbath (Nesco), magnetic stirer (Wina Type 206), laminary flow (Panasonic), microscope (Motic Tipe DMB01) dan autoclave (Midnif).</w:t>
      </w:r>
    </w:p>
    <w:p w:rsidR="00C44B08" w:rsidRPr="000C4AD3" w:rsidRDefault="000C4AD3" w:rsidP="000F6F99">
      <w:pPr>
        <w:pStyle w:val="Heading2"/>
        <w:spacing w:line="360" w:lineRule="auto"/>
      </w:pPr>
      <w:r>
        <w:t>Metode Penelitian</w:t>
      </w:r>
    </w:p>
    <w:p w:rsidR="00364022" w:rsidRPr="00364022" w:rsidRDefault="000C4AD3" w:rsidP="000F6F99">
      <w:pPr>
        <w:pStyle w:val="NoSpacing"/>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Penelitian ini dilakukan dalam dua tahap yaitu, 1) Ekstraksi dengan metode maserasi meliputi pembuatan pelarut </w:t>
      </w:r>
      <w:r w:rsidR="00D8321B">
        <w:rPr>
          <w:rFonts w:ascii="Times New Roman" w:hAnsi="Times New Roman" w:cs="Times New Roman"/>
          <w:color w:val="000000" w:themeColor="text1"/>
          <w:sz w:val="24"/>
          <w:szCs w:val="24"/>
        </w:rPr>
        <w:t>ethanol</w:t>
      </w:r>
      <w:r>
        <w:rPr>
          <w:rFonts w:ascii="Times New Roman" w:hAnsi="Times New Roman" w:cs="Times New Roman"/>
          <w:color w:val="000000" w:themeColor="text1"/>
          <w:sz w:val="24"/>
          <w:szCs w:val="24"/>
        </w:rPr>
        <w:t xml:space="preserve"> dan maserasi. 2) Uji Aktifitas Anti Mikroba (Kirby Bauer)</w:t>
      </w:r>
      <w:r w:rsidR="00364022">
        <w:rPr>
          <w:rFonts w:ascii="Times New Roman" w:hAnsi="Times New Roman" w:cs="Times New Roman"/>
          <w:color w:val="000000" w:themeColor="text1"/>
          <w:sz w:val="24"/>
          <w:szCs w:val="24"/>
        </w:rPr>
        <w:t xml:space="preserve"> meliputi inokulasi </w:t>
      </w:r>
      <w:r w:rsidR="00364022">
        <w:rPr>
          <w:rFonts w:ascii="Times New Roman" w:hAnsi="Times New Roman" w:cs="Times New Roman"/>
          <w:sz w:val="24"/>
          <w:szCs w:val="24"/>
        </w:rPr>
        <w:t xml:space="preserve">total mikroba dan </w:t>
      </w:r>
      <w:r w:rsidR="00364022" w:rsidRPr="004A4CDC">
        <w:rPr>
          <w:rFonts w:ascii="Times New Roman" w:hAnsi="Times New Roman" w:cs="Times New Roman"/>
          <w:i/>
          <w:sz w:val="24"/>
          <w:szCs w:val="24"/>
        </w:rPr>
        <w:t xml:space="preserve">Staphylococcus </w:t>
      </w:r>
      <w:r w:rsidR="00364022">
        <w:rPr>
          <w:rFonts w:ascii="Times New Roman" w:hAnsi="Times New Roman" w:cs="Times New Roman"/>
          <w:i/>
          <w:sz w:val="24"/>
          <w:szCs w:val="24"/>
        </w:rPr>
        <w:t>epidermidis</w:t>
      </w:r>
      <w:r w:rsidR="00364022">
        <w:rPr>
          <w:rFonts w:ascii="Times New Roman" w:hAnsi="Times New Roman" w:cs="Times New Roman"/>
          <w:sz w:val="24"/>
          <w:szCs w:val="24"/>
        </w:rPr>
        <w:t xml:space="preserve"> </w:t>
      </w:r>
      <w:r w:rsidR="00FC46AE">
        <w:rPr>
          <w:rFonts w:ascii="Times New Roman" w:hAnsi="Times New Roman" w:cs="Times New Roman"/>
          <w:sz w:val="24"/>
          <w:szCs w:val="24"/>
        </w:rPr>
        <w:t>serta</w:t>
      </w:r>
      <w:r w:rsidR="00364022">
        <w:rPr>
          <w:rFonts w:ascii="Times New Roman" w:hAnsi="Times New Roman" w:cs="Times New Roman"/>
          <w:sz w:val="24"/>
          <w:szCs w:val="24"/>
        </w:rPr>
        <w:t xml:space="preserve"> standarisasi mikroba uji.</w:t>
      </w:r>
    </w:p>
    <w:p w:rsidR="00D8321B" w:rsidRDefault="00D8321B" w:rsidP="000F6F99">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321B" w:rsidRPr="00D8321B" w:rsidRDefault="00D8321B" w:rsidP="000F6F99">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8321B">
        <w:rPr>
          <w:rFonts w:ascii="Times New Roman" w:hAnsi="Times New Roman" w:cs="Times New Roman"/>
          <w:b/>
          <w:color w:val="000000" w:themeColor="text1"/>
          <w:sz w:val="24"/>
          <w:szCs w:val="24"/>
        </w:rPr>
        <w:t xml:space="preserve">Pembuatan Pelarut </w:t>
      </w:r>
      <w:r>
        <w:rPr>
          <w:rFonts w:ascii="Times New Roman" w:hAnsi="Times New Roman" w:cs="Times New Roman"/>
          <w:b/>
          <w:color w:val="000000" w:themeColor="text1"/>
          <w:sz w:val="24"/>
          <w:szCs w:val="24"/>
        </w:rPr>
        <w:t>Ethanol</w:t>
      </w:r>
      <w:r w:rsidRPr="00D8321B">
        <w:rPr>
          <w:rFonts w:ascii="Times New Roman" w:hAnsi="Times New Roman" w:cs="Times New Roman"/>
          <w:b/>
          <w:color w:val="000000" w:themeColor="text1"/>
          <w:sz w:val="24"/>
          <w:szCs w:val="24"/>
        </w:rPr>
        <w:t xml:space="preserve"> Metode Desitilasi</w:t>
      </w:r>
    </w:p>
    <w:p w:rsidR="00D8321B" w:rsidRDefault="00D8321B" w:rsidP="000F6F9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Pelarut yang digunakan dalam penelitian ini ialah etil alcohol/ethanol yang didapatkan dengan cara destilasi pada suhu perubahan fase cair ke gas dari ethanol yaitu 78°C. Bahan baku pembuatan ethanol yang digunakan dalam penelitian ini yaitu berasal dari minuman khas Minahasa yang </w:t>
      </w:r>
      <w:r>
        <w:rPr>
          <w:rFonts w:ascii="Times New Roman" w:hAnsi="Times New Roman" w:cs="Times New Roman"/>
          <w:sz w:val="24"/>
          <w:szCs w:val="24"/>
        </w:rPr>
        <w:lastRenderedPageBreak/>
        <w:t>berasal dari destilasi nira aren secara tradisional yang dikenal dengan nama cap tikus. Destilasi dilakukan menggunakan water bath untuk mengontrol suhu dan tabung soxhlet sebagai media destilasi. Tabung soxhlet yang digunakan dalam penelitian ini ialah tabung soxhlet yang dimodifikasi dengan cara menutup lubang buangan balikan dari tempat lokasi ekstraktor ke labu pelarut, Setelah dilakukan distilasi, ethanol hasil distilasi selanjutnya dilakukan pengujian kadar murninya</w:t>
      </w:r>
    </w:p>
    <w:p w:rsidR="00D8321B" w:rsidRDefault="00D8321B" w:rsidP="000F6F99">
      <w:pPr>
        <w:pStyle w:val="NoSpacing"/>
        <w:spacing w:line="360" w:lineRule="auto"/>
        <w:jc w:val="both"/>
        <w:rPr>
          <w:rFonts w:ascii="Times New Roman" w:hAnsi="Times New Roman" w:cs="Times New Roman"/>
          <w:sz w:val="24"/>
          <w:szCs w:val="24"/>
        </w:rPr>
      </w:pPr>
    </w:p>
    <w:p w:rsidR="00D8321B" w:rsidRPr="00D8321B" w:rsidRDefault="00D8321B" w:rsidP="000F6F99">
      <w:pPr>
        <w:pStyle w:val="NoSpacing"/>
        <w:spacing w:line="360" w:lineRule="auto"/>
        <w:jc w:val="both"/>
        <w:rPr>
          <w:rFonts w:ascii="Times New Roman" w:hAnsi="Times New Roman" w:cs="Times New Roman"/>
          <w:b/>
          <w:sz w:val="24"/>
          <w:szCs w:val="24"/>
        </w:rPr>
      </w:pPr>
      <w:r w:rsidRPr="00D8321B">
        <w:rPr>
          <w:rFonts w:ascii="Times New Roman" w:hAnsi="Times New Roman" w:cs="Times New Roman"/>
          <w:b/>
          <w:color w:val="000000" w:themeColor="text1"/>
          <w:sz w:val="24"/>
          <w:szCs w:val="24"/>
        </w:rPr>
        <w:t xml:space="preserve">Ekstraksi daun mangrove </w:t>
      </w:r>
      <w:r w:rsidRPr="00D8321B">
        <w:rPr>
          <w:rFonts w:ascii="Times New Roman" w:hAnsi="Times New Roman" w:cs="Times New Roman"/>
          <w:b/>
          <w:i/>
          <w:iCs/>
          <w:color w:val="000000" w:themeColor="text1"/>
          <w:sz w:val="24"/>
          <w:szCs w:val="24"/>
        </w:rPr>
        <w:t>Avicennia marina</w:t>
      </w:r>
      <w:r w:rsidRPr="00D8321B">
        <w:rPr>
          <w:rFonts w:ascii="Times New Roman" w:hAnsi="Times New Roman" w:cs="Times New Roman"/>
          <w:b/>
          <w:iCs/>
          <w:color w:val="000000" w:themeColor="text1"/>
          <w:sz w:val="24"/>
          <w:szCs w:val="24"/>
        </w:rPr>
        <w:t xml:space="preserve"> </w:t>
      </w:r>
      <w:r w:rsidRPr="00D8321B">
        <w:rPr>
          <w:rFonts w:ascii="Times New Roman" w:hAnsi="Times New Roman" w:cs="Times New Roman"/>
          <w:b/>
          <w:color w:val="000000" w:themeColor="text1"/>
          <w:sz w:val="24"/>
          <w:szCs w:val="24"/>
        </w:rPr>
        <w:t>dengan metode maserasi</w:t>
      </w:r>
    </w:p>
    <w:p w:rsidR="00C44B08" w:rsidRPr="00AA4B07" w:rsidRDefault="00C44B08" w:rsidP="006D694D">
      <w:pPr>
        <w:autoSpaceDE w:val="0"/>
        <w:autoSpaceDN w:val="0"/>
        <w:adjustRightInd w:val="0"/>
        <w:spacing w:after="0" w:line="360" w:lineRule="auto"/>
        <w:jc w:val="both"/>
        <w:rPr>
          <w:rFonts w:ascii="Times New Roman" w:hAnsi="Times New Roman" w:cs="Times New Roman"/>
          <w:color w:val="FF0000"/>
          <w:sz w:val="24"/>
          <w:szCs w:val="24"/>
        </w:rPr>
      </w:pPr>
      <w:r w:rsidRPr="00B75A42">
        <w:rPr>
          <w:rFonts w:ascii="Times New Roman" w:hAnsi="Times New Roman" w:cs="Times New Roman"/>
          <w:color w:val="000000" w:themeColor="text1"/>
          <w:sz w:val="24"/>
          <w:szCs w:val="24"/>
        </w:rPr>
        <w:t xml:space="preserve">Ekstraksi daun mangrove </w:t>
      </w:r>
      <w:r w:rsidRPr="00B75A42">
        <w:rPr>
          <w:rFonts w:ascii="Times New Roman" w:hAnsi="Times New Roman" w:cs="Times New Roman"/>
          <w:i/>
          <w:iCs/>
          <w:color w:val="000000" w:themeColor="text1"/>
          <w:sz w:val="24"/>
          <w:szCs w:val="24"/>
        </w:rPr>
        <w:t xml:space="preserve">Avicennia marina </w:t>
      </w:r>
      <w:r w:rsidRPr="00B75A42">
        <w:rPr>
          <w:rFonts w:ascii="Times New Roman" w:hAnsi="Times New Roman" w:cs="Times New Roman"/>
          <w:iCs/>
          <w:color w:val="000000" w:themeColor="text1"/>
          <w:sz w:val="24"/>
          <w:szCs w:val="24"/>
        </w:rPr>
        <w:t xml:space="preserve">dilakukan </w:t>
      </w:r>
      <w:r w:rsidRPr="00B75A42">
        <w:rPr>
          <w:rFonts w:ascii="Times New Roman" w:hAnsi="Times New Roman" w:cs="Times New Roman"/>
          <w:color w:val="000000" w:themeColor="text1"/>
          <w:sz w:val="24"/>
          <w:szCs w:val="24"/>
        </w:rPr>
        <w:t>dengan metode maserasi menggunakan pelarut ethanol</w:t>
      </w:r>
      <w:r w:rsidR="00D8321B">
        <w:rPr>
          <w:rFonts w:ascii="Times New Roman" w:hAnsi="Times New Roman" w:cs="Times New Roman"/>
          <w:color w:val="000000" w:themeColor="text1"/>
          <w:sz w:val="24"/>
          <w:szCs w:val="24"/>
        </w:rPr>
        <w:t xml:space="preserve"> hasil destilasi</w:t>
      </w:r>
      <w:r w:rsidRPr="00B75A42">
        <w:rPr>
          <w:rFonts w:ascii="Times New Roman" w:hAnsi="Times New Roman" w:cs="Times New Roman"/>
          <w:color w:val="000000" w:themeColor="text1"/>
          <w:sz w:val="24"/>
          <w:szCs w:val="24"/>
        </w:rPr>
        <w:t xml:space="preserve">. Daun mangrove yang diperoleh dicuci dengan air tawar untuk menghilangkan garam, kotoran atau epifit di daun, dibilas menggunakan air mengalir dan aquades untuk memastikan daun bersih. Dikeringkan di dalam oven  hingga kering yang nantinya akan dicacah halus kemudian diblender hingga halus dan diayak. Sampel yang telah halus dimaserasi. Maserasi dilakukan selama 2 x 24 jam pada suhu kamar dengan pelarut </w:t>
      </w:r>
      <w:r w:rsidR="00D8321B">
        <w:rPr>
          <w:rFonts w:ascii="Times New Roman" w:hAnsi="Times New Roman" w:cs="Times New Roman"/>
          <w:color w:val="000000" w:themeColor="text1"/>
          <w:sz w:val="24"/>
          <w:szCs w:val="24"/>
        </w:rPr>
        <w:t>ethanol</w:t>
      </w:r>
      <w:r w:rsidRPr="00B75A42">
        <w:rPr>
          <w:rFonts w:ascii="Times New Roman" w:hAnsi="Times New Roman" w:cs="Times New Roman"/>
          <w:color w:val="000000" w:themeColor="text1"/>
          <w:sz w:val="24"/>
          <w:szCs w:val="24"/>
        </w:rPr>
        <w:t xml:space="preserve"> dengan perbandingan sampel dan pelarut yaitu 3 : 7, direndam pada labu erlenmeyer. Proses maserasi dilakukan selama 2 hari dengan pengulangan </w:t>
      </w:r>
      <w:r w:rsidRPr="00B75A42">
        <w:rPr>
          <w:rFonts w:ascii="Times New Roman" w:hAnsi="Times New Roman" w:cs="Times New Roman"/>
          <w:color w:val="000000" w:themeColor="text1"/>
          <w:sz w:val="24"/>
          <w:szCs w:val="24"/>
        </w:rPr>
        <w:lastRenderedPageBreak/>
        <w:t xml:space="preserve">sebanyak 2 kali, sampel nantinya akan disaring menggunakan kertas saring whatman. Hasil dari penyaringan (filtrat) kemudian dimasukkan dalam cawan yang sebelumnya telah ditimbang bobotnya. Pelarut dalam cawan diuapkan dengan meggunakan oven untuk mempercepat proses penguapan. Setelah pelarut kering hasil ekstrak yang diperoleh kemudian ditimbang untuk kemudian disimpan di </w:t>
      </w:r>
      <w:r w:rsidRPr="00B75A42">
        <w:rPr>
          <w:rFonts w:ascii="Times New Roman" w:hAnsi="Times New Roman" w:cs="Times New Roman"/>
          <w:i/>
          <w:iCs/>
          <w:color w:val="000000" w:themeColor="text1"/>
          <w:sz w:val="24"/>
          <w:szCs w:val="24"/>
        </w:rPr>
        <w:t xml:space="preserve">freezer </w:t>
      </w:r>
      <w:r w:rsidRPr="00B75A42">
        <w:rPr>
          <w:rFonts w:ascii="Times New Roman" w:hAnsi="Times New Roman" w:cs="Times New Roman"/>
          <w:color w:val="000000" w:themeColor="text1"/>
          <w:sz w:val="24"/>
          <w:szCs w:val="24"/>
        </w:rPr>
        <w:t>yang nantinya akan digunakan untuk uji selanjutnya</w:t>
      </w:r>
      <w:r w:rsidRPr="00AA4B07">
        <w:rPr>
          <w:rFonts w:ascii="Times New Roman" w:hAnsi="Times New Roman" w:cs="Times New Roman"/>
          <w:color w:val="FF0000"/>
          <w:sz w:val="24"/>
          <w:szCs w:val="24"/>
        </w:rPr>
        <w:t>.</w:t>
      </w:r>
    </w:p>
    <w:p w:rsidR="00D8321B" w:rsidRPr="00D8321B" w:rsidRDefault="00D8321B" w:rsidP="000F6F99">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364022" w:rsidRPr="00364022" w:rsidRDefault="00364022" w:rsidP="000F6F99">
      <w:pPr>
        <w:pStyle w:val="NoSpacing"/>
        <w:spacing w:line="360" w:lineRule="auto"/>
        <w:jc w:val="both"/>
        <w:rPr>
          <w:rFonts w:ascii="Times New Roman" w:hAnsi="Times New Roman" w:cs="Times New Roman"/>
          <w:b/>
          <w:i/>
          <w:sz w:val="24"/>
          <w:szCs w:val="24"/>
        </w:rPr>
      </w:pPr>
      <w:r w:rsidRPr="00364022">
        <w:rPr>
          <w:rFonts w:ascii="Times New Roman" w:hAnsi="Times New Roman" w:cs="Times New Roman"/>
          <w:b/>
          <w:sz w:val="24"/>
          <w:szCs w:val="24"/>
        </w:rPr>
        <w:t xml:space="preserve">Inokulasi Total Mikroba dan </w:t>
      </w:r>
      <w:r w:rsidRPr="00364022">
        <w:rPr>
          <w:rFonts w:ascii="Times New Roman" w:hAnsi="Times New Roman" w:cs="Times New Roman"/>
          <w:b/>
          <w:i/>
          <w:sz w:val="24"/>
          <w:szCs w:val="24"/>
        </w:rPr>
        <w:t>Staphylococcus epidermidis</w:t>
      </w:r>
    </w:p>
    <w:p w:rsidR="00364022" w:rsidRDefault="00364022" w:rsidP="000F6F9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Mikroba yang di inokulasi dalam penelitian ini yaitu berasal dari mikroba yang berasal dari ikan asap pinekuhe yang di beli dari pasar tradisional di pelabuhan tua Tahuna. Sampel ikan asap kemudian dibungkus dengan aluminium voil steril dan diisi dalam box plastik. Sampel ikan asap pinekuhe kemudian diencerkan dengan pengenceran 1 x 10</w:t>
      </w:r>
      <w:r w:rsidRPr="00BC6FD5">
        <w:rPr>
          <w:rFonts w:ascii="Times New Roman" w:hAnsi="Times New Roman" w:cs="Times New Roman"/>
          <w:sz w:val="24"/>
          <w:szCs w:val="24"/>
          <w:vertAlign w:val="superscript"/>
        </w:rPr>
        <w:t>-1</w:t>
      </w:r>
      <w:r>
        <w:rPr>
          <w:rFonts w:ascii="Times New Roman" w:hAnsi="Times New Roman" w:cs="Times New Roman"/>
          <w:sz w:val="24"/>
          <w:szCs w:val="24"/>
        </w:rPr>
        <w:t xml:space="preserve">. Sampel diencerkan dengan larutan fisiologis NaCl 09,9%. Setelah diencerkan hasil pengenceran ditumbuhkan ke media agar miring Nutrient Agar </w:t>
      </w:r>
      <w:r w:rsidRPr="00C158F2">
        <w:rPr>
          <w:rFonts w:ascii="Times New Roman" w:hAnsi="Times New Roman" w:cs="Times New Roman"/>
          <w:sz w:val="24"/>
          <w:szCs w:val="24"/>
        </w:rPr>
        <w:t>kemudian disimpan sebagai kultur sedian untuk pengujian selanjutnya.</w:t>
      </w:r>
      <w:r>
        <w:rPr>
          <w:rFonts w:ascii="Times New Roman" w:hAnsi="Times New Roman" w:cs="Times New Roman"/>
          <w:sz w:val="24"/>
          <w:szCs w:val="24"/>
        </w:rPr>
        <w:t xml:space="preserve"> </w:t>
      </w:r>
      <w:r w:rsidRPr="00383FE9">
        <w:rPr>
          <w:rFonts w:ascii="Times New Roman" w:hAnsi="Times New Roman" w:cs="Times New Roman"/>
          <w:sz w:val="24"/>
          <w:szCs w:val="24"/>
        </w:rPr>
        <w:t>Kultur</w:t>
      </w:r>
      <w:r>
        <w:rPr>
          <w:rFonts w:ascii="Times New Roman" w:hAnsi="Times New Roman" w:cs="Times New Roman"/>
          <w:sz w:val="24"/>
          <w:szCs w:val="24"/>
        </w:rPr>
        <w:t xml:space="preserve"> </w:t>
      </w:r>
      <w:r w:rsidRPr="00383FE9">
        <w:rPr>
          <w:rFonts w:ascii="Times New Roman" w:hAnsi="Times New Roman" w:cs="Times New Roman"/>
          <w:i/>
          <w:sz w:val="24"/>
          <w:szCs w:val="24"/>
        </w:rPr>
        <w:t>S</w:t>
      </w:r>
      <w:r w:rsidRPr="004A4CDC">
        <w:rPr>
          <w:rFonts w:ascii="Times New Roman" w:hAnsi="Times New Roman" w:cs="Times New Roman"/>
          <w:i/>
          <w:sz w:val="24"/>
          <w:szCs w:val="24"/>
        </w:rPr>
        <w:t xml:space="preserve">taphylococcus </w:t>
      </w:r>
      <w:r>
        <w:rPr>
          <w:rFonts w:ascii="Times New Roman" w:hAnsi="Times New Roman" w:cs="Times New Roman"/>
          <w:i/>
          <w:sz w:val="24"/>
          <w:szCs w:val="24"/>
        </w:rPr>
        <w:t xml:space="preserve">epidermidis </w:t>
      </w:r>
      <w:r>
        <w:rPr>
          <w:rFonts w:ascii="Times New Roman" w:hAnsi="Times New Roman" w:cs="Times New Roman"/>
          <w:sz w:val="24"/>
          <w:szCs w:val="24"/>
        </w:rPr>
        <w:t>yang digunakan berasal dari penelitian Karimela (2017), yang sumbernya berasal dari ikan asap pineku</w:t>
      </w:r>
      <w:r w:rsidR="002B356D">
        <w:rPr>
          <w:rFonts w:ascii="Times New Roman" w:hAnsi="Times New Roman" w:cs="Times New Roman"/>
          <w:sz w:val="24"/>
          <w:szCs w:val="24"/>
        </w:rPr>
        <w:t xml:space="preserve">he Kabupaten Kepulauan Sangihe. </w:t>
      </w:r>
      <w:r>
        <w:rPr>
          <w:rFonts w:ascii="Times New Roman" w:hAnsi="Times New Roman" w:cs="Times New Roman"/>
          <w:sz w:val="24"/>
          <w:szCs w:val="24"/>
        </w:rPr>
        <w:lastRenderedPageBreak/>
        <w:t xml:space="preserve">Selanjutnya kultur </w:t>
      </w:r>
      <w:r w:rsidRPr="004A4CDC">
        <w:rPr>
          <w:rFonts w:ascii="Times New Roman" w:hAnsi="Times New Roman" w:cs="Times New Roman"/>
          <w:i/>
          <w:sz w:val="24"/>
          <w:szCs w:val="24"/>
        </w:rPr>
        <w:t xml:space="preserve">Staphylococcus </w:t>
      </w:r>
      <w:r>
        <w:rPr>
          <w:rFonts w:ascii="Times New Roman" w:hAnsi="Times New Roman" w:cs="Times New Roman"/>
          <w:i/>
          <w:sz w:val="24"/>
          <w:szCs w:val="24"/>
        </w:rPr>
        <w:t xml:space="preserve">epidermidis </w:t>
      </w:r>
      <w:r w:rsidRPr="008B5904">
        <w:rPr>
          <w:rFonts w:ascii="Times New Roman" w:hAnsi="Times New Roman" w:cs="Times New Roman"/>
          <w:sz w:val="24"/>
          <w:szCs w:val="24"/>
        </w:rPr>
        <w:t>diremajakan kembali dengan cara diinokulasi</w:t>
      </w:r>
      <w:r>
        <w:rPr>
          <w:rFonts w:ascii="Times New Roman" w:hAnsi="Times New Roman" w:cs="Times New Roman"/>
          <w:sz w:val="24"/>
          <w:szCs w:val="24"/>
        </w:rPr>
        <w:t xml:space="preserve"> sebanyak satu ose pada media nutrient agar miring dan di inkubasi selama 24 jam, kemudian disimpan dalam refrigerator sebagai sediaan untuk penelitian.</w:t>
      </w:r>
    </w:p>
    <w:p w:rsidR="002B356D" w:rsidRDefault="002B356D" w:rsidP="000F6F99">
      <w:pPr>
        <w:pStyle w:val="NoSpacing"/>
        <w:spacing w:line="360" w:lineRule="auto"/>
        <w:jc w:val="both"/>
        <w:rPr>
          <w:rFonts w:ascii="Times New Roman" w:hAnsi="Times New Roman" w:cs="Times New Roman"/>
          <w:sz w:val="24"/>
          <w:szCs w:val="24"/>
        </w:rPr>
      </w:pPr>
    </w:p>
    <w:p w:rsidR="002B356D" w:rsidRPr="002B356D" w:rsidRDefault="002B356D" w:rsidP="000F6F99">
      <w:pPr>
        <w:pStyle w:val="NoSpacing"/>
        <w:spacing w:line="360" w:lineRule="auto"/>
        <w:jc w:val="both"/>
        <w:rPr>
          <w:rFonts w:ascii="Times New Roman" w:hAnsi="Times New Roman" w:cs="Times New Roman"/>
          <w:b/>
          <w:sz w:val="24"/>
          <w:szCs w:val="24"/>
        </w:rPr>
      </w:pPr>
      <w:r w:rsidRPr="002B356D">
        <w:rPr>
          <w:rFonts w:ascii="Times New Roman" w:hAnsi="Times New Roman" w:cs="Times New Roman"/>
          <w:b/>
          <w:sz w:val="24"/>
          <w:szCs w:val="24"/>
        </w:rPr>
        <w:t>Standarisasi Mikroba Uji</w:t>
      </w:r>
    </w:p>
    <w:p w:rsidR="002B356D" w:rsidRDefault="002B356D" w:rsidP="000F6F99">
      <w:pPr>
        <w:pStyle w:val="NoSpacing"/>
        <w:spacing w:line="360" w:lineRule="auto"/>
        <w:jc w:val="both"/>
        <w:rPr>
          <w:rFonts w:ascii="Times New Roman" w:hAnsi="Times New Roman" w:cs="Times New Roman"/>
          <w:sz w:val="24"/>
          <w:szCs w:val="24"/>
        </w:rPr>
      </w:pPr>
      <w:r>
        <w:rPr>
          <w:rFonts w:ascii="Times New Roman" w:hAnsi="Times New Roman" w:cs="Times New Roman"/>
          <w:sz w:val="24"/>
        </w:rPr>
        <w:t>Penentuan kurva pertumbuhan bakteri dilakukan menggunakan uji adsorbsivitas menggunakan metode spektrofotometri dengan panjang gelombang 600 nm</w:t>
      </w:r>
      <w:r w:rsidRPr="00F354DF">
        <w:rPr>
          <w:rFonts w:ascii="Times New Roman" w:hAnsi="Times New Roman" w:cs="Times New Roman"/>
          <w:sz w:val="24"/>
          <w:szCs w:val="24"/>
        </w:rPr>
        <w:t xml:space="preserve"> (</w:t>
      </w:r>
      <w:r>
        <w:rPr>
          <w:rFonts w:ascii="Times New Roman" w:hAnsi="Times New Roman" w:cs="Times New Roman"/>
          <w:sz w:val="24"/>
          <w:szCs w:val="24"/>
        </w:rPr>
        <w:t>Fey</w:t>
      </w:r>
      <w:r w:rsidRPr="00F354DF">
        <w:rPr>
          <w:rFonts w:ascii="Times New Roman" w:hAnsi="Times New Roman" w:cs="Times New Roman"/>
          <w:sz w:val="24"/>
          <w:szCs w:val="24"/>
        </w:rPr>
        <w:t>, 2014)</w:t>
      </w:r>
      <w:r>
        <w:rPr>
          <w:rFonts w:ascii="Times New Roman" w:hAnsi="Times New Roman" w:cs="Times New Roman"/>
          <w:sz w:val="24"/>
          <w:szCs w:val="24"/>
        </w:rPr>
        <w:t xml:space="preserve"> untuk </w:t>
      </w:r>
      <w:r w:rsidRPr="00F354DF">
        <w:rPr>
          <w:rFonts w:ascii="Times New Roman" w:hAnsi="Times New Roman" w:cs="Times New Roman"/>
          <w:i/>
          <w:sz w:val="24"/>
          <w:szCs w:val="24"/>
        </w:rPr>
        <w:t xml:space="preserve">Staphylococcus </w:t>
      </w:r>
      <w:r>
        <w:rPr>
          <w:rFonts w:ascii="Times New Roman" w:hAnsi="Times New Roman" w:cs="Times New Roman"/>
          <w:i/>
          <w:sz w:val="24"/>
          <w:szCs w:val="24"/>
        </w:rPr>
        <w:t>epidermidis</w:t>
      </w:r>
      <w:r w:rsidRPr="00F354DF">
        <w:rPr>
          <w:rFonts w:ascii="Times New Roman" w:hAnsi="Times New Roman" w:cs="Times New Roman"/>
          <w:i/>
          <w:sz w:val="24"/>
          <w:szCs w:val="24"/>
        </w:rPr>
        <w:t xml:space="preserve"> </w:t>
      </w:r>
      <w:r w:rsidRPr="00BB1B7C">
        <w:rPr>
          <w:rFonts w:ascii="Times New Roman" w:hAnsi="Times New Roman" w:cs="Times New Roman"/>
          <w:sz w:val="24"/>
          <w:szCs w:val="24"/>
        </w:rPr>
        <w:t>dan panjang gelombang 500</w:t>
      </w:r>
      <w:r>
        <w:rPr>
          <w:rFonts w:ascii="Times New Roman" w:hAnsi="Times New Roman" w:cs="Times New Roman"/>
          <w:i/>
          <w:sz w:val="24"/>
          <w:szCs w:val="24"/>
        </w:rPr>
        <w:t xml:space="preserve"> </w:t>
      </w:r>
      <w:r>
        <w:rPr>
          <w:rFonts w:ascii="Times New Roman" w:hAnsi="Times New Roman" w:cs="Times New Roman"/>
          <w:sz w:val="24"/>
          <w:szCs w:val="24"/>
        </w:rPr>
        <w:t xml:space="preserve">nm untuk kultur campuran/ALT (Sutton, 2011). Dilakukan dengan cara menginokulasi kultur bakteri sedian sebanyak satu ose kedalam 10 ml nutrient broth, kemudian diinkubasi selama 24 jam dan dilakukan pengukuran adsorbsifitas setiap dua jam. </w:t>
      </w:r>
    </w:p>
    <w:p w:rsidR="00364022" w:rsidRDefault="00364022" w:rsidP="000F6F99">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364022" w:rsidRPr="00D8321B" w:rsidRDefault="00364022" w:rsidP="000F6F99">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8321B">
        <w:rPr>
          <w:rFonts w:ascii="Times New Roman" w:hAnsi="Times New Roman" w:cs="Times New Roman"/>
          <w:b/>
          <w:color w:val="000000" w:themeColor="text1"/>
          <w:sz w:val="24"/>
          <w:szCs w:val="24"/>
        </w:rPr>
        <w:t>Uji Aktifitas Antimikroba (Kirby Bauer)</w:t>
      </w:r>
    </w:p>
    <w:p w:rsidR="00C44B08" w:rsidRPr="00C44B08" w:rsidRDefault="00C44B08" w:rsidP="000F6F99">
      <w:pPr>
        <w:pStyle w:val="NoSpacing"/>
        <w:spacing w:line="360" w:lineRule="auto"/>
        <w:jc w:val="both"/>
        <w:rPr>
          <w:rFonts w:ascii="Times New Roman" w:hAnsi="Times New Roman" w:cs="Times New Roman"/>
          <w:color w:val="000000" w:themeColor="text1"/>
          <w:sz w:val="24"/>
          <w:szCs w:val="24"/>
        </w:rPr>
      </w:pPr>
      <w:r w:rsidRPr="00B75A42">
        <w:rPr>
          <w:rFonts w:ascii="Times New Roman" w:hAnsi="Times New Roman" w:cs="Times New Roman"/>
          <w:color w:val="000000" w:themeColor="text1"/>
          <w:sz w:val="24"/>
          <w:szCs w:val="24"/>
        </w:rPr>
        <w:t xml:space="preserve">Pengujian efektivitas ekstrak </w:t>
      </w:r>
      <w:r w:rsidRPr="00B75A42">
        <w:rPr>
          <w:rFonts w:ascii="Times New Roman" w:hAnsi="Times New Roman" w:cs="Times New Roman"/>
          <w:bCs/>
          <w:i/>
          <w:iCs/>
          <w:color w:val="000000" w:themeColor="text1"/>
          <w:sz w:val="24"/>
        </w:rPr>
        <w:t>Avecennia marina</w:t>
      </w:r>
      <w:r>
        <w:rPr>
          <w:rFonts w:ascii="Times New Roman" w:hAnsi="Times New Roman" w:cs="Times New Roman"/>
          <w:bCs/>
          <w:i/>
          <w:iCs/>
          <w:color w:val="000000" w:themeColor="text1"/>
          <w:sz w:val="24"/>
        </w:rPr>
        <w:t xml:space="preserve"> </w:t>
      </w:r>
      <w:r w:rsidRPr="00B75A42">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b</w:t>
      </w:r>
      <w:r w:rsidRPr="00B75A42">
        <w:rPr>
          <w:rFonts w:ascii="Times New Roman" w:hAnsi="Times New Roman" w:cs="Times New Roman"/>
          <w:color w:val="000000" w:themeColor="text1"/>
          <w:sz w:val="24"/>
          <w:szCs w:val="24"/>
        </w:rPr>
        <w:t>agai anti mikroba menggunakan uji difusi menurut Kirby-Bauer dengan metode oles (Lay, 1994). Pada</w:t>
      </w:r>
      <w:r>
        <w:rPr>
          <w:rFonts w:ascii="Times New Roman" w:hAnsi="Times New Roman" w:cs="Times New Roman"/>
          <w:color w:val="000000" w:themeColor="text1"/>
          <w:sz w:val="24"/>
          <w:szCs w:val="24"/>
        </w:rPr>
        <w:t xml:space="preserve"> </w:t>
      </w:r>
      <w:r w:rsidRPr="00B75A42">
        <w:rPr>
          <w:rFonts w:ascii="Times New Roman" w:hAnsi="Times New Roman" w:cs="Times New Roman"/>
          <w:color w:val="000000" w:themeColor="text1"/>
          <w:sz w:val="24"/>
          <w:szCs w:val="24"/>
        </w:rPr>
        <w:t>media dioleskan satu ose mikroba dari hasil pengujian di media Nutrient Agar dari sampel ikan pinekuhe</w:t>
      </w:r>
      <w:r w:rsidRPr="00B75A42">
        <w:rPr>
          <w:rFonts w:ascii="Times New Roman" w:hAnsi="Times New Roman" w:cs="Times New Roman"/>
          <w:i/>
          <w:iCs/>
          <w:color w:val="000000" w:themeColor="text1"/>
          <w:sz w:val="24"/>
          <w:szCs w:val="24"/>
        </w:rPr>
        <w:t>,</w:t>
      </w:r>
      <w:r w:rsidRPr="00B75A42">
        <w:rPr>
          <w:rFonts w:ascii="Times New Roman" w:hAnsi="Times New Roman" w:cs="Times New Roman"/>
          <w:color w:val="000000" w:themeColor="text1"/>
          <w:sz w:val="24"/>
          <w:szCs w:val="24"/>
        </w:rPr>
        <w:t xml:space="preserve">kemudian kertas cakram yang telah mengandung ekstrak </w:t>
      </w:r>
      <w:r w:rsidRPr="00B75A42">
        <w:rPr>
          <w:rFonts w:ascii="Times New Roman" w:hAnsi="Times New Roman" w:cs="Times New Roman"/>
          <w:bCs/>
          <w:i/>
          <w:iCs/>
          <w:color w:val="000000" w:themeColor="text1"/>
          <w:sz w:val="24"/>
          <w:szCs w:val="24"/>
        </w:rPr>
        <w:t>Avecennia marina</w:t>
      </w:r>
      <w:r w:rsidRPr="00B75A42">
        <w:rPr>
          <w:rFonts w:ascii="Times New Roman" w:hAnsi="Times New Roman" w:cs="Times New Roman"/>
          <w:color w:val="000000" w:themeColor="text1"/>
          <w:sz w:val="24"/>
          <w:szCs w:val="24"/>
        </w:rPr>
        <w:t xml:space="preserve"> diletakkan pada media dan ditekan agar ekstrak meresap pada </w:t>
      </w:r>
      <w:r w:rsidRPr="00B75A42">
        <w:rPr>
          <w:rFonts w:ascii="Times New Roman" w:hAnsi="Times New Roman" w:cs="Times New Roman"/>
          <w:color w:val="000000" w:themeColor="text1"/>
          <w:sz w:val="24"/>
          <w:szCs w:val="24"/>
        </w:rPr>
        <w:lastRenderedPageBreak/>
        <w:t>media dengan baik. Pembacaan hasil dilakukan setelah inkubasi pada suhu 35</w:t>
      </w:r>
      <w:r w:rsidRPr="00B75A42">
        <w:rPr>
          <w:rFonts w:ascii="Times New Roman" w:hAnsi="Times New Roman" w:cs="Times New Roman"/>
          <w:color w:val="000000" w:themeColor="text1"/>
          <w:sz w:val="24"/>
          <w:szCs w:val="24"/>
          <w:vertAlign w:val="superscript"/>
        </w:rPr>
        <w:t>0</w:t>
      </w:r>
      <w:r w:rsidRPr="00B75A42">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Pr="00B75A42">
        <w:rPr>
          <w:rFonts w:ascii="Times New Roman" w:hAnsi="Times New Roman" w:cs="Times New Roman"/>
          <w:color w:val="000000" w:themeColor="text1"/>
          <w:sz w:val="24"/>
          <w:szCs w:val="24"/>
        </w:rPr>
        <w:t xml:space="preserve">selama 18-24 jam dengan cara mengukur diameter daerah hambatan (zona bening) disekitar kertas cakram menggunakan kertas milimeter atau penggaris. </w:t>
      </w:r>
    </w:p>
    <w:p w:rsidR="00C44B08" w:rsidRPr="00D0223A" w:rsidRDefault="00C44B08" w:rsidP="000F6F99">
      <w:pPr>
        <w:pStyle w:val="Heading2"/>
        <w:spacing w:line="360" w:lineRule="auto"/>
      </w:pPr>
      <w:bookmarkStart w:id="1" w:name="_Toc451577169"/>
      <w:bookmarkStart w:id="2" w:name="_Toc451577282"/>
      <w:bookmarkStart w:id="3" w:name="_Toc491289414"/>
      <w:r w:rsidRPr="00D0223A">
        <w:t xml:space="preserve">Rancangan </w:t>
      </w:r>
      <w:bookmarkEnd w:id="1"/>
      <w:bookmarkEnd w:id="2"/>
      <w:bookmarkEnd w:id="3"/>
      <w:r w:rsidR="00D0223A" w:rsidRPr="00D0223A">
        <w:t>Percobaan</w:t>
      </w:r>
    </w:p>
    <w:p w:rsidR="00C44B08" w:rsidRDefault="00C44B08" w:rsidP="000F6F9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Rancangan </w:t>
      </w:r>
      <w:r w:rsidR="00D0223A">
        <w:rPr>
          <w:rFonts w:ascii="Times New Roman" w:hAnsi="Times New Roman" w:cs="Times New Roman"/>
          <w:sz w:val="24"/>
          <w:szCs w:val="24"/>
        </w:rPr>
        <w:t>percobaan</w:t>
      </w:r>
      <w:r>
        <w:rPr>
          <w:rFonts w:ascii="Times New Roman" w:hAnsi="Times New Roman" w:cs="Times New Roman"/>
          <w:sz w:val="24"/>
          <w:szCs w:val="24"/>
        </w:rPr>
        <w:t xml:space="preserve"> yang digunakan dalam penelitian ini adalah Rancangan Acak Lengkap (RAL) dengan p</w:t>
      </w:r>
      <w:r w:rsidRPr="00644D0E">
        <w:rPr>
          <w:rFonts w:ascii="Times New Roman" w:hAnsi="Times New Roman" w:cs="Times New Roman"/>
          <w:sz w:val="24"/>
          <w:szCs w:val="24"/>
        </w:rPr>
        <w:t>erlakuan yang</w:t>
      </w:r>
      <w:r>
        <w:rPr>
          <w:rFonts w:ascii="Times New Roman" w:hAnsi="Times New Roman" w:cs="Times New Roman"/>
          <w:sz w:val="24"/>
          <w:szCs w:val="24"/>
        </w:rPr>
        <w:t xml:space="preserve"> </w:t>
      </w:r>
      <w:r w:rsidRPr="00644D0E">
        <w:rPr>
          <w:rFonts w:ascii="Times New Roman" w:hAnsi="Times New Roman" w:cs="Times New Roman"/>
          <w:sz w:val="24"/>
          <w:szCs w:val="24"/>
        </w:rPr>
        <w:t>digunakan dalam pengujian ini yaitu ekstrak</w:t>
      </w:r>
      <w:r>
        <w:rPr>
          <w:rFonts w:ascii="Times New Roman" w:hAnsi="Times New Roman" w:cs="Times New Roman"/>
          <w:sz w:val="24"/>
          <w:szCs w:val="24"/>
        </w:rPr>
        <w:t xml:space="preserve"> ethanol daun mangrove </w:t>
      </w:r>
      <w:r w:rsidRPr="00644D0E">
        <w:rPr>
          <w:rFonts w:ascii="Times New Roman" w:hAnsi="Times New Roman" w:cs="Times New Roman"/>
          <w:sz w:val="24"/>
          <w:szCs w:val="24"/>
        </w:rPr>
        <w:t xml:space="preserve">dengan konsentrasi </w:t>
      </w:r>
      <w:r>
        <w:rPr>
          <w:rFonts w:ascii="Times New Roman" w:hAnsi="Times New Roman" w:cs="Times New Roman"/>
          <w:sz w:val="24"/>
          <w:szCs w:val="24"/>
        </w:rPr>
        <w:t>0%, 2</w:t>
      </w:r>
      <w:r w:rsidRPr="00644D0E">
        <w:rPr>
          <w:rFonts w:ascii="Times New Roman" w:hAnsi="Times New Roman" w:cs="Times New Roman"/>
          <w:sz w:val="24"/>
          <w:szCs w:val="24"/>
        </w:rPr>
        <w:t xml:space="preserve">0%, </w:t>
      </w:r>
      <w:r>
        <w:rPr>
          <w:rFonts w:ascii="Times New Roman" w:hAnsi="Times New Roman" w:cs="Times New Roman"/>
          <w:sz w:val="24"/>
          <w:szCs w:val="24"/>
        </w:rPr>
        <w:t>4</w:t>
      </w:r>
      <w:r w:rsidRPr="00644D0E">
        <w:rPr>
          <w:rFonts w:ascii="Times New Roman" w:hAnsi="Times New Roman" w:cs="Times New Roman"/>
          <w:sz w:val="24"/>
          <w:szCs w:val="24"/>
        </w:rPr>
        <w:t xml:space="preserve">0%, </w:t>
      </w:r>
      <w:r>
        <w:rPr>
          <w:rFonts w:ascii="Times New Roman" w:hAnsi="Times New Roman" w:cs="Times New Roman"/>
          <w:sz w:val="24"/>
          <w:szCs w:val="24"/>
        </w:rPr>
        <w:t>6</w:t>
      </w:r>
      <w:r w:rsidRPr="00644D0E">
        <w:rPr>
          <w:rFonts w:ascii="Times New Roman" w:hAnsi="Times New Roman" w:cs="Times New Roman"/>
          <w:sz w:val="24"/>
          <w:szCs w:val="24"/>
        </w:rPr>
        <w:t>0% dan</w:t>
      </w:r>
      <w:r>
        <w:rPr>
          <w:rFonts w:ascii="Times New Roman" w:hAnsi="Times New Roman" w:cs="Times New Roman"/>
          <w:sz w:val="24"/>
          <w:szCs w:val="24"/>
        </w:rPr>
        <w:t xml:space="preserve"> 80</w:t>
      </w:r>
      <w:r w:rsidRPr="00644D0E">
        <w:rPr>
          <w:rFonts w:ascii="Times New Roman" w:hAnsi="Times New Roman" w:cs="Times New Roman"/>
          <w:sz w:val="24"/>
          <w:szCs w:val="24"/>
        </w:rPr>
        <w:t>% (b/v), sedang kontrol positif digunakan</w:t>
      </w:r>
      <w:r>
        <w:rPr>
          <w:rFonts w:ascii="Times New Roman" w:hAnsi="Times New Roman" w:cs="Times New Roman"/>
          <w:sz w:val="24"/>
          <w:szCs w:val="24"/>
        </w:rPr>
        <w:t xml:space="preserve"> Kloroamfenikol</w:t>
      </w:r>
      <w:r w:rsidRPr="00644D0E">
        <w:rPr>
          <w:rFonts w:ascii="Times New Roman" w:hAnsi="Times New Roman" w:cs="Times New Roman"/>
          <w:sz w:val="24"/>
          <w:szCs w:val="24"/>
        </w:rPr>
        <w:t>.</w:t>
      </w:r>
      <w:r>
        <w:rPr>
          <w:rFonts w:ascii="Times New Roman" w:hAnsi="Times New Roman" w:cs="Times New Roman"/>
          <w:sz w:val="24"/>
          <w:szCs w:val="24"/>
        </w:rPr>
        <w:t xml:space="preserve"> Ulangan Yang dilakukan sebanyak 3 kali.</w:t>
      </w:r>
    </w:p>
    <w:p w:rsidR="00C44B08" w:rsidRPr="00D0223A" w:rsidRDefault="00C44B08" w:rsidP="000F6F99">
      <w:pPr>
        <w:pStyle w:val="Heading2"/>
        <w:spacing w:line="360" w:lineRule="auto"/>
      </w:pPr>
      <w:bookmarkStart w:id="4" w:name="_Toc451577170"/>
      <w:bookmarkStart w:id="5" w:name="_Toc451577283"/>
      <w:bookmarkStart w:id="6" w:name="_Toc491289415"/>
      <w:r w:rsidRPr="00D0223A">
        <w:t>Analisis Data</w:t>
      </w:r>
      <w:bookmarkEnd w:id="4"/>
      <w:bookmarkEnd w:id="5"/>
      <w:bookmarkEnd w:id="6"/>
    </w:p>
    <w:p w:rsidR="00C44B08" w:rsidRDefault="00C44B08" w:rsidP="000F6F99">
      <w:pPr>
        <w:pStyle w:val="NoSpacing"/>
        <w:spacing w:line="360" w:lineRule="auto"/>
        <w:jc w:val="both"/>
        <w:rPr>
          <w:rFonts w:ascii="Times New Roman" w:hAnsi="Times New Roman" w:cs="Times New Roman"/>
          <w:sz w:val="24"/>
          <w:szCs w:val="24"/>
        </w:rPr>
      </w:pPr>
      <w:r w:rsidRPr="00644D0E">
        <w:rPr>
          <w:rFonts w:ascii="Times New Roman" w:hAnsi="Times New Roman" w:cs="Times New Roman"/>
          <w:sz w:val="24"/>
          <w:szCs w:val="24"/>
        </w:rPr>
        <w:t>Analisis data menggunakan</w:t>
      </w:r>
      <w:r>
        <w:rPr>
          <w:rFonts w:ascii="Times New Roman" w:hAnsi="Times New Roman" w:cs="Times New Roman"/>
          <w:sz w:val="24"/>
          <w:szCs w:val="24"/>
        </w:rPr>
        <w:t xml:space="preserve"> uji normalitas chi square dan uji non parametrik kruskal wallis</w:t>
      </w:r>
      <w:r w:rsidRPr="00644D0E">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644D0E">
        <w:rPr>
          <w:rFonts w:ascii="Times New Roman" w:hAnsi="Times New Roman" w:cs="Times New Roman"/>
          <w:sz w:val="24"/>
          <w:szCs w:val="24"/>
        </w:rPr>
        <w:t>taraf kepercayaan 95%.</w:t>
      </w:r>
      <w:r w:rsidR="00D35193">
        <w:rPr>
          <w:rFonts w:ascii="Times New Roman" w:hAnsi="Times New Roman" w:cs="Times New Roman"/>
          <w:sz w:val="24"/>
          <w:szCs w:val="24"/>
        </w:rPr>
        <w:t xml:space="preserve"> Selanjutnya dilakukan juga analisis deskriptif metode regresi dan korelasi.</w:t>
      </w:r>
    </w:p>
    <w:p w:rsidR="00C44B08" w:rsidRDefault="00C44B08" w:rsidP="000F6F99">
      <w:pPr>
        <w:pStyle w:val="NoSpacing"/>
        <w:spacing w:line="360" w:lineRule="auto"/>
        <w:jc w:val="both"/>
        <w:rPr>
          <w:rFonts w:ascii="Times New Roman" w:hAnsi="Times New Roman" w:cs="Times New Roman"/>
          <w:sz w:val="24"/>
          <w:szCs w:val="24"/>
        </w:rPr>
      </w:pPr>
    </w:p>
    <w:p w:rsidR="006D624D" w:rsidRDefault="00743A45" w:rsidP="000F6F99">
      <w:pPr>
        <w:pStyle w:val="NoSpacing"/>
        <w:spacing w:line="360" w:lineRule="auto"/>
        <w:jc w:val="both"/>
        <w:rPr>
          <w:rFonts w:ascii="Times New Roman" w:hAnsi="Times New Roman" w:cs="Times New Roman"/>
          <w:b/>
          <w:sz w:val="24"/>
          <w:szCs w:val="24"/>
        </w:rPr>
      </w:pPr>
      <w:r w:rsidRPr="00D0223A">
        <w:rPr>
          <w:rFonts w:ascii="Times New Roman" w:hAnsi="Times New Roman" w:cs="Times New Roman"/>
          <w:b/>
          <w:sz w:val="24"/>
          <w:szCs w:val="24"/>
        </w:rPr>
        <w:t>HASIL DAN PEMBAHASAN</w:t>
      </w:r>
    </w:p>
    <w:p w:rsidR="00E54B63" w:rsidRDefault="00E54B63" w:rsidP="000F6F99">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Hasil Ekstraksi</w:t>
      </w:r>
    </w:p>
    <w:p w:rsidR="00E54B63" w:rsidRDefault="00E54B63" w:rsidP="000F6F9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Pelarut etanol untuk ekstraksi dilakukan pengujian di Balai Riset dan Standarisasi Industri (BARISTAND) Manado, Hasil yang didapatkan dari pengujian kadar etil alkohol/etanol hasil distilat yaitu 56,9% atau 57%. Hasil ekstraksi metode maserasi daun mangrove api-api didapatkan </w:t>
      </w:r>
      <w:r>
        <w:rPr>
          <w:rFonts w:ascii="Times New Roman" w:hAnsi="Times New Roman" w:cs="Times New Roman"/>
          <w:sz w:val="24"/>
          <w:szCs w:val="24"/>
        </w:rPr>
        <w:lastRenderedPageBreak/>
        <w:t>rendemen ekstrak kental sebanyak ±10% dari total berat kering daun mangrove  ditambah dengan pelarut ethanol buatan,</w:t>
      </w:r>
    </w:p>
    <w:p w:rsidR="00E54B63" w:rsidRDefault="00E54B63" w:rsidP="000F6F99">
      <w:pPr>
        <w:pStyle w:val="NoSpacing"/>
        <w:spacing w:line="360" w:lineRule="auto"/>
        <w:jc w:val="both"/>
        <w:rPr>
          <w:rFonts w:ascii="Times New Roman" w:hAnsi="Times New Roman" w:cs="Times New Roman"/>
          <w:b/>
          <w:sz w:val="24"/>
          <w:szCs w:val="24"/>
        </w:rPr>
      </w:pPr>
    </w:p>
    <w:p w:rsidR="00D03223" w:rsidRDefault="00D03223" w:rsidP="000F6F99">
      <w:pPr>
        <w:pStyle w:val="NoSpacing"/>
        <w:spacing w:line="360" w:lineRule="auto"/>
        <w:jc w:val="both"/>
        <w:rPr>
          <w:rFonts w:ascii="Times New Roman" w:hAnsi="Times New Roman" w:cs="Times New Roman"/>
          <w:b/>
          <w:sz w:val="24"/>
          <w:szCs w:val="24"/>
        </w:rPr>
      </w:pPr>
      <w:r w:rsidRPr="009D36EC">
        <w:rPr>
          <w:rFonts w:ascii="Times New Roman" w:hAnsi="Times New Roman" w:cs="Times New Roman"/>
          <w:b/>
          <w:sz w:val="24"/>
        </w:rPr>
        <w:t xml:space="preserve">Kurva Pertumbuhan </w:t>
      </w:r>
      <w:r w:rsidRPr="009D36EC">
        <w:rPr>
          <w:rFonts w:ascii="Times New Roman" w:hAnsi="Times New Roman" w:cs="Times New Roman"/>
          <w:b/>
          <w:i/>
          <w:sz w:val="24"/>
          <w:szCs w:val="24"/>
        </w:rPr>
        <w:t>Staphylococcus epidermidis</w:t>
      </w:r>
      <w:r>
        <w:rPr>
          <w:rFonts w:ascii="Times New Roman" w:hAnsi="Times New Roman" w:cs="Times New Roman"/>
          <w:b/>
          <w:sz w:val="24"/>
          <w:szCs w:val="24"/>
        </w:rPr>
        <w:t xml:space="preserve"> dan Kultur Campuran</w:t>
      </w:r>
    </w:p>
    <w:p w:rsidR="009D36EC" w:rsidRPr="009D36EC" w:rsidRDefault="009D36EC" w:rsidP="000F6F99">
      <w:pPr>
        <w:pStyle w:val="NoSpacing"/>
        <w:spacing w:line="360" w:lineRule="auto"/>
        <w:jc w:val="both"/>
        <w:rPr>
          <w:rFonts w:ascii="Times New Roman" w:hAnsi="Times New Roman" w:cs="Times New Roman"/>
          <w:sz w:val="24"/>
          <w:szCs w:val="24"/>
        </w:rPr>
      </w:pPr>
      <w:r w:rsidRPr="009D36EC">
        <w:rPr>
          <w:rFonts w:ascii="Times New Roman" w:hAnsi="Times New Roman" w:cs="Times New Roman"/>
          <w:sz w:val="24"/>
          <w:szCs w:val="24"/>
        </w:rPr>
        <w:t xml:space="preserve">Kurva pertumbuhan </w:t>
      </w:r>
      <w:r w:rsidRPr="009D36EC">
        <w:rPr>
          <w:rFonts w:ascii="Times New Roman" w:hAnsi="Times New Roman" w:cs="Times New Roman"/>
          <w:i/>
          <w:sz w:val="24"/>
          <w:szCs w:val="24"/>
        </w:rPr>
        <w:t xml:space="preserve">Staphylococcus epidermidis </w:t>
      </w:r>
      <w:r w:rsidR="00FC4B81">
        <w:rPr>
          <w:rFonts w:ascii="Times New Roman" w:hAnsi="Times New Roman" w:cs="Times New Roman"/>
          <w:sz w:val="24"/>
          <w:szCs w:val="24"/>
        </w:rPr>
        <w:t xml:space="preserve">(Gambar </w:t>
      </w:r>
      <w:r w:rsidRPr="009D36EC">
        <w:rPr>
          <w:rFonts w:ascii="Times New Roman" w:hAnsi="Times New Roman" w:cs="Times New Roman"/>
          <w:sz w:val="24"/>
          <w:szCs w:val="24"/>
        </w:rPr>
        <w:t>1) menunjukan bahwa</w:t>
      </w:r>
      <w:r>
        <w:rPr>
          <w:rFonts w:ascii="Times New Roman" w:hAnsi="Times New Roman" w:cs="Times New Roman"/>
          <w:sz w:val="24"/>
          <w:szCs w:val="24"/>
        </w:rPr>
        <w:t xml:space="preserve"> </w:t>
      </w:r>
      <w:r w:rsidRPr="009D36EC">
        <w:rPr>
          <w:rFonts w:ascii="Times New Roman" w:hAnsi="Times New Roman" w:cs="Times New Roman"/>
          <w:sz w:val="24"/>
          <w:szCs w:val="24"/>
        </w:rPr>
        <w:t>fase logartimik terdapat pada jam ke dua sampai jam ke dua belas ditunjukan dengan lonjakan nilai adsorbansi dengan adsorbansi terendah yaitu 0,401 dan tertinggi 1,315</w:t>
      </w:r>
      <w:r>
        <w:rPr>
          <w:rFonts w:ascii="Times New Roman" w:hAnsi="Times New Roman" w:cs="Times New Roman"/>
          <w:sz w:val="24"/>
          <w:szCs w:val="24"/>
        </w:rPr>
        <w:t xml:space="preserve">. Kurva pertumbuhan </w:t>
      </w:r>
      <w:r w:rsidRPr="009D36EC">
        <w:rPr>
          <w:rFonts w:ascii="Times New Roman" w:hAnsi="Times New Roman" w:cs="Times New Roman"/>
          <w:sz w:val="24"/>
          <w:szCs w:val="24"/>
        </w:rPr>
        <w:t xml:space="preserve">Kultur Campuran (Gambar </w:t>
      </w:r>
      <w:r>
        <w:rPr>
          <w:rFonts w:ascii="Times New Roman" w:hAnsi="Times New Roman" w:cs="Times New Roman"/>
          <w:sz w:val="24"/>
          <w:szCs w:val="24"/>
        </w:rPr>
        <w:t>2</w:t>
      </w:r>
      <w:r w:rsidRPr="009D36EC">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menunjukan bahwa fase logartimik terdapat pada jam ke enam sampai jam ke empat belas ditunjukan dengan lonjakan nilai adsorbansi dengan adsorbansi terendah yaitu 0,62 dan tertinggi 1,754</w:t>
      </w:r>
      <w:r w:rsidR="00D03223">
        <w:rPr>
          <w:rFonts w:ascii="Times New Roman" w:hAnsi="Times New Roman" w:cs="Times New Roman"/>
          <w:sz w:val="24"/>
          <w:szCs w:val="24"/>
        </w:rPr>
        <w:t>. Pada fase logaritmik, kebutuhan nutrisi dari bakteri tersebut dapat terpenuhi secara optimal sehingga bakteri dapat melakukan proses pertumbuhan dengan cepat dan dapat merespons dengan baik berbagai pengaruh faktor luar yang mengenainya.</w:t>
      </w:r>
      <w:r>
        <w:rPr>
          <w:rFonts w:ascii="Times New Roman" w:hAnsi="Times New Roman" w:cs="Times New Roman"/>
          <w:sz w:val="24"/>
          <w:szCs w:val="24"/>
        </w:rPr>
        <w:t xml:space="preserve"> </w:t>
      </w:r>
    </w:p>
    <w:p w:rsidR="009D36EC" w:rsidRDefault="009D36EC" w:rsidP="000F6F99">
      <w:pPr>
        <w:pStyle w:val="NoSpacing"/>
        <w:spacing w:line="360" w:lineRule="auto"/>
        <w:jc w:val="center"/>
        <w:rPr>
          <w:rFonts w:ascii="Times New Roman" w:hAnsi="Times New Roman" w:cs="Times New Roman"/>
          <w:b/>
          <w:sz w:val="24"/>
          <w:szCs w:val="24"/>
        </w:rPr>
      </w:pPr>
      <w:r w:rsidRPr="009D36EC">
        <w:rPr>
          <w:rFonts w:ascii="Times New Roman" w:hAnsi="Times New Roman" w:cs="Times New Roman"/>
          <w:b/>
          <w:noProof/>
          <w:sz w:val="24"/>
          <w:szCs w:val="24"/>
        </w:rPr>
        <w:drawing>
          <wp:inline distT="0" distB="0" distL="0" distR="0" wp14:anchorId="2B061993" wp14:editId="240FDD5E">
            <wp:extent cx="2771775" cy="1724025"/>
            <wp:effectExtent l="19050" t="0" r="9525"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D36EC" w:rsidRPr="009D36EC" w:rsidRDefault="009D36EC" w:rsidP="000F6F99">
      <w:pPr>
        <w:pStyle w:val="NoSpacing"/>
        <w:spacing w:line="360" w:lineRule="auto"/>
        <w:jc w:val="center"/>
        <w:rPr>
          <w:rFonts w:ascii="Times New Roman" w:hAnsi="Times New Roman" w:cs="Times New Roman"/>
          <w:sz w:val="24"/>
          <w:szCs w:val="24"/>
        </w:rPr>
      </w:pPr>
      <w:r w:rsidRPr="009D36EC">
        <w:rPr>
          <w:rFonts w:ascii="Times New Roman" w:hAnsi="Times New Roman" w:cs="Times New Roman"/>
          <w:sz w:val="24"/>
          <w:szCs w:val="24"/>
        </w:rPr>
        <w:t xml:space="preserve">Gambar 1. </w:t>
      </w:r>
      <w:r w:rsidRPr="009D36EC">
        <w:rPr>
          <w:rFonts w:ascii="Times New Roman" w:hAnsi="Times New Roman" w:cs="Times New Roman"/>
          <w:sz w:val="24"/>
        </w:rPr>
        <w:t xml:space="preserve">Kurva Pertumbuhan </w:t>
      </w:r>
      <w:r w:rsidRPr="009D36EC">
        <w:rPr>
          <w:rFonts w:ascii="Times New Roman" w:hAnsi="Times New Roman" w:cs="Times New Roman"/>
          <w:i/>
          <w:sz w:val="24"/>
          <w:szCs w:val="24"/>
        </w:rPr>
        <w:t>Staphylococcus epidermidis</w:t>
      </w:r>
    </w:p>
    <w:p w:rsidR="009D36EC" w:rsidRDefault="009D36EC" w:rsidP="000F6F99">
      <w:pPr>
        <w:pStyle w:val="NoSpacing"/>
        <w:spacing w:line="360" w:lineRule="auto"/>
        <w:jc w:val="center"/>
        <w:rPr>
          <w:rFonts w:ascii="Times New Roman" w:hAnsi="Times New Roman" w:cs="Times New Roman"/>
          <w:b/>
          <w:sz w:val="24"/>
          <w:szCs w:val="24"/>
        </w:rPr>
      </w:pPr>
      <w:r w:rsidRPr="009D36EC">
        <w:rPr>
          <w:rFonts w:ascii="Times New Roman" w:hAnsi="Times New Roman" w:cs="Times New Roman"/>
          <w:b/>
          <w:noProof/>
          <w:sz w:val="24"/>
          <w:szCs w:val="24"/>
        </w:rPr>
        <w:lastRenderedPageBreak/>
        <w:drawing>
          <wp:inline distT="0" distB="0" distL="0" distR="0" wp14:anchorId="0FAC2522" wp14:editId="5A1955DA">
            <wp:extent cx="2590800" cy="1819275"/>
            <wp:effectExtent l="19050" t="0" r="1905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208A7" w:rsidRDefault="009D36EC" w:rsidP="000F6F99">
      <w:pPr>
        <w:pStyle w:val="NoSpacing"/>
        <w:spacing w:line="360" w:lineRule="auto"/>
        <w:jc w:val="center"/>
        <w:rPr>
          <w:rFonts w:ascii="Times New Roman" w:hAnsi="Times New Roman" w:cs="Times New Roman"/>
          <w:sz w:val="24"/>
          <w:szCs w:val="24"/>
        </w:rPr>
      </w:pPr>
      <w:r w:rsidRPr="009D36EC">
        <w:rPr>
          <w:rFonts w:ascii="Times New Roman" w:hAnsi="Times New Roman" w:cs="Times New Roman"/>
          <w:sz w:val="24"/>
          <w:szCs w:val="24"/>
        </w:rPr>
        <w:t xml:space="preserve">Gambar </w:t>
      </w:r>
      <w:r>
        <w:rPr>
          <w:rFonts w:ascii="Times New Roman" w:hAnsi="Times New Roman" w:cs="Times New Roman"/>
          <w:sz w:val="24"/>
          <w:szCs w:val="24"/>
        </w:rPr>
        <w:t>2</w:t>
      </w:r>
      <w:r w:rsidRPr="009D36EC">
        <w:rPr>
          <w:rFonts w:ascii="Times New Roman" w:hAnsi="Times New Roman" w:cs="Times New Roman"/>
          <w:sz w:val="24"/>
          <w:szCs w:val="24"/>
        </w:rPr>
        <w:t xml:space="preserve">. </w:t>
      </w:r>
      <w:r w:rsidRPr="009D36EC">
        <w:rPr>
          <w:rFonts w:ascii="Times New Roman" w:hAnsi="Times New Roman" w:cs="Times New Roman"/>
          <w:sz w:val="24"/>
        </w:rPr>
        <w:t xml:space="preserve">Kurva Pertumbuhan </w:t>
      </w:r>
      <w:r w:rsidRPr="009D36EC">
        <w:rPr>
          <w:rFonts w:ascii="Times New Roman" w:hAnsi="Times New Roman" w:cs="Times New Roman"/>
          <w:sz w:val="24"/>
          <w:szCs w:val="24"/>
        </w:rPr>
        <w:t>Kultur Campuran</w:t>
      </w:r>
    </w:p>
    <w:p w:rsidR="006D624D" w:rsidRDefault="006D624D" w:rsidP="000F6F99">
      <w:pPr>
        <w:pStyle w:val="NoSpacing"/>
        <w:spacing w:line="360" w:lineRule="auto"/>
        <w:rPr>
          <w:rFonts w:ascii="Times New Roman" w:hAnsi="Times New Roman" w:cs="Times New Roman"/>
          <w:b/>
          <w:sz w:val="24"/>
          <w:szCs w:val="24"/>
        </w:rPr>
      </w:pPr>
      <w:r w:rsidRPr="009D36EC">
        <w:rPr>
          <w:rFonts w:ascii="Times New Roman" w:hAnsi="Times New Roman" w:cs="Times New Roman"/>
          <w:b/>
          <w:sz w:val="24"/>
        </w:rPr>
        <w:t xml:space="preserve">Pengujian Angka Lempeng Total </w:t>
      </w:r>
      <w:r w:rsidR="009D36EC" w:rsidRPr="009D36EC">
        <w:rPr>
          <w:rFonts w:ascii="Times New Roman" w:hAnsi="Times New Roman" w:cs="Times New Roman"/>
          <w:b/>
          <w:i/>
          <w:sz w:val="24"/>
          <w:szCs w:val="24"/>
        </w:rPr>
        <w:t>Staphylococcus epidermidis</w:t>
      </w:r>
      <w:r w:rsidR="009D36EC">
        <w:rPr>
          <w:rFonts w:ascii="Times New Roman" w:hAnsi="Times New Roman" w:cs="Times New Roman"/>
          <w:b/>
          <w:sz w:val="24"/>
          <w:szCs w:val="24"/>
        </w:rPr>
        <w:t xml:space="preserve"> dan Kultur Campuran</w:t>
      </w:r>
    </w:p>
    <w:p w:rsidR="00D03223" w:rsidRPr="00D03223" w:rsidRDefault="00D03223" w:rsidP="000F6F99">
      <w:pPr>
        <w:pStyle w:val="NoSpacing"/>
        <w:spacing w:line="360" w:lineRule="auto"/>
        <w:jc w:val="center"/>
        <w:rPr>
          <w:rFonts w:ascii="Times New Roman" w:hAnsi="Times New Roman" w:cs="Times New Roman"/>
          <w:sz w:val="24"/>
          <w:szCs w:val="24"/>
        </w:rPr>
      </w:pPr>
      <w:r w:rsidRPr="00D03223">
        <w:rPr>
          <w:rFonts w:ascii="Times New Roman" w:hAnsi="Times New Roman" w:cs="Times New Roman"/>
          <w:sz w:val="24"/>
          <w:szCs w:val="24"/>
        </w:rPr>
        <w:t xml:space="preserve">Tabel 1. Angka Lempeng Total </w:t>
      </w:r>
      <w:r w:rsidRPr="00D03223">
        <w:rPr>
          <w:rFonts w:ascii="Times New Roman" w:hAnsi="Times New Roman" w:cs="Times New Roman"/>
          <w:i/>
          <w:sz w:val="24"/>
          <w:szCs w:val="24"/>
        </w:rPr>
        <w:t>Staphylococcus epidermidis</w:t>
      </w:r>
      <w:r w:rsidRPr="00D03223">
        <w:rPr>
          <w:rFonts w:ascii="Times New Roman" w:hAnsi="Times New Roman" w:cs="Times New Roman"/>
          <w:sz w:val="24"/>
          <w:szCs w:val="24"/>
        </w:rPr>
        <w:t xml:space="preserve"> dan Kultur Campuran</w:t>
      </w:r>
    </w:p>
    <w:tbl>
      <w:tblPr>
        <w:tblW w:w="2860" w:type="dxa"/>
        <w:jc w:val="center"/>
        <w:tblInd w:w="93" w:type="dxa"/>
        <w:tblLook w:val="04A0" w:firstRow="1" w:lastRow="0" w:firstColumn="1" w:lastColumn="0" w:noHBand="0" w:noVBand="1"/>
      </w:tblPr>
      <w:tblGrid>
        <w:gridCol w:w="1110"/>
        <w:gridCol w:w="2094"/>
      </w:tblGrid>
      <w:tr w:rsidR="009D36EC" w:rsidRPr="009D36EC" w:rsidTr="009D36EC">
        <w:trPr>
          <w:trHeight w:val="300"/>
          <w:jc w:val="center"/>
        </w:trPr>
        <w:tc>
          <w:tcPr>
            <w:tcW w:w="28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D36EC" w:rsidRPr="009D36EC" w:rsidRDefault="009D36EC" w:rsidP="000F6F99">
            <w:pPr>
              <w:spacing w:after="0" w:line="360" w:lineRule="auto"/>
              <w:jc w:val="center"/>
              <w:rPr>
                <w:rFonts w:ascii="Times New Roman" w:eastAsia="Times New Roman" w:hAnsi="Times New Roman" w:cs="Times New Roman"/>
                <w:i/>
                <w:iCs/>
                <w:color w:val="000000"/>
                <w:sz w:val="24"/>
              </w:rPr>
            </w:pPr>
            <w:r w:rsidRPr="009D36EC">
              <w:rPr>
                <w:rFonts w:ascii="Times New Roman" w:eastAsia="Times New Roman" w:hAnsi="Times New Roman" w:cs="Times New Roman"/>
                <w:i/>
                <w:iCs/>
                <w:color w:val="000000"/>
                <w:sz w:val="24"/>
              </w:rPr>
              <w:t xml:space="preserve">Staphylococcus epidermidis </w:t>
            </w:r>
          </w:p>
        </w:tc>
      </w:tr>
      <w:tr w:rsidR="009D36EC" w:rsidRPr="009D36EC" w:rsidTr="009D36EC">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WAKTU</w:t>
            </w:r>
          </w:p>
        </w:tc>
        <w:tc>
          <w:tcPr>
            <w:tcW w:w="2094" w:type="dxa"/>
            <w:tcBorders>
              <w:top w:val="nil"/>
              <w:left w:val="nil"/>
              <w:bottom w:val="single" w:sz="4" w:space="0" w:color="auto"/>
              <w:right w:val="single" w:sz="4" w:space="0" w:color="auto"/>
            </w:tcBorders>
            <w:shd w:val="clear" w:color="auto" w:fill="auto"/>
            <w:noWrap/>
            <w:vAlign w:val="bottom"/>
            <w:hideMark/>
          </w:tcPr>
          <w:p w:rsidR="009D36EC" w:rsidRPr="009D36EC" w:rsidRDefault="006D694D" w:rsidP="000F6F99">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ALT</w:t>
            </w:r>
          </w:p>
        </w:tc>
      </w:tr>
      <w:tr w:rsidR="009D36EC" w:rsidRPr="009D36EC" w:rsidTr="009D36EC">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8</w:t>
            </w:r>
          </w:p>
        </w:tc>
        <w:tc>
          <w:tcPr>
            <w:tcW w:w="2094" w:type="dxa"/>
            <w:tcBorders>
              <w:top w:val="nil"/>
              <w:left w:val="nil"/>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3.42 x 10</w:t>
            </w:r>
            <w:r w:rsidRPr="009D36EC">
              <w:rPr>
                <w:rFonts w:ascii="Times New Roman" w:eastAsia="Times New Roman" w:hAnsi="Times New Roman" w:cs="Times New Roman"/>
                <w:color w:val="000000"/>
                <w:sz w:val="24"/>
                <w:vertAlign w:val="superscript"/>
              </w:rPr>
              <w:t>7</w:t>
            </w:r>
          </w:p>
        </w:tc>
      </w:tr>
      <w:tr w:rsidR="009D36EC" w:rsidRPr="009D36EC" w:rsidTr="009D36EC">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10</w:t>
            </w:r>
          </w:p>
        </w:tc>
        <w:tc>
          <w:tcPr>
            <w:tcW w:w="2094" w:type="dxa"/>
            <w:tcBorders>
              <w:top w:val="nil"/>
              <w:left w:val="nil"/>
              <w:bottom w:val="single" w:sz="4" w:space="0" w:color="auto"/>
              <w:right w:val="single" w:sz="4" w:space="0" w:color="auto"/>
            </w:tcBorders>
            <w:shd w:val="clear" w:color="auto" w:fill="auto"/>
            <w:noWrap/>
            <w:vAlign w:val="bottom"/>
            <w:hideMark/>
          </w:tcPr>
          <w:p w:rsidR="009D36EC" w:rsidRPr="009D36EC" w:rsidRDefault="00D03223" w:rsidP="000F6F99">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6.75</w:t>
            </w:r>
            <w:r w:rsidR="009D36EC" w:rsidRPr="009D36EC">
              <w:rPr>
                <w:rFonts w:ascii="Times New Roman" w:eastAsia="Times New Roman" w:hAnsi="Times New Roman" w:cs="Times New Roman"/>
                <w:color w:val="000000"/>
                <w:sz w:val="24"/>
              </w:rPr>
              <w:t xml:space="preserve"> x 10</w:t>
            </w:r>
            <w:r w:rsidR="009D36EC" w:rsidRPr="009D36EC">
              <w:rPr>
                <w:rFonts w:ascii="Times New Roman" w:eastAsia="Times New Roman" w:hAnsi="Times New Roman" w:cs="Times New Roman"/>
                <w:color w:val="000000"/>
                <w:sz w:val="24"/>
                <w:vertAlign w:val="superscript"/>
              </w:rPr>
              <w:t>8</w:t>
            </w:r>
          </w:p>
        </w:tc>
      </w:tr>
      <w:tr w:rsidR="009D36EC" w:rsidRPr="009D36EC" w:rsidTr="009D36EC">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12</w:t>
            </w:r>
          </w:p>
        </w:tc>
        <w:tc>
          <w:tcPr>
            <w:tcW w:w="2094" w:type="dxa"/>
            <w:tcBorders>
              <w:top w:val="nil"/>
              <w:left w:val="nil"/>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1.12 x 10</w:t>
            </w:r>
            <w:r w:rsidRPr="009D36EC">
              <w:rPr>
                <w:rFonts w:ascii="Times New Roman" w:eastAsia="Times New Roman" w:hAnsi="Times New Roman" w:cs="Times New Roman"/>
                <w:color w:val="000000"/>
                <w:sz w:val="24"/>
                <w:vertAlign w:val="superscript"/>
              </w:rPr>
              <w:t>9</w:t>
            </w:r>
          </w:p>
        </w:tc>
      </w:tr>
      <w:tr w:rsidR="009D36EC" w:rsidRPr="009D36EC" w:rsidTr="009D36EC">
        <w:trPr>
          <w:trHeight w:val="300"/>
          <w:jc w:val="center"/>
        </w:trPr>
        <w:tc>
          <w:tcPr>
            <w:tcW w:w="28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Kultur Campuran</w:t>
            </w:r>
          </w:p>
        </w:tc>
      </w:tr>
      <w:tr w:rsidR="009D36EC" w:rsidRPr="009D36EC" w:rsidTr="009D36EC">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Waktu</w:t>
            </w:r>
          </w:p>
        </w:tc>
        <w:tc>
          <w:tcPr>
            <w:tcW w:w="2094" w:type="dxa"/>
            <w:tcBorders>
              <w:top w:val="nil"/>
              <w:left w:val="nil"/>
              <w:bottom w:val="single" w:sz="4" w:space="0" w:color="auto"/>
              <w:right w:val="single" w:sz="4" w:space="0" w:color="auto"/>
            </w:tcBorders>
            <w:shd w:val="clear" w:color="auto" w:fill="auto"/>
            <w:noWrap/>
            <w:vAlign w:val="bottom"/>
            <w:hideMark/>
          </w:tcPr>
          <w:p w:rsidR="009D36EC" w:rsidRPr="009D36EC" w:rsidRDefault="006D694D" w:rsidP="000F6F99">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ALT</w:t>
            </w:r>
          </w:p>
        </w:tc>
      </w:tr>
      <w:tr w:rsidR="009D36EC" w:rsidRPr="009D36EC" w:rsidTr="009D36EC">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12</w:t>
            </w:r>
          </w:p>
        </w:tc>
        <w:tc>
          <w:tcPr>
            <w:tcW w:w="2094" w:type="dxa"/>
            <w:tcBorders>
              <w:top w:val="nil"/>
              <w:left w:val="nil"/>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1.18 x 10</w:t>
            </w:r>
            <w:r w:rsidRPr="009D36EC">
              <w:rPr>
                <w:rFonts w:ascii="Times New Roman" w:eastAsia="Times New Roman" w:hAnsi="Times New Roman" w:cs="Times New Roman"/>
                <w:color w:val="000000"/>
                <w:sz w:val="24"/>
                <w:vertAlign w:val="superscript"/>
              </w:rPr>
              <w:t>8</w:t>
            </w:r>
          </w:p>
        </w:tc>
      </w:tr>
      <w:tr w:rsidR="009D36EC" w:rsidRPr="009D36EC" w:rsidTr="009D36EC">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14</w:t>
            </w:r>
          </w:p>
        </w:tc>
        <w:tc>
          <w:tcPr>
            <w:tcW w:w="2094" w:type="dxa"/>
            <w:tcBorders>
              <w:top w:val="nil"/>
              <w:left w:val="nil"/>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1.26 x 10</w:t>
            </w:r>
            <w:r w:rsidRPr="009D36EC">
              <w:rPr>
                <w:rFonts w:ascii="Times New Roman" w:eastAsia="Times New Roman" w:hAnsi="Times New Roman" w:cs="Times New Roman"/>
                <w:color w:val="000000"/>
                <w:sz w:val="24"/>
                <w:vertAlign w:val="superscript"/>
              </w:rPr>
              <w:t>9</w:t>
            </w:r>
          </w:p>
        </w:tc>
      </w:tr>
      <w:tr w:rsidR="009D36EC" w:rsidRPr="009D36EC" w:rsidTr="009D36EC">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16</w:t>
            </w:r>
          </w:p>
        </w:tc>
        <w:tc>
          <w:tcPr>
            <w:tcW w:w="2094" w:type="dxa"/>
            <w:tcBorders>
              <w:top w:val="nil"/>
              <w:left w:val="nil"/>
              <w:bottom w:val="single" w:sz="4" w:space="0" w:color="auto"/>
              <w:right w:val="single" w:sz="4" w:space="0" w:color="auto"/>
            </w:tcBorders>
            <w:shd w:val="clear" w:color="auto" w:fill="auto"/>
            <w:noWrap/>
            <w:vAlign w:val="bottom"/>
            <w:hideMark/>
          </w:tcPr>
          <w:p w:rsidR="009D36EC" w:rsidRPr="009D36EC" w:rsidRDefault="009D36EC" w:rsidP="000F6F99">
            <w:pPr>
              <w:spacing w:after="0" w:line="360" w:lineRule="auto"/>
              <w:jc w:val="center"/>
              <w:rPr>
                <w:rFonts w:ascii="Times New Roman" w:eastAsia="Times New Roman" w:hAnsi="Times New Roman" w:cs="Times New Roman"/>
                <w:color w:val="000000"/>
                <w:sz w:val="24"/>
              </w:rPr>
            </w:pPr>
            <w:r w:rsidRPr="009D36EC">
              <w:rPr>
                <w:rFonts w:ascii="Times New Roman" w:eastAsia="Times New Roman" w:hAnsi="Times New Roman" w:cs="Times New Roman"/>
                <w:color w:val="000000"/>
                <w:sz w:val="24"/>
              </w:rPr>
              <w:t>3.12 x 10</w:t>
            </w:r>
            <w:r w:rsidRPr="009D36EC">
              <w:rPr>
                <w:rFonts w:ascii="Times New Roman" w:eastAsia="Times New Roman" w:hAnsi="Times New Roman" w:cs="Times New Roman"/>
                <w:color w:val="000000"/>
                <w:sz w:val="24"/>
                <w:vertAlign w:val="superscript"/>
              </w:rPr>
              <w:t>9</w:t>
            </w:r>
          </w:p>
        </w:tc>
      </w:tr>
    </w:tbl>
    <w:p w:rsidR="006D624D" w:rsidRDefault="006D624D" w:rsidP="000F6F99">
      <w:pPr>
        <w:pStyle w:val="NoSpacing"/>
        <w:spacing w:line="360" w:lineRule="auto"/>
        <w:jc w:val="center"/>
        <w:rPr>
          <w:rFonts w:ascii="Times New Roman" w:hAnsi="Times New Roman" w:cs="Times New Roman"/>
          <w:sz w:val="24"/>
          <w:szCs w:val="24"/>
        </w:rPr>
      </w:pPr>
    </w:p>
    <w:p w:rsidR="006D624D" w:rsidRPr="00D26815" w:rsidRDefault="006D624D" w:rsidP="000F6F99">
      <w:pPr>
        <w:pStyle w:val="NoSpacing"/>
        <w:spacing w:line="360" w:lineRule="auto"/>
        <w:ind w:firstLine="720"/>
        <w:jc w:val="both"/>
        <w:rPr>
          <w:rFonts w:ascii="Times New Roman" w:hAnsi="Times New Roman" w:cs="Times New Roman"/>
        </w:rPr>
      </w:pPr>
      <w:r>
        <w:rPr>
          <w:rFonts w:ascii="Times New Roman" w:hAnsi="Times New Roman" w:cs="Times New Roman"/>
          <w:sz w:val="24"/>
          <w:szCs w:val="24"/>
        </w:rPr>
        <w:t>Hasil perhitungan angka lempeng total</w:t>
      </w:r>
      <w:r w:rsidR="00D03223">
        <w:rPr>
          <w:rFonts w:ascii="Times New Roman" w:hAnsi="Times New Roman" w:cs="Times New Roman"/>
          <w:sz w:val="24"/>
          <w:szCs w:val="24"/>
        </w:rPr>
        <w:t xml:space="preserve"> (Tabel 1)</w:t>
      </w:r>
      <w:r>
        <w:rPr>
          <w:rFonts w:ascii="Times New Roman" w:hAnsi="Times New Roman" w:cs="Times New Roman"/>
          <w:sz w:val="24"/>
          <w:szCs w:val="24"/>
        </w:rPr>
        <w:t xml:space="preserve"> </w:t>
      </w:r>
      <w:r w:rsidR="00D03223">
        <w:rPr>
          <w:rFonts w:ascii="Times New Roman" w:hAnsi="Times New Roman" w:cs="Times New Roman"/>
          <w:sz w:val="24"/>
          <w:szCs w:val="24"/>
        </w:rPr>
        <w:t xml:space="preserve">dari enam jam terakhir </w:t>
      </w:r>
      <w:r>
        <w:rPr>
          <w:rFonts w:ascii="Times New Roman" w:hAnsi="Times New Roman" w:cs="Times New Roman"/>
          <w:sz w:val="24"/>
          <w:szCs w:val="24"/>
        </w:rPr>
        <w:t xml:space="preserve">menunjukan bahwa jumlah koloni unit yang memenuhi standar untuk pengujian antibakteri yaitu pada jam ke 10 untuk </w:t>
      </w:r>
      <w:r w:rsidRPr="00F354DF">
        <w:rPr>
          <w:rFonts w:ascii="Times New Roman" w:hAnsi="Times New Roman" w:cs="Times New Roman"/>
          <w:i/>
          <w:sz w:val="24"/>
          <w:szCs w:val="24"/>
        </w:rPr>
        <w:t>Staphylococcus epidermi</w:t>
      </w:r>
      <w:r>
        <w:rPr>
          <w:rFonts w:ascii="Times New Roman" w:hAnsi="Times New Roman" w:cs="Times New Roman"/>
          <w:i/>
          <w:sz w:val="24"/>
          <w:szCs w:val="24"/>
        </w:rPr>
        <w:t xml:space="preserve">dis </w:t>
      </w:r>
      <w:r>
        <w:rPr>
          <w:rFonts w:ascii="Times New Roman" w:hAnsi="Times New Roman" w:cs="Times New Roman"/>
          <w:sz w:val="24"/>
          <w:szCs w:val="24"/>
        </w:rPr>
        <w:t xml:space="preserve">dan jam ke 12 </w:t>
      </w:r>
      <w:r>
        <w:rPr>
          <w:rFonts w:ascii="Times New Roman" w:hAnsi="Times New Roman" w:cs="Times New Roman"/>
          <w:sz w:val="24"/>
          <w:szCs w:val="24"/>
        </w:rPr>
        <w:lastRenderedPageBreak/>
        <w:t xml:space="preserve">untuk kultur campuran dikarenakan nilainya diatas </w:t>
      </w:r>
      <w:r>
        <w:rPr>
          <w:rFonts w:ascii="Times New Roman" w:hAnsi="Times New Roman" w:cs="Times New Roman"/>
          <w:sz w:val="24"/>
        </w:rPr>
        <w:t>1 x 10</w:t>
      </w:r>
      <w:r>
        <w:rPr>
          <w:rFonts w:ascii="Times New Roman" w:hAnsi="Times New Roman" w:cs="Times New Roman"/>
          <w:sz w:val="24"/>
          <w:vertAlign w:val="superscript"/>
        </w:rPr>
        <w:t xml:space="preserve">8 </w:t>
      </w:r>
      <w:r>
        <w:rPr>
          <w:rFonts w:ascii="Times New Roman" w:hAnsi="Times New Roman" w:cs="Times New Roman"/>
          <w:sz w:val="24"/>
        </w:rPr>
        <w:t>koloni/ml.</w:t>
      </w:r>
    </w:p>
    <w:p w:rsidR="00FC46AE" w:rsidRDefault="00FC46AE" w:rsidP="000F6F99">
      <w:pPr>
        <w:pStyle w:val="NoSpacing"/>
        <w:spacing w:line="360" w:lineRule="auto"/>
        <w:jc w:val="both"/>
        <w:rPr>
          <w:rFonts w:ascii="Times New Roman" w:hAnsi="Times New Roman" w:cs="Times New Roman"/>
          <w:b/>
          <w:sz w:val="24"/>
          <w:szCs w:val="24"/>
        </w:rPr>
      </w:pPr>
    </w:p>
    <w:p w:rsidR="0067662C" w:rsidRPr="002F2790" w:rsidRDefault="006D624D" w:rsidP="000F6F99">
      <w:pPr>
        <w:pStyle w:val="NoSpacing"/>
        <w:spacing w:line="360" w:lineRule="auto"/>
        <w:jc w:val="both"/>
        <w:rPr>
          <w:rFonts w:ascii="Times New Roman" w:hAnsi="Times New Roman" w:cs="Times New Roman"/>
          <w:b/>
          <w:sz w:val="24"/>
          <w:szCs w:val="24"/>
        </w:rPr>
      </w:pPr>
      <w:r w:rsidRPr="00F3331B">
        <w:rPr>
          <w:rFonts w:ascii="Times New Roman" w:hAnsi="Times New Roman" w:cs="Times New Roman"/>
          <w:b/>
          <w:sz w:val="24"/>
          <w:szCs w:val="24"/>
        </w:rPr>
        <w:t>Pengujian Daya Hambat</w:t>
      </w:r>
    </w:p>
    <w:p w:rsidR="005D42DB" w:rsidRPr="005D42DB" w:rsidRDefault="006D624D" w:rsidP="000F6F99">
      <w:pPr>
        <w:pStyle w:val="NoSpacing"/>
        <w:spacing w:line="360" w:lineRule="auto"/>
        <w:ind w:firstLine="720"/>
        <w:jc w:val="both"/>
        <w:rPr>
          <w:rFonts w:ascii="Times New Roman" w:hAnsi="Times New Roman" w:cs="Times New Roman"/>
          <w:sz w:val="24"/>
        </w:rPr>
      </w:pPr>
      <w:r w:rsidRPr="00690084">
        <w:rPr>
          <w:rFonts w:ascii="Times New Roman" w:hAnsi="Times New Roman" w:cs="Times New Roman"/>
          <w:sz w:val="24"/>
        </w:rPr>
        <w:t xml:space="preserve">Hasil pengujian daya hambat yang dilakukan pada kultur mikroba campuran hasil inokulasi dari ikan asap pinekuhe menunjukan bahwa ekstrak </w:t>
      </w:r>
      <w:r w:rsidR="00D8321B" w:rsidRPr="00690084">
        <w:rPr>
          <w:rFonts w:ascii="Times New Roman" w:hAnsi="Times New Roman" w:cs="Times New Roman"/>
          <w:sz w:val="24"/>
        </w:rPr>
        <w:t>ethanol</w:t>
      </w:r>
      <w:r w:rsidRPr="00690084">
        <w:rPr>
          <w:rFonts w:ascii="Times New Roman" w:hAnsi="Times New Roman" w:cs="Times New Roman"/>
          <w:sz w:val="24"/>
        </w:rPr>
        <w:t xml:space="preserve"> daun mangrove tidak menunjukan adanya daya hambat ditunjukan dengan tidak munculnya zona bening disekitar kertas cakram hal ini berlaku juga pada kontr</w:t>
      </w:r>
      <w:r w:rsidR="00690084">
        <w:rPr>
          <w:rFonts w:ascii="Times New Roman" w:hAnsi="Times New Roman" w:cs="Times New Roman"/>
          <w:sz w:val="24"/>
        </w:rPr>
        <w:t>ol positif yaitu kloroamfenikol</w:t>
      </w:r>
      <w:r w:rsidRPr="00690084">
        <w:rPr>
          <w:rFonts w:ascii="Times New Roman" w:hAnsi="Times New Roman" w:cs="Times New Roman"/>
          <w:sz w:val="24"/>
        </w:rPr>
        <w:t xml:space="preserve"> (gambar </w:t>
      </w:r>
      <w:r w:rsidR="00F3331B" w:rsidRPr="00690084">
        <w:rPr>
          <w:rFonts w:ascii="Times New Roman" w:hAnsi="Times New Roman" w:cs="Times New Roman"/>
          <w:sz w:val="24"/>
        </w:rPr>
        <w:t>3</w:t>
      </w:r>
      <w:r w:rsidRPr="00690084">
        <w:rPr>
          <w:rFonts w:ascii="Times New Roman" w:hAnsi="Times New Roman" w:cs="Times New Roman"/>
          <w:sz w:val="24"/>
        </w:rPr>
        <w:t xml:space="preserve">). </w:t>
      </w:r>
    </w:p>
    <w:p w:rsidR="006D624D" w:rsidRDefault="006D624D" w:rsidP="000F6F99">
      <w:pPr>
        <w:pStyle w:val="NoSpacing"/>
        <w:spacing w:line="360" w:lineRule="auto"/>
        <w:jc w:val="center"/>
      </w:pPr>
      <w:r>
        <w:rPr>
          <w:noProof/>
        </w:rPr>
        <w:drawing>
          <wp:inline distT="0" distB="0" distL="0" distR="0" wp14:anchorId="18FF777F" wp14:editId="1B97FAD0">
            <wp:extent cx="2699563" cy="1781175"/>
            <wp:effectExtent l="19050" t="0" r="5537"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2705893" cy="1785352"/>
                    </a:xfrm>
                    <a:prstGeom prst="rect">
                      <a:avLst/>
                    </a:prstGeom>
                    <a:noFill/>
                    <a:ln w="9525">
                      <a:noFill/>
                      <a:miter lim="800000"/>
                      <a:headEnd/>
                      <a:tailEnd/>
                    </a:ln>
                  </pic:spPr>
                </pic:pic>
              </a:graphicData>
            </a:graphic>
          </wp:inline>
        </w:drawing>
      </w:r>
    </w:p>
    <w:p w:rsidR="005D42DB" w:rsidRDefault="006D624D" w:rsidP="000F6F99">
      <w:pPr>
        <w:pStyle w:val="NoSpacing"/>
        <w:spacing w:line="360" w:lineRule="auto"/>
        <w:jc w:val="center"/>
        <w:rPr>
          <w:rFonts w:ascii="Times New Roman" w:hAnsi="Times New Roman" w:cs="Times New Roman"/>
          <w:sz w:val="24"/>
        </w:rPr>
      </w:pPr>
      <w:r w:rsidRPr="00424DE0">
        <w:rPr>
          <w:rFonts w:ascii="Times New Roman" w:hAnsi="Times New Roman" w:cs="Times New Roman"/>
          <w:sz w:val="24"/>
        </w:rPr>
        <w:t xml:space="preserve">Gambar </w:t>
      </w:r>
      <w:r w:rsidR="00F3331B">
        <w:rPr>
          <w:rFonts w:ascii="Times New Roman" w:hAnsi="Times New Roman" w:cs="Times New Roman"/>
          <w:sz w:val="24"/>
        </w:rPr>
        <w:t>3</w:t>
      </w:r>
      <w:r>
        <w:rPr>
          <w:rFonts w:ascii="Times New Roman" w:hAnsi="Times New Roman" w:cs="Times New Roman"/>
          <w:sz w:val="24"/>
        </w:rPr>
        <w:t xml:space="preserve">. Hasil Pengujian daya hambat daya hambat ekstrak </w:t>
      </w:r>
      <w:r w:rsidR="00D8321B">
        <w:rPr>
          <w:rFonts w:ascii="Times New Roman" w:hAnsi="Times New Roman" w:cs="Times New Roman"/>
          <w:sz w:val="24"/>
        </w:rPr>
        <w:t>ethanol</w:t>
      </w:r>
      <w:r>
        <w:rPr>
          <w:rFonts w:ascii="Times New Roman" w:hAnsi="Times New Roman" w:cs="Times New Roman"/>
          <w:sz w:val="24"/>
        </w:rPr>
        <w:t xml:space="preserve"> daun mangrove terhadap kultur mikroba campuran</w:t>
      </w:r>
    </w:p>
    <w:p w:rsidR="005D42DB" w:rsidRDefault="005D42DB" w:rsidP="000F6F99">
      <w:pPr>
        <w:pStyle w:val="NoSpacing"/>
        <w:spacing w:line="360" w:lineRule="auto"/>
        <w:jc w:val="both"/>
        <w:rPr>
          <w:rFonts w:ascii="Times New Roman" w:hAnsi="Times New Roman" w:cs="Times New Roman"/>
          <w:sz w:val="24"/>
        </w:rPr>
      </w:pPr>
    </w:p>
    <w:p w:rsidR="006D624D" w:rsidRPr="005D42DB" w:rsidRDefault="006D624D" w:rsidP="000F6F99">
      <w:pPr>
        <w:pStyle w:val="NoSpacing"/>
        <w:spacing w:line="360" w:lineRule="auto"/>
        <w:ind w:firstLine="720"/>
        <w:jc w:val="both"/>
        <w:rPr>
          <w:rFonts w:ascii="Times New Roman" w:hAnsi="Times New Roman" w:cs="Times New Roman"/>
          <w:sz w:val="24"/>
        </w:rPr>
      </w:pPr>
      <w:r w:rsidRPr="005D42DB">
        <w:rPr>
          <w:rFonts w:ascii="Times New Roman" w:hAnsi="Times New Roman" w:cs="Times New Roman"/>
        </w:rPr>
        <w:t xml:space="preserve">Hasil pengujian daya hambat yang dilakukan pada </w:t>
      </w:r>
      <w:r w:rsidRPr="005D42DB">
        <w:rPr>
          <w:rFonts w:ascii="Times New Roman" w:hAnsi="Times New Roman" w:cs="Times New Roman"/>
          <w:i/>
          <w:szCs w:val="24"/>
        </w:rPr>
        <w:t>Staphylococcus epidermidis</w:t>
      </w:r>
      <w:r w:rsidRPr="005D42DB">
        <w:rPr>
          <w:rFonts w:ascii="Times New Roman" w:hAnsi="Times New Roman" w:cs="Times New Roman"/>
        </w:rPr>
        <w:t xml:space="preserve"> hasil inokulasi dari ikan asap pinekuhe menunjukan bahwa ekstrak </w:t>
      </w:r>
      <w:r w:rsidR="00D8321B" w:rsidRPr="005D42DB">
        <w:rPr>
          <w:rFonts w:ascii="Times New Roman" w:hAnsi="Times New Roman" w:cs="Times New Roman"/>
        </w:rPr>
        <w:t>ethanol</w:t>
      </w:r>
      <w:r w:rsidRPr="005D42DB">
        <w:rPr>
          <w:rFonts w:ascii="Times New Roman" w:hAnsi="Times New Roman" w:cs="Times New Roman"/>
        </w:rPr>
        <w:t xml:space="preserve"> daun mangrove menunjukan adanya daya hambat ditunjukan dengan munculnya zona bening disekitar kertas cakram, sedangkan untuk kontrol positif dan konsentrasi 0% atau </w:t>
      </w:r>
      <w:r w:rsidR="00D8321B" w:rsidRPr="005D42DB">
        <w:rPr>
          <w:rFonts w:ascii="Times New Roman" w:hAnsi="Times New Roman" w:cs="Times New Roman"/>
        </w:rPr>
        <w:t>ethanol</w:t>
      </w:r>
      <w:r w:rsidRPr="005D42DB">
        <w:rPr>
          <w:rFonts w:ascii="Times New Roman" w:hAnsi="Times New Roman" w:cs="Times New Roman"/>
        </w:rPr>
        <w:t xml:space="preserve"> tidak menunjukan adanya daya hambat </w:t>
      </w:r>
      <w:r w:rsidRPr="005D42DB">
        <w:rPr>
          <w:rFonts w:ascii="Times New Roman" w:hAnsi="Times New Roman" w:cs="Times New Roman"/>
        </w:rPr>
        <w:lastRenderedPageBreak/>
        <w:t xml:space="preserve">(Gambar </w:t>
      </w:r>
      <w:r w:rsidR="00F3331B" w:rsidRPr="005D42DB">
        <w:rPr>
          <w:rFonts w:ascii="Times New Roman" w:hAnsi="Times New Roman" w:cs="Times New Roman"/>
        </w:rPr>
        <w:t>4</w:t>
      </w:r>
      <w:r w:rsidRPr="005D42DB">
        <w:rPr>
          <w:rFonts w:ascii="Times New Roman" w:hAnsi="Times New Roman" w:cs="Times New Roman"/>
        </w:rPr>
        <w:t>).</w:t>
      </w:r>
      <w:r w:rsidR="00736699" w:rsidRPr="005D42DB">
        <w:rPr>
          <w:rFonts w:ascii="Times New Roman" w:hAnsi="Times New Roman" w:cs="Times New Roman"/>
        </w:rPr>
        <w:t xml:space="preserve"> </w:t>
      </w:r>
      <w:r w:rsidR="00736699" w:rsidRPr="005D42DB">
        <w:rPr>
          <w:rFonts w:ascii="Times New Roman" w:hAnsi="Times New Roman" w:cs="Times New Roman"/>
          <w:sz w:val="24"/>
        </w:rPr>
        <w:t xml:space="preserve">Hasil Pengujian daya hambat daya hambat ekstrak ethanol daun mangrove terhadap </w:t>
      </w:r>
      <w:r w:rsidR="00736699" w:rsidRPr="005D42DB">
        <w:rPr>
          <w:rFonts w:ascii="Times New Roman" w:hAnsi="Times New Roman" w:cs="Times New Roman"/>
          <w:i/>
          <w:sz w:val="24"/>
          <w:szCs w:val="24"/>
        </w:rPr>
        <w:t>Staphylococcus epidermidis</w:t>
      </w:r>
      <w:r w:rsidR="00736699" w:rsidRPr="005D42DB">
        <w:rPr>
          <w:rFonts w:ascii="Times New Roman" w:hAnsi="Times New Roman" w:cs="Times New Roman"/>
          <w:szCs w:val="24"/>
        </w:rPr>
        <w:t xml:space="preserve"> dapat dilihat pada Tabel 2.</w:t>
      </w:r>
    </w:p>
    <w:p w:rsidR="006D624D" w:rsidRPr="00A6245A" w:rsidRDefault="006D624D" w:rsidP="000F6F99">
      <w:pPr>
        <w:pStyle w:val="NoSpacing"/>
        <w:spacing w:line="360" w:lineRule="auto"/>
        <w:jc w:val="center"/>
      </w:pPr>
      <w:r>
        <w:rPr>
          <w:noProof/>
        </w:rPr>
        <w:drawing>
          <wp:inline distT="0" distB="0" distL="0" distR="0" wp14:anchorId="307DAF77" wp14:editId="60C14105">
            <wp:extent cx="2382922" cy="1574359"/>
            <wp:effectExtent l="19050" t="0" r="0" b="0"/>
            <wp:docPr id="35" name="Picture 28" descr="2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E.jpg"/>
                    <pic:cNvPicPr/>
                  </pic:nvPicPr>
                  <pic:blipFill>
                    <a:blip r:embed="rId8" cstate="print"/>
                    <a:stretch>
                      <a:fillRect/>
                    </a:stretch>
                  </pic:blipFill>
                  <pic:spPr>
                    <a:xfrm>
                      <a:off x="0" y="0"/>
                      <a:ext cx="2401181" cy="1586423"/>
                    </a:xfrm>
                    <a:prstGeom prst="rect">
                      <a:avLst/>
                    </a:prstGeom>
                  </pic:spPr>
                </pic:pic>
              </a:graphicData>
            </a:graphic>
          </wp:inline>
        </w:drawing>
      </w:r>
    </w:p>
    <w:p w:rsidR="006D624D" w:rsidRDefault="006D624D" w:rsidP="000F6F99">
      <w:pPr>
        <w:pStyle w:val="NoSpacing"/>
        <w:spacing w:line="360" w:lineRule="auto"/>
        <w:jc w:val="center"/>
        <w:rPr>
          <w:rFonts w:ascii="Times New Roman" w:hAnsi="Times New Roman" w:cs="Times New Roman"/>
          <w:i/>
          <w:sz w:val="24"/>
          <w:szCs w:val="24"/>
        </w:rPr>
      </w:pPr>
      <w:r w:rsidRPr="00424DE0">
        <w:rPr>
          <w:rFonts w:ascii="Times New Roman" w:hAnsi="Times New Roman" w:cs="Times New Roman"/>
          <w:sz w:val="24"/>
        </w:rPr>
        <w:t xml:space="preserve">Gambar </w:t>
      </w:r>
      <w:r w:rsidR="00F3331B">
        <w:rPr>
          <w:rFonts w:ascii="Times New Roman" w:hAnsi="Times New Roman" w:cs="Times New Roman"/>
          <w:sz w:val="24"/>
        </w:rPr>
        <w:t>4</w:t>
      </w:r>
      <w:r>
        <w:rPr>
          <w:rFonts w:ascii="Times New Roman" w:hAnsi="Times New Roman" w:cs="Times New Roman"/>
          <w:sz w:val="24"/>
        </w:rPr>
        <w:t xml:space="preserve">. Hasil Pengujian daya hambat daya hambat ekstrak </w:t>
      </w:r>
      <w:r w:rsidR="00D8321B">
        <w:rPr>
          <w:rFonts w:ascii="Times New Roman" w:hAnsi="Times New Roman" w:cs="Times New Roman"/>
          <w:sz w:val="24"/>
        </w:rPr>
        <w:t>ethanol</w:t>
      </w:r>
      <w:r>
        <w:rPr>
          <w:rFonts w:ascii="Times New Roman" w:hAnsi="Times New Roman" w:cs="Times New Roman"/>
          <w:sz w:val="24"/>
        </w:rPr>
        <w:t xml:space="preserve"> daun mangrove terhadap </w:t>
      </w:r>
      <w:r w:rsidRPr="00F354DF">
        <w:rPr>
          <w:rFonts w:ascii="Times New Roman" w:hAnsi="Times New Roman" w:cs="Times New Roman"/>
          <w:i/>
          <w:sz w:val="24"/>
          <w:szCs w:val="24"/>
        </w:rPr>
        <w:t>Staphylococcus epidermi</w:t>
      </w:r>
      <w:r>
        <w:rPr>
          <w:rFonts w:ascii="Times New Roman" w:hAnsi="Times New Roman" w:cs="Times New Roman"/>
          <w:i/>
          <w:sz w:val="24"/>
          <w:szCs w:val="24"/>
        </w:rPr>
        <w:t>dis</w:t>
      </w:r>
    </w:p>
    <w:p w:rsidR="00736699" w:rsidRDefault="00736699" w:rsidP="000F6F99">
      <w:pPr>
        <w:pStyle w:val="NoSpacing"/>
        <w:spacing w:line="360" w:lineRule="auto"/>
        <w:jc w:val="center"/>
        <w:rPr>
          <w:rFonts w:ascii="Times New Roman" w:hAnsi="Times New Roman" w:cs="Times New Roman"/>
          <w:i/>
          <w:sz w:val="24"/>
          <w:szCs w:val="24"/>
        </w:rPr>
      </w:pPr>
    </w:p>
    <w:p w:rsidR="00736699" w:rsidRDefault="00736699" w:rsidP="000F6F99">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2. Hasil Pengujian Daya Hambat </w:t>
      </w:r>
      <w:r w:rsidRPr="00F354DF">
        <w:rPr>
          <w:rFonts w:ascii="Times New Roman" w:hAnsi="Times New Roman" w:cs="Times New Roman"/>
          <w:i/>
          <w:sz w:val="24"/>
          <w:szCs w:val="24"/>
        </w:rPr>
        <w:t>Staphylococcus epidermi</w:t>
      </w:r>
      <w:r>
        <w:rPr>
          <w:rFonts w:ascii="Times New Roman" w:hAnsi="Times New Roman" w:cs="Times New Roman"/>
          <w:i/>
          <w:sz w:val="24"/>
          <w:szCs w:val="24"/>
        </w:rPr>
        <w:t>dis</w:t>
      </w:r>
    </w:p>
    <w:tbl>
      <w:tblPr>
        <w:tblStyle w:val="TableGrid"/>
        <w:tblW w:w="0" w:type="auto"/>
        <w:jc w:val="center"/>
        <w:tblLook w:val="04A0" w:firstRow="1" w:lastRow="0" w:firstColumn="1" w:lastColumn="0" w:noHBand="0" w:noVBand="1"/>
      </w:tblPr>
      <w:tblGrid>
        <w:gridCol w:w="448"/>
        <w:gridCol w:w="1693"/>
        <w:gridCol w:w="376"/>
        <w:gridCol w:w="496"/>
        <w:gridCol w:w="496"/>
        <w:gridCol w:w="889"/>
      </w:tblGrid>
      <w:tr w:rsidR="00736699" w:rsidRPr="00736699" w:rsidTr="006D694D">
        <w:trPr>
          <w:jc w:val="center"/>
        </w:trPr>
        <w:tc>
          <w:tcPr>
            <w:tcW w:w="448" w:type="dxa"/>
            <w:vMerge w:val="restart"/>
            <w:vAlign w:val="center"/>
          </w:tcPr>
          <w:p w:rsidR="00736699" w:rsidRPr="00736699" w:rsidRDefault="00736699" w:rsidP="000F6F99">
            <w:pPr>
              <w:pStyle w:val="NoSpacing"/>
              <w:spacing w:line="360" w:lineRule="auto"/>
              <w:jc w:val="center"/>
              <w:rPr>
                <w:rFonts w:ascii="Times New Roman" w:hAnsi="Times New Roman" w:cs="Times New Roman"/>
                <w:sz w:val="16"/>
                <w:szCs w:val="16"/>
              </w:rPr>
            </w:pPr>
            <w:bookmarkStart w:id="7" w:name="OLE_LINK1"/>
            <w:r w:rsidRPr="00736699">
              <w:rPr>
                <w:rFonts w:ascii="Times New Roman" w:hAnsi="Times New Roman" w:cs="Times New Roman"/>
                <w:sz w:val="16"/>
                <w:szCs w:val="16"/>
              </w:rPr>
              <w:t>NO</w:t>
            </w:r>
          </w:p>
        </w:tc>
        <w:tc>
          <w:tcPr>
            <w:tcW w:w="0" w:type="auto"/>
            <w:vMerge w:val="restart"/>
            <w:vAlign w:val="center"/>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PERLAKUAN</w:t>
            </w:r>
          </w:p>
        </w:tc>
        <w:tc>
          <w:tcPr>
            <w:tcW w:w="0" w:type="auto"/>
            <w:gridSpan w:val="3"/>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ULANGAN</w:t>
            </w:r>
          </w:p>
        </w:tc>
        <w:tc>
          <w:tcPr>
            <w:tcW w:w="889" w:type="dxa"/>
            <w:vMerge w:val="restart"/>
            <w:vAlign w:val="center"/>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RATA-RATA</w:t>
            </w:r>
          </w:p>
        </w:tc>
      </w:tr>
      <w:tr w:rsidR="00736699" w:rsidRPr="00736699" w:rsidTr="006D694D">
        <w:trPr>
          <w:jc w:val="center"/>
        </w:trPr>
        <w:tc>
          <w:tcPr>
            <w:tcW w:w="448" w:type="dxa"/>
            <w:vMerge/>
          </w:tcPr>
          <w:p w:rsidR="00736699" w:rsidRPr="00736699" w:rsidRDefault="00736699" w:rsidP="000F6F99">
            <w:pPr>
              <w:pStyle w:val="NoSpacing"/>
              <w:spacing w:line="360" w:lineRule="auto"/>
              <w:jc w:val="center"/>
              <w:rPr>
                <w:rFonts w:ascii="Times New Roman" w:hAnsi="Times New Roman" w:cs="Times New Roman"/>
                <w:sz w:val="16"/>
                <w:szCs w:val="16"/>
              </w:rPr>
            </w:pPr>
          </w:p>
        </w:tc>
        <w:tc>
          <w:tcPr>
            <w:tcW w:w="0" w:type="auto"/>
            <w:vMerge/>
          </w:tcPr>
          <w:p w:rsidR="00736699" w:rsidRPr="00736699" w:rsidRDefault="00736699" w:rsidP="000F6F99">
            <w:pPr>
              <w:pStyle w:val="NoSpacing"/>
              <w:spacing w:line="360" w:lineRule="auto"/>
              <w:jc w:val="center"/>
              <w:rPr>
                <w:rFonts w:ascii="Times New Roman" w:hAnsi="Times New Roman" w:cs="Times New Roman"/>
                <w:sz w:val="16"/>
                <w:szCs w:val="16"/>
              </w:rPr>
            </w:pP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1</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2</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3</w:t>
            </w:r>
          </w:p>
        </w:tc>
        <w:tc>
          <w:tcPr>
            <w:tcW w:w="889" w:type="dxa"/>
            <w:vMerge/>
            <w:vAlign w:val="bottom"/>
          </w:tcPr>
          <w:p w:rsidR="00736699" w:rsidRPr="00736699" w:rsidRDefault="00736699" w:rsidP="000F6F99">
            <w:pPr>
              <w:spacing w:line="360" w:lineRule="auto"/>
              <w:jc w:val="center"/>
              <w:rPr>
                <w:rFonts w:ascii="Calibri" w:hAnsi="Calibri" w:cs="Calibri"/>
                <w:color w:val="000000"/>
                <w:sz w:val="16"/>
                <w:szCs w:val="16"/>
              </w:rPr>
            </w:pPr>
          </w:p>
        </w:tc>
      </w:tr>
      <w:tr w:rsidR="00736699" w:rsidRPr="00736699" w:rsidTr="006D694D">
        <w:trPr>
          <w:jc w:val="center"/>
        </w:trPr>
        <w:tc>
          <w:tcPr>
            <w:tcW w:w="448" w:type="dxa"/>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1</w:t>
            </w:r>
          </w:p>
        </w:tc>
        <w:tc>
          <w:tcPr>
            <w:tcW w:w="0" w:type="auto"/>
          </w:tcPr>
          <w:p w:rsidR="00736699" w:rsidRPr="00736699" w:rsidRDefault="00736699" w:rsidP="000F6F99">
            <w:pPr>
              <w:pStyle w:val="NoSpacing"/>
              <w:spacing w:line="360" w:lineRule="auto"/>
              <w:rPr>
                <w:rFonts w:ascii="Times New Roman" w:hAnsi="Times New Roman" w:cs="Times New Roman"/>
                <w:sz w:val="16"/>
                <w:szCs w:val="16"/>
              </w:rPr>
            </w:pPr>
            <w:r w:rsidRPr="00736699">
              <w:rPr>
                <w:rFonts w:ascii="Times New Roman" w:hAnsi="Times New Roman" w:cs="Times New Roman"/>
                <w:sz w:val="16"/>
                <w:szCs w:val="16"/>
              </w:rPr>
              <w:t>Kloroamfenikol</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6</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6</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6</w:t>
            </w:r>
          </w:p>
        </w:tc>
        <w:tc>
          <w:tcPr>
            <w:tcW w:w="889" w:type="dxa"/>
            <w:vAlign w:val="bottom"/>
          </w:tcPr>
          <w:p w:rsidR="00736699" w:rsidRPr="00736699" w:rsidRDefault="00736699" w:rsidP="000F6F99">
            <w:pPr>
              <w:spacing w:line="360" w:lineRule="auto"/>
              <w:jc w:val="center"/>
              <w:rPr>
                <w:rFonts w:ascii="Calibri" w:hAnsi="Calibri" w:cs="Calibri"/>
                <w:color w:val="000000"/>
                <w:sz w:val="16"/>
                <w:szCs w:val="16"/>
              </w:rPr>
            </w:pPr>
            <w:r w:rsidRPr="00736699">
              <w:rPr>
                <w:rFonts w:ascii="Calibri" w:hAnsi="Calibri" w:cs="Calibri"/>
                <w:color w:val="000000"/>
                <w:sz w:val="16"/>
                <w:szCs w:val="16"/>
              </w:rPr>
              <w:t>6</w:t>
            </w:r>
          </w:p>
        </w:tc>
      </w:tr>
      <w:tr w:rsidR="00736699" w:rsidRPr="00736699" w:rsidTr="006D694D">
        <w:trPr>
          <w:jc w:val="center"/>
        </w:trPr>
        <w:tc>
          <w:tcPr>
            <w:tcW w:w="448" w:type="dxa"/>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2</w:t>
            </w:r>
          </w:p>
        </w:tc>
        <w:tc>
          <w:tcPr>
            <w:tcW w:w="0" w:type="auto"/>
          </w:tcPr>
          <w:p w:rsidR="00736699" w:rsidRPr="00736699" w:rsidRDefault="00736699" w:rsidP="000F6F99">
            <w:pPr>
              <w:pStyle w:val="NoSpacing"/>
              <w:spacing w:line="360" w:lineRule="auto"/>
              <w:rPr>
                <w:rFonts w:ascii="Times New Roman" w:hAnsi="Times New Roman" w:cs="Times New Roman"/>
                <w:sz w:val="16"/>
                <w:szCs w:val="16"/>
              </w:rPr>
            </w:pPr>
            <w:r w:rsidRPr="00736699">
              <w:rPr>
                <w:rFonts w:ascii="Times New Roman" w:hAnsi="Times New Roman" w:cs="Times New Roman"/>
                <w:sz w:val="16"/>
                <w:szCs w:val="16"/>
              </w:rPr>
              <w:t>Ethanol/Konsentrasi 0%</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6</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6</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6</w:t>
            </w:r>
          </w:p>
        </w:tc>
        <w:tc>
          <w:tcPr>
            <w:tcW w:w="889" w:type="dxa"/>
            <w:vAlign w:val="bottom"/>
          </w:tcPr>
          <w:p w:rsidR="00736699" w:rsidRPr="00736699" w:rsidRDefault="00736699" w:rsidP="000F6F99">
            <w:pPr>
              <w:spacing w:line="360" w:lineRule="auto"/>
              <w:jc w:val="center"/>
              <w:rPr>
                <w:rFonts w:ascii="Calibri" w:hAnsi="Calibri" w:cs="Calibri"/>
                <w:color w:val="000000"/>
                <w:sz w:val="16"/>
                <w:szCs w:val="16"/>
              </w:rPr>
            </w:pPr>
            <w:r w:rsidRPr="00736699">
              <w:rPr>
                <w:rFonts w:ascii="Calibri" w:hAnsi="Calibri" w:cs="Calibri"/>
                <w:color w:val="000000"/>
                <w:sz w:val="16"/>
                <w:szCs w:val="16"/>
              </w:rPr>
              <w:t>6</w:t>
            </w:r>
          </w:p>
        </w:tc>
      </w:tr>
      <w:tr w:rsidR="00736699" w:rsidRPr="00736699" w:rsidTr="006D694D">
        <w:trPr>
          <w:jc w:val="center"/>
        </w:trPr>
        <w:tc>
          <w:tcPr>
            <w:tcW w:w="448" w:type="dxa"/>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3</w:t>
            </w:r>
          </w:p>
        </w:tc>
        <w:tc>
          <w:tcPr>
            <w:tcW w:w="0" w:type="auto"/>
          </w:tcPr>
          <w:p w:rsidR="00736699" w:rsidRPr="00736699" w:rsidRDefault="00736699" w:rsidP="000F6F99">
            <w:pPr>
              <w:pStyle w:val="NoSpacing"/>
              <w:spacing w:line="360" w:lineRule="auto"/>
              <w:rPr>
                <w:rFonts w:ascii="Times New Roman" w:hAnsi="Times New Roman" w:cs="Times New Roman"/>
                <w:sz w:val="16"/>
                <w:szCs w:val="16"/>
              </w:rPr>
            </w:pPr>
            <w:r w:rsidRPr="00736699">
              <w:rPr>
                <w:rFonts w:ascii="Times New Roman" w:hAnsi="Times New Roman" w:cs="Times New Roman"/>
                <w:sz w:val="16"/>
                <w:szCs w:val="16"/>
              </w:rPr>
              <w:t>Konsentrasi 20%</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9</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8</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8</w:t>
            </w:r>
          </w:p>
        </w:tc>
        <w:tc>
          <w:tcPr>
            <w:tcW w:w="889" w:type="dxa"/>
            <w:vAlign w:val="bottom"/>
          </w:tcPr>
          <w:p w:rsidR="00736699" w:rsidRPr="00736699" w:rsidRDefault="00736699" w:rsidP="000F6F99">
            <w:pPr>
              <w:spacing w:line="360" w:lineRule="auto"/>
              <w:jc w:val="center"/>
              <w:rPr>
                <w:rFonts w:ascii="Calibri" w:hAnsi="Calibri" w:cs="Calibri"/>
                <w:color w:val="000000"/>
                <w:sz w:val="16"/>
                <w:szCs w:val="16"/>
              </w:rPr>
            </w:pPr>
            <w:r w:rsidRPr="00736699">
              <w:rPr>
                <w:rFonts w:ascii="Calibri" w:hAnsi="Calibri" w:cs="Calibri"/>
                <w:color w:val="000000"/>
                <w:sz w:val="16"/>
                <w:szCs w:val="16"/>
              </w:rPr>
              <w:t>8.33</w:t>
            </w:r>
          </w:p>
        </w:tc>
      </w:tr>
      <w:tr w:rsidR="00736699" w:rsidRPr="00736699" w:rsidTr="006D694D">
        <w:trPr>
          <w:jc w:val="center"/>
        </w:trPr>
        <w:tc>
          <w:tcPr>
            <w:tcW w:w="448" w:type="dxa"/>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4</w:t>
            </w:r>
          </w:p>
        </w:tc>
        <w:tc>
          <w:tcPr>
            <w:tcW w:w="0" w:type="auto"/>
          </w:tcPr>
          <w:p w:rsidR="00736699" w:rsidRPr="00736699" w:rsidRDefault="00736699" w:rsidP="000F6F99">
            <w:pPr>
              <w:pStyle w:val="NoSpacing"/>
              <w:spacing w:line="360" w:lineRule="auto"/>
              <w:rPr>
                <w:rFonts w:ascii="Times New Roman" w:hAnsi="Times New Roman" w:cs="Times New Roman"/>
                <w:sz w:val="16"/>
                <w:szCs w:val="16"/>
              </w:rPr>
            </w:pPr>
            <w:r w:rsidRPr="00736699">
              <w:rPr>
                <w:rFonts w:ascii="Times New Roman" w:hAnsi="Times New Roman" w:cs="Times New Roman"/>
                <w:sz w:val="16"/>
                <w:szCs w:val="16"/>
              </w:rPr>
              <w:t>Konsentrasi 40%</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10</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9,5</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9</w:t>
            </w:r>
          </w:p>
        </w:tc>
        <w:tc>
          <w:tcPr>
            <w:tcW w:w="889" w:type="dxa"/>
            <w:vAlign w:val="bottom"/>
          </w:tcPr>
          <w:p w:rsidR="00736699" w:rsidRPr="00736699" w:rsidRDefault="00736699" w:rsidP="000F6F99">
            <w:pPr>
              <w:spacing w:line="360" w:lineRule="auto"/>
              <w:jc w:val="center"/>
              <w:rPr>
                <w:rFonts w:ascii="Calibri" w:hAnsi="Calibri" w:cs="Calibri"/>
                <w:color w:val="000000"/>
                <w:sz w:val="16"/>
                <w:szCs w:val="16"/>
              </w:rPr>
            </w:pPr>
            <w:r w:rsidRPr="00736699">
              <w:rPr>
                <w:rFonts w:ascii="Calibri" w:hAnsi="Calibri" w:cs="Calibri"/>
                <w:color w:val="000000"/>
                <w:sz w:val="16"/>
                <w:szCs w:val="16"/>
              </w:rPr>
              <w:t>9.50</w:t>
            </w:r>
          </w:p>
        </w:tc>
      </w:tr>
      <w:tr w:rsidR="00736699" w:rsidRPr="00736699" w:rsidTr="006D694D">
        <w:trPr>
          <w:jc w:val="center"/>
        </w:trPr>
        <w:tc>
          <w:tcPr>
            <w:tcW w:w="448" w:type="dxa"/>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5</w:t>
            </w:r>
          </w:p>
        </w:tc>
        <w:tc>
          <w:tcPr>
            <w:tcW w:w="0" w:type="auto"/>
          </w:tcPr>
          <w:p w:rsidR="00736699" w:rsidRPr="00736699" w:rsidRDefault="00736699" w:rsidP="000F6F99">
            <w:pPr>
              <w:pStyle w:val="NoSpacing"/>
              <w:spacing w:line="360" w:lineRule="auto"/>
              <w:rPr>
                <w:rFonts w:ascii="Times New Roman" w:hAnsi="Times New Roman" w:cs="Times New Roman"/>
                <w:sz w:val="16"/>
                <w:szCs w:val="16"/>
              </w:rPr>
            </w:pPr>
            <w:r w:rsidRPr="00736699">
              <w:rPr>
                <w:rFonts w:ascii="Times New Roman" w:hAnsi="Times New Roman" w:cs="Times New Roman"/>
                <w:sz w:val="16"/>
                <w:szCs w:val="16"/>
              </w:rPr>
              <w:t>Konsentrasi 60%</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11</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9,5</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10,5</w:t>
            </w:r>
          </w:p>
        </w:tc>
        <w:tc>
          <w:tcPr>
            <w:tcW w:w="889" w:type="dxa"/>
            <w:vAlign w:val="bottom"/>
          </w:tcPr>
          <w:p w:rsidR="00736699" w:rsidRPr="00736699" w:rsidRDefault="00736699" w:rsidP="000F6F99">
            <w:pPr>
              <w:spacing w:line="360" w:lineRule="auto"/>
              <w:jc w:val="center"/>
              <w:rPr>
                <w:rFonts w:ascii="Calibri" w:hAnsi="Calibri" w:cs="Calibri"/>
                <w:color w:val="000000"/>
                <w:sz w:val="16"/>
                <w:szCs w:val="16"/>
              </w:rPr>
            </w:pPr>
            <w:r w:rsidRPr="00736699">
              <w:rPr>
                <w:rFonts w:ascii="Calibri" w:hAnsi="Calibri" w:cs="Calibri"/>
                <w:color w:val="000000"/>
                <w:sz w:val="16"/>
                <w:szCs w:val="16"/>
              </w:rPr>
              <w:t>10.33</w:t>
            </w:r>
          </w:p>
        </w:tc>
      </w:tr>
      <w:tr w:rsidR="00736699" w:rsidRPr="00736699" w:rsidTr="006D694D">
        <w:trPr>
          <w:jc w:val="center"/>
        </w:trPr>
        <w:tc>
          <w:tcPr>
            <w:tcW w:w="448" w:type="dxa"/>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6</w:t>
            </w:r>
          </w:p>
        </w:tc>
        <w:tc>
          <w:tcPr>
            <w:tcW w:w="0" w:type="auto"/>
          </w:tcPr>
          <w:p w:rsidR="00736699" w:rsidRPr="00736699" w:rsidRDefault="00736699" w:rsidP="000F6F99">
            <w:pPr>
              <w:pStyle w:val="NoSpacing"/>
              <w:spacing w:line="360" w:lineRule="auto"/>
              <w:rPr>
                <w:rFonts w:ascii="Times New Roman" w:hAnsi="Times New Roman" w:cs="Times New Roman"/>
                <w:sz w:val="16"/>
                <w:szCs w:val="16"/>
              </w:rPr>
            </w:pPr>
            <w:r w:rsidRPr="00736699">
              <w:rPr>
                <w:rFonts w:ascii="Times New Roman" w:hAnsi="Times New Roman" w:cs="Times New Roman"/>
                <w:sz w:val="16"/>
                <w:szCs w:val="16"/>
              </w:rPr>
              <w:t>Konsentrasi  80%</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14</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10,5</w:t>
            </w:r>
          </w:p>
        </w:tc>
        <w:tc>
          <w:tcPr>
            <w:tcW w:w="0" w:type="auto"/>
          </w:tcPr>
          <w:p w:rsidR="00736699" w:rsidRPr="00736699" w:rsidRDefault="00736699" w:rsidP="000F6F99">
            <w:pPr>
              <w:pStyle w:val="NoSpacing"/>
              <w:spacing w:line="360" w:lineRule="auto"/>
              <w:jc w:val="center"/>
              <w:rPr>
                <w:rFonts w:ascii="Times New Roman" w:hAnsi="Times New Roman" w:cs="Times New Roman"/>
                <w:sz w:val="16"/>
                <w:szCs w:val="16"/>
              </w:rPr>
            </w:pPr>
            <w:r w:rsidRPr="00736699">
              <w:rPr>
                <w:rFonts w:ascii="Times New Roman" w:hAnsi="Times New Roman" w:cs="Times New Roman"/>
                <w:sz w:val="16"/>
                <w:szCs w:val="16"/>
              </w:rPr>
              <w:t>10,5</w:t>
            </w:r>
          </w:p>
        </w:tc>
        <w:tc>
          <w:tcPr>
            <w:tcW w:w="889" w:type="dxa"/>
            <w:vAlign w:val="bottom"/>
          </w:tcPr>
          <w:p w:rsidR="00736699" w:rsidRPr="00736699" w:rsidRDefault="00736699" w:rsidP="000F6F99">
            <w:pPr>
              <w:spacing w:line="360" w:lineRule="auto"/>
              <w:jc w:val="center"/>
              <w:rPr>
                <w:rFonts w:ascii="Calibri" w:hAnsi="Calibri" w:cs="Calibri"/>
                <w:color w:val="000000"/>
                <w:sz w:val="16"/>
                <w:szCs w:val="16"/>
              </w:rPr>
            </w:pPr>
            <w:r w:rsidRPr="00736699">
              <w:rPr>
                <w:rFonts w:ascii="Calibri" w:hAnsi="Calibri" w:cs="Calibri"/>
                <w:color w:val="000000"/>
                <w:sz w:val="16"/>
                <w:szCs w:val="16"/>
              </w:rPr>
              <w:t>11.67</w:t>
            </w:r>
          </w:p>
        </w:tc>
      </w:tr>
    </w:tbl>
    <w:bookmarkEnd w:id="7"/>
    <w:p w:rsidR="00736699" w:rsidRDefault="00736699" w:rsidP="000F6F99">
      <w:pPr>
        <w:pStyle w:val="Heading1"/>
        <w:spacing w:line="360" w:lineRule="auto"/>
        <w:rPr>
          <w:b w:val="0"/>
        </w:rPr>
      </w:pPr>
      <w:r>
        <w:rPr>
          <w:b w:val="0"/>
          <w:noProof/>
        </w:rPr>
        <w:drawing>
          <wp:inline distT="0" distB="0" distL="0" distR="0" wp14:anchorId="70E84005" wp14:editId="18ECEC8A">
            <wp:extent cx="2135753" cy="1590261"/>
            <wp:effectExtent l="19050" t="0" r="16897" b="0"/>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6699" w:rsidRDefault="00736699" w:rsidP="000F6F99">
      <w:pPr>
        <w:pStyle w:val="NoSpacing"/>
        <w:spacing w:line="360" w:lineRule="auto"/>
        <w:jc w:val="center"/>
        <w:rPr>
          <w:rFonts w:ascii="Times New Roman" w:hAnsi="Times New Roman" w:cs="Times New Roman"/>
          <w:sz w:val="24"/>
        </w:rPr>
      </w:pPr>
      <w:r>
        <w:rPr>
          <w:rFonts w:ascii="Times New Roman" w:hAnsi="Times New Roman" w:cs="Times New Roman"/>
          <w:sz w:val="24"/>
        </w:rPr>
        <w:t xml:space="preserve">Gambar 5. Grafik regresi linear </w:t>
      </w:r>
      <w:r>
        <w:rPr>
          <w:rFonts w:ascii="Times New Roman" w:hAnsi="Times New Roman" w:cs="Times New Roman"/>
          <w:sz w:val="24"/>
          <w:szCs w:val="24"/>
        </w:rPr>
        <w:t xml:space="preserve">Daya Hambat </w:t>
      </w:r>
      <w:r w:rsidRPr="00F354DF">
        <w:rPr>
          <w:rFonts w:ascii="Times New Roman" w:hAnsi="Times New Roman" w:cs="Times New Roman"/>
          <w:i/>
          <w:sz w:val="24"/>
          <w:szCs w:val="24"/>
        </w:rPr>
        <w:t>Staphylococcus epidermi</w:t>
      </w:r>
      <w:r>
        <w:rPr>
          <w:rFonts w:ascii="Times New Roman" w:hAnsi="Times New Roman" w:cs="Times New Roman"/>
          <w:i/>
          <w:sz w:val="24"/>
          <w:szCs w:val="24"/>
        </w:rPr>
        <w:t>dis</w:t>
      </w:r>
    </w:p>
    <w:p w:rsidR="00881358" w:rsidRPr="00736699" w:rsidRDefault="00881358" w:rsidP="000F6F99">
      <w:pPr>
        <w:pStyle w:val="NoSpacing"/>
        <w:spacing w:line="360" w:lineRule="auto"/>
        <w:rPr>
          <w:rFonts w:ascii="Times New Roman" w:hAnsi="Times New Roman" w:cs="Times New Roman"/>
          <w:sz w:val="24"/>
          <w:szCs w:val="24"/>
        </w:rPr>
      </w:pPr>
    </w:p>
    <w:p w:rsidR="00881358" w:rsidRPr="0031081E" w:rsidRDefault="00881358" w:rsidP="000F6F99">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Hasil </w:t>
      </w:r>
      <w:r w:rsidRPr="0031081E">
        <w:rPr>
          <w:rFonts w:ascii="Times New Roman" w:hAnsi="Times New Roman" w:cs="Times New Roman"/>
          <w:sz w:val="24"/>
          <w:szCs w:val="24"/>
        </w:rPr>
        <w:t xml:space="preserve">Analisis data </w:t>
      </w:r>
      <w:r>
        <w:rPr>
          <w:rFonts w:ascii="Times New Roman" w:hAnsi="Times New Roman" w:cs="Times New Roman"/>
          <w:sz w:val="24"/>
          <w:szCs w:val="24"/>
        </w:rPr>
        <w:t xml:space="preserve">pengujian normalitas </w:t>
      </w:r>
      <w:r w:rsidRPr="0031081E">
        <w:rPr>
          <w:rFonts w:ascii="Times New Roman" w:hAnsi="Times New Roman" w:cs="Times New Roman"/>
          <w:sz w:val="24"/>
          <w:szCs w:val="24"/>
        </w:rPr>
        <w:t>didapatkan hasil nilai chi kuadrat (X</w:t>
      </w:r>
      <w:r w:rsidRPr="0031081E">
        <w:rPr>
          <w:rFonts w:ascii="Times New Roman" w:hAnsi="Times New Roman" w:cs="Times New Roman"/>
          <w:sz w:val="24"/>
          <w:szCs w:val="24"/>
          <w:vertAlign w:val="superscript"/>
        </w:rPr>
        <w:t>2</w:t>
      </w:r>
      <w:r w:rsidRPr="0031081E">
        <w:rPr>
          <w:rFonts w:ascii="Times New Roman" w:hAnsi="Times New Roman" w:cs="Times New Roman"/>
          <w:sz w:val="24"/>
          <w:szCs w:val="24"/>
        </w:rPr>
        <w:t>)/X hitung = 10,1917 dan X</w:t>
      </w:r>
      <w:r w:rsidRPr="0031081E">
        <w:rPr>
          <w:rFonts w:ascii="Times New Roman" w:hAnsi="Times New Roman" w:cs="Times New Roman"/>
          <w:sz w:val="24"/>
          <w:szCs w:val="24"/>
          <w:vertAlign w:val="superscript"/>
        </w:rPr>
        <w:t xml:space="preserve">2 </w:t>
      </w:r>
      <w:r w:rsidRPr="0031081E">
        <w:rPr>
          <w:rFonts w:ascii="Times New Roman" w:hAnsi="Times New Roman" w:cs="Times New Roman"/>
          <w:sz w:val="24"/>
          <w:szCs w:val="24"/>
        </w:rPr>
        <w:t>tabel = 9,21. Karena X hitung &gt; X tabel maka disimpulkan data tidak berdistribusi normal sehingga dilanjutkan dengan uji statistik non parametrik kruskal wallis.</w:t>
      </w:r>
    </w:p>
    <w:p w:rsidR="006D624D" w:rsidRPr="00736699" w:rsidRDefault="00881358" w:rsidP="000F6F99">
      <w:pPr>
        <w:pStyle w:val="NoSpacing"/>
        <w:spacing w:line="360" w:lineRule="auto"/>
        <w:jc w:val="both"/>
        <w:rPr>
          <w:rFonts w:ascii="Times New Roman" w:hAnsi="Times New Roman" w:cs="Times New Roman"/>
          <w:sz w:val="24"/>
        </w:rPr>
      </w:pPr>
      <w:r w:rsidRPr="0031081E">
        <w:rPr>
          <w:rFonts w:ascii="Times New Roman" w:hAnsi="Times New Roman" w:cs="Times New Roman"/>
          <w:sz w:val="24"/>
          <w:szCs w:val="24"/>
        </w:rPr>
        <w:t xml:space="preserve">Hasil analisis non parametrik kruskal wallis </w:t>
      </w:r>
      <w:r>
        <w:rPr>
          <w:rFonts w:ascii="Times New Roman" w:hAnsi="Times New Roman" w:cs="Times New Roman"/>
          <w:sz w:val="24"/>
          <w:szCs w:val="24"/>
        </w:rPr>
        <w:t xml:space="preserve">(Sheskin, 2000) </w:t>
      </w:r>
      <w:r w:rsidRPr="0031081E">
        <w:rPr>
          <w:rFonts w:ascii="Times New Roman" w:hAnsi="Times New Roman" w:cs="Times New Roman"/>
          <w:sz w:val="24"/>
          <w:szCs w:val="24"/>
        </w:rPr>
        <w:t>menunjukan nilai H (12,6) &gt; nilai X</w:t>
      </w:r>
      <w:r w:rsidRPr="0031081E">
        <w:rPr>
          <w:rFonts w:ascii="Times New Roman" w:hAnsi="Times New Roman" w:cs="Times New Roman"/>
          <w:sz w:val="24"/>
          <w:szCs w:val="24"/>
          <w:vertAlign w:val="superscript"/>
        </w:rPr>
        <w:t>2</w:t>
      </w:r>
      <w:r w:rsidRPr="0031081E">
        <w:rPr>
          <w:rFonts w:ascii="Times New Roman" w:hAnsi="Times New Roman" w:cs="Times New Roman"/>
          <w:sz w:val="24"/>
          <w:szCs w:val="24"/>
        </w:rPr>
        <w:t xml:space="preserve"> tabel (9,49) dengan tingkat kepercayaan 95%. oleh karena itu dapat ditarik kesimpulan bahwa konsentrasi ekstrak memberikan pengaruh nyata terhadap daya hambat </w:t>
      </w:r>
      <w:r w:rsidRPr="0031081E">
        <w:rPr>
          <w:rFonts w:ascii="Times New Roman" w:hAnsi="Times New Roman" w:cs="Times New Roman"/>
          <w:i/>
          <w:sz w:val="24"/>
          <w:szCs w:val="24"/>
        </w:rPr>
        <w:t>Staphylococcus epidermidis</w:t>
      </w:r>
      <w:r w:rsidRPr="0031081E">
        <w:rPr>
          <w:rFonts w:ascii="Times New Roman" w:hAnsi="Times New Roman" w:cs="Times New Roman"/>
          <w:sz w:val="24"/>
          <w:szCs w:val="24"/>
        </w:rPr>
        <w:t xml:space="preserve">. </w:t>
      </w:r>
      <w:r>
        <w:rPr>
          <w:rFonts w:ascii="Times New Roman" w:hAnsi="Times New Roman" w:cs="Times New Roman"/>
          <w:sz w:val="24"/>
          <w:szCs w:val="24"/>
        </w:rPr>
        <w:t xml:space="preserve">Nilai terendah terdapat pada konsentrasi 0%/ethanol dengan diameter 6 mm dan tidak memiliki zona hambat/zona bening, 6 mm hanya merupakan ukuran diameter kertas cakram. Nilai tertinggi terdapat pada konsentrasi 80% dengan diameter 11,67 mm. </w:t>
      </w:r>
      <w:r w:rsidR="00736699">
        <w:rPr>
          <w:rFonts w:ascii="Times New Roman" w:hAnsi="Times New Roman" w:cs="Times New Roman"/>
          <w:sz w:val="24"/>
        </w:rPr>
        <w:t>Hasil analisis deskriptif regresi linear (Gambar 5) menunjukan tren positif dengan rumus/hubungan Y = 0,066x + 6,498 dan nilai koefisien determinasi R</w:t>
      </w:r>
      <w:r w:rsidR="00736699" w:rsidRPr="00C35290">
        <w:rPr>
          <w:rFonts w:ascii="Times New Roman" w:hAnsi="Times New Roman" w:cs="Times New Roman"/>
          <w:sz w:val="24"/>
          <w:vertAlign w:val="superscript"/>
        </w:rPr>
        <w:t>2</w:t>
      </w:r>
      <w:r w:rsidR="00736699">
        <w:rPr>
          <w:rFonts w:ascii="Times New Roman" w:hAnsi="Times New Roman" w:cs="Times New Roman"/>
          <w:sz w:val="24"/>
          <w:vertAlign w:val="superscript"/>
        </w:rPr>
        <w:t xml:space="preserve"> </w:t>
      </w:r>
      <w:r w:rsidR="00736699">
        <w:rPr>
          <w:rFonts w:ascii="Times New Roman" w:hAnsi="Times New Roman" w:cs="Times New Roman"/>
          <w:sz w:val="24"/>
        </w:rPr>
        <w:t>= 0, 964 yang memberi arti bahwa konsentrasi mempengaruhi diameter daya hambat sebesar  96,4 % dengan yang artinya memiliki pengaruh yang sangat kuat.</w:t>
      </w:r>
    </w:p>
    <w:p w:rsidR="006D624D" w:rsidRDefault="006D624D" w:rsidP="000F6F99">
      <w:pPr>
        <w:pStyle w:val="NoSpacing"/>
        <w:spacing w:line="360" w:lineRule="auto"/>
        <w:ind w:firstLine="720"/>
        <w:jc w:val="both"/>
        <w:rPr>
          <w:rFonts w:ascii="Times New Roman" w:hAnsi="Times New Roman" w:cs="Times New Roman"/>
          <w:sz w:val="24"/>
          <w:szCs w:val="24"/>
        </w:rPr>
      </w:pPr>
      <w:r w:rsidRPr="00E063B1">
        <w:rPr>
          <w:rFonts w:ascii="Times New Roman" w:hAnsi="Times New Roman" w:cs="Times New Roman"/>
          <w:sz w:val="24"/>
          <w:szCs w:val="24"/>
        </w:rPr>
        <w:t xml:space="preserve">Menurut Poompozhil and Kumarasamy </w:t>
      </w:r>
      <w:r>
        <w:rPr>
          <w:rFonts w:ascii="Times New Roman" w:hAnsi="Times New Roman" w:cs="Times New Roman"/>
          <w:sz w:val="24"/>
          <w:szCs w:val="24"/>
        </w:rPr>
        <w:t>(</w:t>
      </w:r>
      <w:r w:rsidRPr="00E063B1">
        <w:rPr>
          <w:rFonts w:ascii="Times New Roman" w:hAnsi="Times New Roman" w:cs="Times New Roman"/>
          <w:sz w:val="24"/>
          <w:szCs w:val="24"/>
        </w:rPr>
        <w:t>2014</w:t>
      </w:r>
      <w:r>
        <w:rPr>
          <w:rFonts w:ascii="Times New Roman" w:hAnsi="Times New Roman" w:cs="Times New Roman"/>
          <w:sz w:val="24"/>
          <w:szCs w:val="24"/>
        </w:rPr>
        <w:t>),</w:t>
      </w:r>
      <w:r w:rsidRPr="00E063B1">
        <w:rPr>
          <w:rFonts w:ascii="Times New Roman" w:hAnsi="Times New Roman" w:cs="Times New Roman"/>
          <w:sz w:val="24"/>
          <w:szCs w:val="24"/>
        </w:rPr>
        <w:t xml:space="preserve"> kandungan fitokimia yang terdapat dalam </w:t>
      </w:r>
      <w:r w:rsidRPr="00881358">
        <w:rPr>
          <w:rFonts w:ascii="Times New Roman" w:hAnsi="Times New Roman" w:cs="Times New Roman"/>
          <w:i/>
          <w:sz w:val="24"/>
        </w:rPr>
        <w:t>Avicennia marina</w:t>
      </w:r>
      <w:r w:rsidRPr="00881358">
        <w:rPr>
          <w:rFonts w:ascii="Times New Roman" w:hAnsi="Times New Roman" w:cs="Times New Roman"/>
          <w:sz w:val="24"/>
        </w:rPr>
        <w:t xml:space="preserve"> </w:t>
      </w:r>
      <w:r w:rsidRPr="00424F04">
        <w:rPr>
          <w:rFonts w:ascii="Times New Roman" w:hAnsi="Times New Roman" w:cs="Times New Roman"/>
          <w:sz w:val="24"/>
          <w:szCs w:val="24"/>
        </w:rPr>
        <w:t>yaitu Alkaloid, Flavonoid,</w:t>
      </w:r>
      <w:r>
        <w:rPr>
          <w:rFonts w:ascii="Times New Roman" w:hAnsi="Times New Roman" w:cs="Times New Roman"/>
          <w:sz w:val="24"/>
          <w:szCs w:val="24"/>
        </w:rPr>
        <w:t xml:space="preserve"> </w:t>
      </w:r>
      <w:r w:rsidRPr="00424F04">
        <w:rPr>
          <w:rFonts w:ascii="Times New Roman" w:hAnsi="Times New Roman" w:cs="Times New Roman"/>
          <w:sz w:val="24"/>
          <w:szCs w:val="24"/>
        </w:rPr>
        <w:t xml:space="preserve">fenol, Saponin, Tannin dan Terpenoid. </w:t>
      </w:r>
      <w:r w:rsidRPr="005C4DD8">
        <w:rPr>
          <w:rFonts w:ascii="Times New Roman" w:hAnsi="Times New Roman" w:cs="Times New Roman"/>
          <w:sz w:val="24"/>
        </w:rPr>
        <w:t xml:space="preserve">Dinesh Kumar And  </w:t>
      </w:r>
      <w:r w:rsidRPr="005C4DD8">
        <w:rPr>
          <w:rFonts w:ascii="Times New Roman" w:hAnsi="Times New Roman" w:cs="Times New Roman"/>
          <w:sz w:val="24"/>
        </w:rPr>
        <w:lastRenderedPageBreak/>
        <w:t>Rajakumar (2016)</w:t>
      </w:r>
      <w:r>
        <w:rPr>
          <w:rFonts w:ascii="Times New Roman" w:hAnsi="Times New Roman" w:cs="Times New Roman"/>
          <w:sz w:val="24"/>
        </w:rPr>
        <w:t xml:space="preserve"> juga melakukan ekstraksi dengan </w:t>
      </w:r>
      <w:r w:rsidR="00D8321B">
        <w:rPr>
          <w:rFonts w:ascii="Times New Roman" w:hAnsi="Times New Roman" w:cs="Times New Roman"/>
          <w:sz w:val="24"/>
        </w:rPr>
        <w:t>ethanol</w:t>
      </w:r>
      <w:r>
        <w:rPr>
          <w:rFonts w:ascii="Times New Roman" w:hAnsi="Times New Roman" w:cs="Times New Roman"/>
          <w:sz w:val="24"/>
        </w:rPr>
        <w:t xml:space="preserve"> dan mendapatkan kandungan-kandungan kimia yaitu </w:t>
      </w:r>
      <w:r w:rsidRPr="00E97B34">
        <w:rPr>
          <w:rFonts w:ascii="Times New Roman" w:hAnsi="Times New Roman" w:cs="Times New Roman"/>
          <w:sz w:val="24"/>
        </w:rPr>
        <w:t>: Triterpene, Polyol, asam palmitat, asam heksadekanoat, Terpen alcohol, Diterpene, (E)-9-Octadecenoic acid ethyl ester, asam dodekanoat, asam Oktadecanoat</w:t>
      </w:r>
      <w:r>
        <w:rPr>
          <w:rFonts w:ascii="Times New Roman" w:hAnsi="Times New Roman" w:cs="Times New Roman"/>
          <w:sz w:val="24"/>
        </w:rPr>
        <w:t xml:space="preserve"> </w:t>
      </w:r>
      <w:r w:rsidRPr="00E97B34">
        <w:rPr>
          <w:rFonts w:ascii="Times New Roman" w:hAnsi="Times New Roman" w:cs="Times New Roman"/>
          <w:sz w:val="24"/>
        </w:rPr>
        <w:t>2-me</w:t>
      </w:r>
      <w:r>
        <w:rPr>
          <w:rFonts w:ascii="Times New Roman" w:hAnsi="Times New Roman" w:cs="Times New Roman"/>
          <w:sz w:val="24"/>
        </w:rPr>
        <w:t>ti</w:t>
      </w:r>
      <w:r w:rsidRPr="00E97B34">
        <w:rPr>
          <w:rFonts w:ascii="Times New Roman" w:hAnsi="Times New Roman" w:cs="Times New Roman"/>
          <w:sz w:val="24"/>
        </w:rPr>
        <w:t>l-</w:t>
      </w:r>
      <w:r>
        <w:rPr>
          <w:rFonts w:ascii="Times New Roman" w:hAnsi="Times New Roman" w:cs="Times New Roman"/>
          <w:sz w:val="24"/>
        </w:rPr>
        <w:t>meti</w:t>
      </w:r>
      <w:r w:rsidRPr="00E97B34">
        <w:rPr>
          <w:rFonts w:ascii="Times New Roman" w:hAnsi="Times New Roman" w:cs="Times New Roman"/>
          <w:sz w:val="24"/>
        </w:rPr>
        <w:t>l ester, cis-9-Hexadecenal, gula Aldoheksosa dan asam nonanoat</w:t>
      </w:r>
      <w:r>
        <w:rPr>
          <w:rFonts w:ascii="Times New Roman" w:hAnsi="Times New Roman" w:cs="Times New Roman"/>
          <w:sz w:val="24"/>
        </w:rPr>
        <w:t xml:space="preserve">, dimana enam komponen didalamnya bersifat antibakteri yaitu </w:t>
      </w:r>
      <w:r w:rsidRPr="00E97B34">
        <w:rPr>
          <w:rFonts w:ascii="Times New Roman" w:hAnsi="Times New Roman" w:cs="Times New Roman"/>
          <w:sz w:val="24"/>
        </w:rPr>
        <w:t>Triterpene</w:t>
      </w:r>
      <w:r>
        <w:rPr>
          <w:rFonts w:ascii="Times New Roman" w:hAnsi="Times New Roman" w:cs="Times New Roman"/>
          <w:sz w:val="24"/>
        </w:rPr>
        <w:t xml:space="preserve">, terpen alcohol, diterpen, </w:t>
      </w:r>
      <w:r w:rsidRPr="00E97B34">
        <w:rPr>
          <w:rFonts w:ascii="Times New Roman" w:hAnsi="Times New Roman" w:cs="Times New Roman"/>
          <w:sz w:val="24"/>
        </w:rPr>
        <w:t>asam dodekanoat</w:t>
      </w:r>
      <w:r>
        <w:rPr>
          <w:rFonts w:ascii="Times New Roman" w:hAnsi="Times New Roman" w:cs="Times New Roman"/>
          <w:sz w:val="24"/>
        </w:rPr>
        <w:t xml:space="preserve">, </w:t>
      </w:r>
      <w:r w:rsidRPr="00E97B34">
        <w:rPr>
          <w:rFonts w:ascii="Times New Roman" w:hAnsi="Times New Roman" w:cs="Times New Roman"/>
          <w:sz w:val="24"/>
        </w:rPr>
        <w:t>asam Ok</w:t>
      </w:r>
      <w:r>
        <w:rPr>
          <w:rFonts w:ascii="Times New Roman" w:hAnsi="Times New Roman" w:cs="Times New Roman"/>
          <w:sz w:val="24"/>
        </w:rPr>
        <w:t>tadek</w:t>
      </w:r>
      <w:r w:rsidRPr="00E97B34">
        <w:rPr>
          <w:rFonts w:ascii="Times New Roman" w:hAnsi="Times New Roman" w:cs="Times New Roman"/>
          <w:sz w:val="24"/>
        </w:rPr>
        <w:t>anoat</w:t>
      </w:r>
      <w:r>
        <w:rPr>
          <w:rFonts w:ascii="Times New Roman" w:hAnsi="Times New Roman" w:cs="Times New Roman"/>
          <w:sz w:val="24"/>
        </w:rPr>
        <w:t xml:space="preserve"> </w:t>
      </w:r>
      <w:r w:rsidRPr="00E97B34">
        <w:rPr>
          <w:rFonts w:ascii="Times New Roman" w:hAnsi="Times New Roman" w:cs="Times New Roman"/>
          <w:sz w:val="24"/>
        </w:rPr>
        <w:t>2-me</w:t>
      </w:r>
      <w:r>
        <w:rPr>
          <w:rFonts w:ascii="Times New Roman" w:hAnsi="Times New Roman" w:cs="Times New Roman"/>
          <w:sz w:val="24"/>
        </w:rPr>
        <w:t>ti</w:t>
      </w:r>
      <w:r w:rsidRPr="00E97B34">
        <w:rPr>
          <w:rFonts w:ascii="Times New Roman" w:hAnsi="Times New Roman" w:cs="Times New Roman"/>
          <w:sz w:val="24"/>
        </w:rPr>
        <w:t>l-</w:t>
      </w:r>
      <w:r>
        <w:rPr>
          <w:rFonts w:ascii="Times New Roman" w:hAnsi="Times New Roman" w:cs="Times New Roman"/>
          <w:sz w:val="24"/>
        </w:rPr>
        <w:t>meti</w:t>
      </w:r>
      <w:r w:rsidRPr="00E97B34">
        <w:rPr>
          <w:rFonts w:ascii="Times New Roman" w:hAnsi="Times New Roman" w:cs="Times New Roman"/>
          <w:sz w:val="24"/>
        </w:rPr>
        <w:t>l ester</w:t>
      </w:r>
      <w:r>
        <w:rPr>
          <w:rFonts w:ascii="Times New Roman" w:hAnsi="Times New Roman" w:cs="Times New Roman"/>
          <w:sz w:val="24"/>
        </w:rPr>
        <w:t xml:space="preserve"> dan </w:t>
      </w:r>
      <w:r w:rsidRPr="00E97B34">
        <w:rPr>
          <w:rFonts w:ascii="Times New Roman" w:hAnsi="Times New Roman" w:cs="Times New Roman"/>
          <w:sz w:val="24"/>
        </w:rPr>
        <w:t>cis-9-Hexadecenal</w:t>
      </w:r>
      <w:r>
        <w:rPr>
          <w:rFonts w:ascii="Times New Roman" w:hAnsi="Times New Roman" w:cs="Times New Roman"/>
          <w:sz w:val="24"/>
        </w:rPr>
        <w:t xml:space="preserve">. </w:t>
      </w:r>
      <w:r>
        <w:t xml:space="preserve"> </w:t>
      </w:r>
      <w:r>
        <w:rPr>
          <w:rFonts w:ascii="Times New Roman" w:hAnsi="Times New Roman" w:cs="Times New Roman"/>
          <w:sz w:val="24"/>
          <w:szCs w:val="24"/>
        </w:rPr>
        <w:t xml:space="preserve">Selain itu </w:t>
      </w:r>
      <w:r w:rsidRPr="00424F04">
        <w:rPr>
          <w:rFonts w:ascii="Times New Roman" w:hAnsi="Times New Roman" w:cs="Times New Roman"/>
          <w:sz w:val="24"/>
          <w:szCs w:val="24"/>
        </w:rPr>
        <w:t xml:space="preserve">kandungan fenol merupakan komponen yang bersifat racun pada mikroba yang bersifat patogen (Aboaba et al., 2006), </w:t>
      </w:r>
      <w:r>
        <w:rPr>
          <w:rFonts w:ascii="Times New Roman" w:hAnsi="Times New Roman" w:cs="Times New Roman"/>
          <w:sz w:val="24"/>
          <w:szCs w:val="24"/>
        </w:rPr>
        <w:t>kandungan</w:t>
      </w:r>
      <w:r w:rsidRPr="00424F04">
        <w:rPr>
          <w:rFonts w:ascii="Times New Roman" w:hAnsi="Times New Roman" w:cs="Times New Roman"/>
          <w:sz w:val="24"/>
          <w:szCs w:val="24"/>
        </w:rPr>
        <w:t xml:space="preserve"> saponin </w:t>
      </w:r>
      <w:r>
        <w:rPr>
          <w:rFonts w:ascii="Times New Roman" w:hAnsi="Times New Roman" w:cs="Times New Roman"/>
          <w:sz w:val="24"/>
          <w:szCs w:val="24"/>
        </w:rPr>
        <w:t xml:space="preserve">dalam </w:t>
      </w:r>
      <w:r w:rsidRPr="00FD556B">
        <w:rPr>
          <w:rFonts w:ascii="Times New Roman" w:hAnsi="Times New Roman" w:cs="Times New Roman"/>
          <w:i/>
        </w:rPr>
        <w:t>Avicennia marina</w:t>
      </w:r>
      <w:r w:rsidRPr="00E063B1">
        <w:rPr>
          <w:rFonts w:ascii="Times New Roman" w:hAnsi="Times New Roman" w:cs="Times New Roman"/>
        </w:rPr>
        <w:t xml:space="preserve"> </w:t>
      </w:r>
      <w:r w:rsidRPr="00424F04">
        <w:rPr>
          <w:rFonts w:ascii="Times New Roman" w:hAnsi="Times New Roman" w:cs="Times New Roman"/>
          <w:sz w:val="24"/>
          <w:szCs w:val="24"/>
        </w:rPr>
        <w:t>juga merupakan senyawa yang bersifat anti bakteri (Okwu, 2004).</w:t>
      </w:r>
      <w:r>
        <w:rPr>
          <w:rFonts w:ascii="Times New Roman" w:hAnsi="Times New Roman" w:cs="Times New Roman"/>
          <w:sz w:val="24"/>
          <w:szCs w:val="24"/>
        </w:rPr>
        <w:t xml:space="preserve">  </w:t>
      </w:r>
    </w:p>
    <w:p w:rsidR="006D624D" w:rsidRDefault="006D624D" w:rsidP="000F6F9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Kloroamfenikol merupakan senyawa antibotik yang digunakan sebagai kontrol positif, kloroamfenikol dipergunakan karena bereaksi positif pada spektrum yang luas karena aktif pada bakteri gram positif dan gram negatif dengan cara kerja mengganggu</w:t>
      </w:r>
      <w:r>
        <w:rPr>
          <w:rFonts w:ascii="AvenirLTStd-Medium" w:hAnsi="AvenirLTStd-Medium" w:cs="AvenirLTStd-Medium"/>
          <w:sz w:val="18"/>
          <w:szCs w:val="18"/>
        </w:rPr>
        <w:t xml:space="preserve"> </w:t>
      </w:r>
      <w:r w:rsidRPr="00703826">
        <w:rPr>
          <w:rFonts w:ascii="Times New Roman" w:hAnsi="Times New Roman" w:cs="Times New Roman"/>
          <w:sz w:val="24"/>
          <w:szCs w:val="24"/>
        </w:rPr>
        <w:t>proses sintesis protein</w:t>
      </w:r>
      <w:r>
        <w:rPr>
          <w:rFonts w:ascii="Times New Roman" w:hAnsi="Times New Roman" w:cs="Times New Roman"/>
          <w:sz w:val="24"/>
          <w:szCs w:val="24"/>
        </w:rPr>
        <w:t xml:space="preserve"> yaitu pada ribosom (tempat sintesis protein) </w:t>
      </w:r>
      <w:r w:rsidRPr="00703826">
        <w:rPr>
          <w:rFonts w:ascii="Times New Roman" w:hAnsi="Times New Roman" w:cs="Times New Roman"/>
          <w:sz w:val="24"/>
          <w:szCs w:val="24"/>
        </w:rPr>
        <w:t xml:space="preserve">subunit 50S </w:t>
      </w:r>
      <w:r>
        <w:rPr>
          <w:rFonts w:ascii="Times New Roman" w:hAnsi="Times New Roman" w:cs="Times New Roman"/>
          <w:sz w:val="24"/>
          <w:szCs w:val="24"/>
        </w:rPr>
        <w:t xml:space="preserve">dari ribosom 70S yang terdapat pada sel bakteri (Brown and Smith, 2012). Dari hasil pengujian ini menunjukan bahwa kloroamfenikol yang digunakan tidak memiliki aktifitas antibakteri terhadap </w:t>
      </w:r>
      <w:r w:rsidRPr="00F354DF">
        <w:rPr>
          <w:rFonts w:ascii="Times New Roman" w:hAnsi="Times New Roman" w:cs="Times New Roman"/>
          <w:i/>
          <w:sz w:val="24"/>
          <w:szCs w:val="24"/>
        </w:rPr>
        <w:t xml:space="preserve">Staphylococcus </w:t>
      </w:r>
      <w:r w:rsidRPr="00F354DF">
        <w:rPr>
          <w:rFonts w:ascii="Times New Roman" w:hAnsi="Times New Roman" w:cs="Times New Roman"/>
          <w:i/>
          <w:sz w:val="24"/>
          <w:szCs w:val="24"/>
        </w:rPr>
        <w:lastRenderedPageBreak/>
        <w:t>epidermi</w:t>
      </w:r>
      <w:r>
        <w:rPr>
          <w:rFonts w:ascii="Times New Roman" w:hAnsi="Times New Roman" w:cs="Times New Roman"/>
          <w:i/>
          <w:sz w:val="24"/>
          <w:szCs w:val="24"/>
        </w:rPr>
        <w:t xml:space="preserve">dis </w:t>
      </w:r>
      <w:r>
        <w:rPr>
          <w:rFonts w:ascii="Times New Roman" w:hAnsi="Times New Roman" w:cs="Times New Roman"/>
          <w:sz w:val="24"/>
          <w:szCs w:val="24"/>
        </w:rPr>
        <w:t>maupun total bakteri yang di isolasi dari ikan pinekuhe. hal ini disebabkan bakteri yang di inokulasikan sudah memiliki resistensi terhadap kloroamfenikol.</w:t>
      </w:r>
    </w:p>
    <w:p w:rsidR="006D624D" w:rsidRDefault="006D624D" w:rsidP="000F6F99">
      <w:pPr>
        <w:pStyle w:val="NoSpacing"/>
        <w:spacing w:line="360" w:lineRule="auto"/>
        <w:ind w:firstLine="720"/>
        <w:jc w:val="both"/>
        <w:rPr>
          <w:rFonts w:ascii="Times New Roman" w:hAnsi="Times New Roman" w:cs="Times New Roman"/>
          <w:color w:val="000000"/>
          <w:sz w:val="24"/>
          <w:szCs w:val="24"/>
        </w:rPr>
      </w:pPr>
      <w:r w:rsidRPr="00C74828">
        <w:rPr>
          <w:rFonts w:ascii="Times New Roman" w:hAnsi="Times New Roman" w:cs="Times New Roman"/>
          <w:i/>
          <w:iCs/>
          <w:sz w:val="24"/>
          <w:szCs w:val="24"/>
        </w:rPr>
        <w:t xml:space="preserve">Staphylococcus epidermidis </w:t>
      </w:r>
      <w:r w:rsidRPr="00C74828">
        <w:rPr>
          <w:rFonts w:ascii="Times New Roman" w:hAnsi="Times New Roman" w:cs="Times New Roman"/>
          <w:iCs/>
          <w:sz w:val="24"/>
          <w:szCs w:val="24"/>
        </w:rPr>
        <w:t>merupakan spesies bakteri staphylococci koagulasi negatif</w:t>
      </w:r>
      <w:r>
        <w:rPr>
          <w:rFonts w:ascii="Times New Roman" w:hAnsi="Times New Roman" w:cs="Times New Roman"/>
          <w:iCs/>
          <w:sz w:val="24"/>
          <w:szCs w:val="24"/>
        </w:rPr>
        <w:t xml:space="preserve"> </w:t>
      </w:r>
      <w:r w:rsidRPr="00C74828">
        <w:rPr>
          <w:rFonts w:ascii="Times New Roman" w:hAnsi="Times New Roman" w:cs="Times New Roman"/>
          <w:iCs/>
          <w:sz w:val="24"/>
          <w:szCs w:val="24"/>
        </w:rPr>
        <w:t>(CNS) hidup secara alami di kulit manusia yang paling banyak menyebabkan masalah infeksi</w:t>
      </w:r>
      <w:r>
        <w:rPr>
          <w:rFonts w:ascii="Times New Roman" w:hAnsi="Times New Roman" w:cs="Times New Roman"/>
          <w:iCs/>
          <w:sz w:val="24"/>
          <w:szCs w:val="24"/>
        </w:rPr>
        <w:t xml:space="preserve"> </w:t>
      </w:r>
      <w:r w:rsidRPr="006C6264">
        <w:rPr>
          <w:rFonts w:ascii="Times New Roman" w:hAnsi="Times New Roman" w:cs="Times New Roman"/>
          <w:iCs/>
          <w:sz w:val="24"/>
          <w:szCs w:val="24"/>
        </w:rPr>
        <w:t>(</w:t>
      </w:r>
      <w:r w:rsidRPr="006C6264">
        <w:rPr>
          <w:rFonts w:ascii="Times New Roman" w:hAnsi="Times New Roman" w:cs="Times New Roman"/>
          <w:sz w:val="24"/>
          <w:szCs w:val="24"/>
        </w:rPr>
        <w:t>Vuong et all, 2002).</w:t>
      </w:r>
      <w:r>
        <w:rPr>
          <w:rFonts w:ascii="Times New Roman" w:hAnsi="Times New Roman" w:cs="Times New Roman"/>
          <w:sz w:val="24"/>
          <w:szCs w:val="24"/>
        </w:rPr>
        <w:t xml:space="preserve"> </w:t>
      </w:r>
      <w:r w:rsidRPr="00C74828">
        <w:rPr>
          <w:rFonts w:ascii="Times New Roman" w:hAnsi="Times New Roman" w:cs="Times New Roman"/>
          <w:i/>
          <w:iCs/>
          <w:sz w:val="24"/>
          <w:szCs w:val="24"/>
        </w:rPr>
        <w:t>Staphylococcus epidermidis</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paling banyak menginfeksi manusia </w:t>
      </w:r>
      <w:r w:rsidRPr="00057A9D">
        <w:rPr>
          <w:rFonts w:ascii="Times New Roman" w:hAnsi="Times New Roman" w:cs="Times New Roman"/>
          <w:iCs/>
          <w:sz w:val="24"/>
          <w:szCs w:val="24"/>
        </w:rPr>
        <w:t>pada lingkungan rumah sakit melewati alat-alat yang yang dipergunakan (</w:t>
      </w:r>
      <w:r w:rsidRPr="00057A9D">
        <w:rPr>
          <w:rFonts w:ascii="Times New Roman" w:hAnsi="Times New Roman" w:cs="Times New Roman"/>
          <w:sz w:val="24"/>
          <w:szCs w:val="24"/>
        </w:rPr>
        <w:t xml:space="preserve">Ziebuhr, 2006). </w:t>
      </w:r>
      <w:r w:rsidRPr="00057A9D">
        <w:rPr>
          <w:rFonts w:ascii="Times New Roman" w:hAnsi="Times New Roman" w:cs="Times New Roman"/>
          <w:i/>
          <w:iCs/>
          <w:color w:val="000000"/>
          <w:sz w:val="24"/>
          <w:szCs w:val="24"/>
        </w:rPr>
        <w:t xml:space="preserve">S. epidermidis </w:t>
      </w:r>
      <w:r w:rsidRPr="00057A9D">
        <w:rPr>
          <w:rFonts w:ascii="Times New Roman" w:hAnsi="Times New Roman" w:cs="Times New Roman"/>
          <w:iCs/>
          <w:color w:val="000000"/>
          <w:sz w:val="24"/>
          <w:szCs w:val="24"/>
        </w:rPr>
        <w:t>dapat memproduksi</w:t>
      </w:r>
      <w:r w:rsidRPr="00057A9D">
        <w:rPr>
          <w:rFonts w:ascii="Times New Roman" w:hAnsi="Times New Roman" w:cs="Times New Roman"/>
          <w:i/>
          <w:iCs/>
          <w:color w:val="000000"/>
          <w:sz w:val="24"/>
          <w:szCs w:val="24"/>
        </w:rPr>
        <w:t xml:space="preserve"> </w:t>
      </w:r>
      <w:r w:rsidRPr="00057A9D">
        <w:rPr>
          <w:rFonts w:ascii="Times New Roman" w:hAnsi="Times New Roman" w:cs="Times New Roman"/>
          <w:iCs/>
          <w:color w:val="000000"/>
          <w:sz w:val="24"/>
          <w:szCs w:val="24"/>
        </w:rPr>
        <w:t xml:space="preserve">golongan toksin </w:t>
      </w:r>
      <w:r w:rsidRPr="00057A9D">
        <w:rPr>
          <w:rFonts w:ascii="Times New Roman" w:hAnsi="Times New Roman" w:cs="Times New Roman"/>
          <w:color w:val="000000"/>
          <w:sz w:val="24"/>
          <w:szCs w:val="24"/>
        </w:rPr>
        <w:t xml:space="preserve">phenol-soluble modulins (PSMs) dengan potensi merusak sel darah merah </w:t>
      </w:r>
      <w:r>
        <w:rPr>
          <w:rFonts w:ascii="Times New Roman" w:hAnsi="Times New Roman" w:cs="Times New Roman"/>
          <w:color w:val="000000"/>
          <w:sz w:val="24"/>
          <w:szCs w:val="24"/>
        </w:rPr>
        <w:t>d</w:t>
      </w:r>
      <w:r w:rsidRPr="00057A9D">
        <w:rPr>
          <w:rFonts w:ascii="Times New Roman" w:hAnsi="Times New Roman" w:cs="Times New Roman"/>
          <w:color w:val="000000"/>
          <w:sz w:val="24"/>
          <w:szCs w:val="24"/>
        </w:rPr>
        <w:t xml:space="preserve">an sel darah putih </w:t>
      </w:r>
      <w:r>
        <w:rPr>
          <w:rFonts w:ascii="Times New Roman" w:hAnsi="Times New Roman" w:cs="Times New Roman"/>
          <w:color w:val="000000"/>
          <w:sz w:val="24"/>
          <w:szCs w:val="24"/>
        </w:rPr>
        <w:t>pada</w:t>
      </w:r>
      <w:r w:rsidRPr="00057A9D">
        <w:rPr>
          <w:rFonts w:ascii="Times New Roman" w:hAnsi="Times New Roman" w:cs="Times New Roman"/>
          <w:color w:val="000000"/>
          <w:sz w:val="24"/>
          <w:szCs w:val="24"/>
        </w:rPr>
        <w:t xml:space="preserve"> manusia</w:t>
      </w:r>
      <w:r>
        <w:rPr>
          <w:rFonts w:ascii="Times New Roman" w:hAnsi="Times New Roman" w:cs="Times New Roman"/>
          <w:color w:val="000000"/>
          <w:sz w:val="24"/>
          <w:szCs w:val="24"/>
        </w:rPr>
        <w:t xml:space="preserve"> (Cheung et all, 2010 dan Mehlin et all 1999).</w:t>
      </w:r>
    </w:p>
    <w:p w:rsidR="000F6F99" w:rsidRDefault="000F6F99" w:rsidP="000F6F99">
      <w:pPr>
        <w:pStyle w:val="NoSpacing"/>
        <w:spacing w:line="360" w:lineRule="auto"/>
        <w:rPr>
          <w:rFonts w:ascii="Times New Roman" w:hAnsi="Times New Roman" w:cs="Times New Roman"/>
          <w:sz w:val="24"/>
          <w:szCs w:val="24"/>
        </w:rPr>
      </w:pPr>
    </w:p>
    <w:p w:rsidR="006D624D" w:rsidRPr="00743A45" w:rsidRDefault="00743A45" w:rsidP="000F6F99">
      <w:pPr>
        <w:pStyle w:val="NoSpacing"/>
        <w:spacing w:line="360" w:lineRule="auto"/>
        <w:rPr>
          <w:rFonts w:ascii="Times New Roman" w:hAnsi="Times New Roman" w:cs="Times New Roman"/>
          <w:b/>
          <w:sz w:val="24"/>
        </w:rPr>
      </w:pPr>
      <w:r w:rsidRPr="00743A45">
        <w:rPr>
          <w:rFonts w:ascii="Times New Roman" w:hAnsi="Times New Roman" w:cs="Times New Roman"/>
          <w:b/>
          <w:sz w:val="24"/>
        </w:rPr>
        <w:t>KESIMPULAN</w:t>
      </w:r>
    </w:p>
    <w:p w:rsidR="00EB0A63" w:rsidRPr="00EB0A63" w:rsidRDefault="003D21B3" w:rsidP="000F6F99">
      <w:pPr>
        <w:pStyle w:val="NoSpacing"/>
        <w:spacing w:line="360" w:lineRule="auto"/>
        <w:ind w:firstLine="720"/>
        <w:jc w:val="both"/>
        <w:rPr>
          <w:rFonts w:ascii="Times New Roman" w:hAnsi="Times New Roman" w:cs="Times New Roman"/>
          <w:i/>
          <w:sz w:val="24"/>
          <w:szCs w:val="20"/>
        </w:rPr>
      </w:pPr>
      <w:r w:rsidRPr="003D21B3">
        <w:rPr>
          <w:rFonts w:ascii="Times New Roman" w:hAnsi="Times New Roman" w:cs="Times New Roman"/>
          <w:sz w:val="24"/>
          <w:szCs w:val="20"/>
        </w:rPr>
        <w:t xml:space="preserve">Hasil pengujian aktifitas anti mikroba terhadap total mikroba tidak menunjukan adanya pengaruh nyata, sedangkan terhadap </w:t>
      </w:r>
      <w:r w:rsidRPr="003D21B3">
        <w:rPr>
          <w:rFonts w:ascii="Times New Roman" w:hAnsi="Times New Roman" w:cs="Times New Roman"/>
          <w:i/>
          <w:sz w:val="24"/>
          <w:szCs w:val="20"/>
        </w:rPr>
        <w:t>staphylococcus epidermidis</w:t>
      </w:r>
      <w:r w:rsidRPr="003D21B3">
        <w:rPr>
          <w:rFonts w:ascii="Times New Roman" w:hAnsi="Times New Roman" w:cs="Times New Roman"/>
          <w:sz w:val="24"/>
          <w:szCs w:val="20"/>
        </w:rPr>
        <w:t xml:space="preserve"> menunjukan adanya pengaruh nyata dengan tingkat kepercayaan 95%. Pengaruh tertinggi yaitu pada konsentrasi 80% dengan diameter zona bening rata-rata yaitu 11,67 mm dan terendah yaitu pada konsentrasi 20% dengan diameter zona bening rata-rata yaitu 8,33 mm. Penelitian ini membuktikan bahwa hasil metabolit </w:t>
      </w:r>
      <w:r w:rsidRPr="003D21B3">
        <w:rPr>
          <w:rFonts w:ascii="Times New Roman" w:hAnsi="Times New Roman" w:cs="Times New Roman"/>
          <w:sz w:val="24"/>
          <w:szCs w:val="20"/>
        </w:rPr>
        <w:lastRenderedPageBreak/>
        <w:t xml:space="preserve">sekunder daun mangrove api-api yang dikstrak menggunakan ethanol </w:t>
      </w:r>
      <w:r w:rsidRPr="003D21B3">
        <w:rPr>
          <w:rFonts w:ascii="Times New Roman" w:hAnsi="Times New Roman" w:cs="Times New Roman"/>
          <w:bCs/>
          <w:sz w:val="24"/>
          <w:szCs w:val="20"/>
        </w:rPr>
        <w:t xml:space="preserve">memiliki senyawa aktif  yang bersifat antibakteri  terhadap </w:t>
      </w:r>
      <w:r w:rsidRPr="003D21B3">
        <w:rPr>
          <w:rFonts w:ascii="Times New Roman" w:hAnsi="Times New Roman" w:cs="Times New Roman"/>
          <w:i/>
          <w:sz w:val="24"/>
          <w:szCs w:val="20"/>
        </w:rPr>
        <w:t>staphylococcus epidermidis.</w:t>
      </w:r>
    </w:p>
    <w:p w:rsidR="00743A45" w:rsidRPr="008B25CB" w:rsidRDefault="00743A45" w:rsidP="000F6F99">
      <w:pPr>
        <w:pStyle w:val="Heading1"/>
        <w:spacing w:line="360" w:lineRule="auto"/>
        <w:jc w:val="left"/>
      </w:pPr>
      <w:bookmarkStart w:id="8" w:name="_Toc491289422"/>
      <w:r w:rsidRPr="00444E04">
        <w:t>DAFTAR PUSTAKA</w:t>
      </w:r>
      <w:bookmarkEnd w:id="8"/>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Aboaba, O.O., Smith, S.I. and Olude, F.O. 2006. Antimicrobial effect of edible plants extracts on Escherichia coli 1057: H7. Pak. J. Nutr. 5(4): 325-327.</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Aksornkoae, S. 1993. Ecology and Management of Mangrove. IUCN </w:t>
      </w:r>
      <w:r w:rsidRPr="00EB0A63">
        <w:rPr>
          <w:rFonts w:ascii="Calibri" w:hAnsi="Calibri" w:cs="Times New Roman"/>
          <w:sz w:val="24"/>
        </w:rPr>
        <w:t>‐</w:t>
      </w:r>
      <w:r w:rsidRPr="00EB0A63">
        <w:rPr>
          <w:rFonts w:ascii="Times New Roman" w:hAnsi="Times New Roman" w:cs="Times New Roman"/>
          <w:sz w:val="24"/>
        </w:rPr>
        <w:t xml:space="preserve"> TheWorld Conservation Union, Bangkok, Thailand. 176 pp.</w:t>
      </w:r>
    </w:p>
    <w:p w:rsidR="00743A45" w:rsidRPr="00EB0A63" w:rsidRDefault="00743A45" w:rsidP="000F6F99">
      <w:pPr>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EB0A63">
        <w:rPr>
          <w:rFonts w:ascii="Times New Roman" w:hAnsi="Times New Roman" w:cs="Times New Roman"/>
          <w:color w:val="000000" w:themeColor="text1"/>
          <w:sz w:val="24"/>
          <w:szCs w:val="24"/>
        </w:rPr>
        <w:t>Brown Alfred and Heidi Smith. 2012. Benson’s Microbiological Applications : Laboratory Manual in General Microbiology - Thirteenth Edition. McGraw-Hill Education.New York.</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Badrudin, A. 1993. </w:t>
      </w:r>
      <w:r w:rsidRPr="00EB0A63">
        <w:rPr>
          <w:rFonts w:ascii="Times New Roman" w:hAnsi="Times New Roman" w:cs="Times New Roman"/>
          <w:iCs/>
          <w:sz w:val="24"/>
        </w:rPr>
        <w:t>Sekilas mengenai hutan bakau di Propinsi Riau</w:t>
      </w:r>
      <w:r w:rsidRPr="00EB0A63">
        <w:rPr>
          <w:rFonts w:ascii="Times New Roman" w:hAnsi="Times New Roman" w:cs="Times New Roman"/>
          <w:sz w:val="24"/>
        </w:rPr>
        <w:t>. Makalah disampaikan dalam seminar sehari deforesasi hutan mangrove. 7 Januari 1993. Fakultas Perikaan Universitas Riau. Pekanbaru 10 hal.</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Chapman, V.J. 1977. Wet Coastal Ecosystems. Ecosystems of the World: 1, dalam Panduan Pengenalan Mangrove di Indonesia, Noor, R.Y., M. Khazali, dan I.N.N. </w:t>
      </w:r>
      <w:r w:rsidRPr="00EB0A63">
        <w:rPr>
          <w:rFonts w:ascii="Times New Roman" w:hAnsi="Times New Roman" w:cs="Times New Roman"/>
          <w:sz w:val="24"/>
        </w:rPr>
        <w:lastRenderedPageBreak/>
        <w:t>Suryadiputra. 1999. PHKA/WI-IP, Bogor</w:t>
      </w:r>
    </w:p>
    <w:p w:rsidR="00743A45" w:rsidRPr="00EB0A63" w:rsidRDefault="00743A45" w:rsidP="000F6F99">
      <w:pPr>
        <w:autoSpaceDE w:val="0"/>
        <w:autoSpaceDN w:val="0"/>
        <w:adjustRightInd w:val="0"/>
        <w:spacing w:after="0" w:line="360" w:lineRule="auto"/>
        <w:ind w:left="720" w:hanging="720"/>
        <w:jc w:val="both"/>
        <w:rPr>
          <w:rFonts w:ascii="Times New Roman" w:hAnsi="Times New Roman" w:cs="Times New Roman"/>
          <w:sz w:val="24"/>
          <w:szCs w:val="24"/>
        </w:rPr>
      </w:pPr>
      <w:r w:rsidRPr="00EB0A63">
        <w:rPr>
          <w:rFonts w:ascii="Times New Roman" w:hAnsi="Times New Roman" w:cs="Times New Roman"/>
          <w:sz w:val="24"/>
          <w:szCs w:val="24"/>
        </w:rPr>
        <w:t xml:space="preserve">Cheung GY, Rigby K, Wang R et al (2010). </w:t>
      </w:r>
      <w:r w:rsidRPr="00EB0A63">
        <w:rPr>
          <w:rFonts w:ascii="Times New Roman" w:hAnsi="Times New Roman" w:cs="Times New Roman"/>
          <w:iCs/>
          <w:sz w:val="24"/>
          <w:szCs w:val="24"/>
        </w:rPr>
        <w:t xml:space="preserve">Staphylococcus epidermidis </w:t>
      </w:r>
      <w:r w:rsidRPr="00EB0A63">
        <w:rPr>
          <w:rFonts w:ascii="Times New Roman" w:hAnsi="Times New Roman" w:cs="Times New Roman"/>
          <w:sz w:val="24"/>
          <w:szCs w:val="24"/>
        </w:rPr>
        <w:t>strategies to avoid</w:t>
      </w:r>
      <w:r w:rsidR="00EB0A63">
        <w:rPr>
          <w:rFonts w:ascii="Times New Roman" w:hAnsi="Times New Roman" w:cs="Times New Roman"/>
          <w:sz w:val="24"/>
          <w:szCs w:val="24"/>
        </w:rPr>
        <w:t xml:space="preserve"> </w:t>
      </w:r>
      <w:r w:rsidRPr="00EB0A63">
        <w:rPr>
          <w:rFonts w:ascii="Times New Roman" w:hAnsi="Times New Roman" w:cs="Times New Roman"/>
          <w:sz w:val="24"/>
          <w:szCs w:val="24"/>
        </w:rPr>
        <w:t>killing by human neutrophils. PLoS Pathog 6:e1001133</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Cronquist, A. 1981. </w:t>
      </w:r>
      <w:r w:rsidRPr="00EB0A63">
        <w:rPr>
          <w:rFonts w:ascii="Times New Roman" w:hAnsi="Times New Roman" w:cs="Times New Roman"/>
          <w:iCs/>
          <w:sz w:val="24"/>
        </w:rPr>
        <w:t xml:space="preserve">An Integrated System of Classification of Flowering Plants. </w:t>
      </w:r>
      <w:r w:rsidRPr="00EB0A63">
        <w:rPr>
          <w:rFonts w:ascii="Times New Roman" w:hAnsi="Times New Roman" w:cs="Times New Roman"/>
          <w:sz w:val="24"/>
        </w:rPr>
        <w:t>New York : Columbia University Press.</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Cahyo, W. 2009. Pemanfaatan Mangrove Api-api (Avicennia spp) Sebagai Bahan Pangan Dan Obat. </w:t>
      </w:r>
      <w:r w:rsidRPr="00EB0A63">
        <w:rPr>
          <w:rFonts w:ascii="Times New Roman" w:hAnsi="Times New Roman" w:cs="Times New Roman"/>
          <w:iCs/>
          <w:sz w:val="24"/>
        </w:rPr>
        <w:t xml:space="preserve">Skripsi </w:t>
      </w:r>
      <w:r w:rsidRPr="00EB0A63">
        <w:rPr>
          <w:rFonts w:ascii="Times New Roman" w:hAnsi="Times New Roman" w:cs="Times New Roman"/>
          <w:sz w:val="24"/>
        </w:rPr>
        <w:t>Dep. Silvikultur, Fakultas Kehutanan IPB.</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Dasuki, A.U. 1991. </w:t>
      </w:r>
      <w:r w:rsidRPr="00EB0A63">
        <w:rPr>
          <w:rFonts w:ascii="Times New Roman" w:hAnsi="Times New Roman" w:cs="Times New Roman"/>
          <w:iCs/>
          <w:sz w:val="24"/>
        </w:rPr>
        <w:t>Sistematika Tumbuhan Tinggi</w:t>
      </w:r>
      <w:r w:rsidRPr="00EB0A63">
        <w:rPr>
          <w:rFonts w:ascii="Times New Roman" w:hAnsi="Times New Roman" w:cs="Times New Roman"/>
          <w:sz w:val="24"/>
        </w:rPr>
        <w:t>. Bandung : ITB.</w:t>
      </w:r>
    </w:p>
    <w:p w:rsidR="00743A45" w:rsidRPr="00EB0A63" w:rsidRDefault="00743A45" w:rsidP="000F6F99">
      <w:pPr>
        <w:autoSpaceDE w:val="0"/>
        <w:autoSpaceDN w:val="0"/>
        <w:adjustRightInd w:val="0"/>
        <w:spacing w:after="0" w:line="360" w:lineRule="auto"/>
        <w:ind w:left="720" w:hanging="810"/>
        <w:jc w:val="both"/>
        <w:rPr>
          <w:rFonts w:ascii="Times New Roman" w:hAnsi="Times New Roman" w:cs="Times New Roman"/>
          <w:sz w:val="24"/>
          <w:szCs w:val="18"/>
        </w:rPr>
      </w:pPr>
      <w:r w:rsidRPr="00EB0A63">
        <w:rPr>
          <w:rFonts w:ascii="Times New Roman" w:hAnsi="Times New Roman" w:cs="Times New Roman"/>
          <w:sz w:val="24"/>
          <w:szCs w:val="18"/>
        </w:rPr>
        <w:t>Grice EA, Kong HH, Conlan S et al. 2009. Topographical and temporal diversity of the</w:t>
      </w:r>
      <w:r w:rsidR="00EB0A63">
        <w:rPr>
          <w:rFonts w:ascii="Times New Roman" w:hAnsi="Times New Roman" w:cs="Times New Roman"/>
          <w:sz w:val="24"/>
          <w:szCs w:val="18"/>
        </w:rPr>
        <w:t xml:space="preserve"> </w:t>
      </w:r>
      <w:r w:rsidRPr="00EB0A63">
        <w:rPr>
          <w:rFonts w:ascii="Times New Roman" w:hAnsi="Times New Roman" w:cs="Times New Roman"/>
          <w:sz w:val="24"/>
          <w:szCs w:val="18"/>
        </w:rPr>
        <w:t>human skin microbiome. Science 324: 1190–1192</w:t>
      </w:r>
    </w:p>
    <w:p w:rsidR="00743A45" w:rsidRPr="00EB0A63" w:rsidRDefault="00743A45" w:rsidP="000F6F99">
      <w:pPr>
        <w:pStyle w:val="NoSpacing"/>
        <w:spacing w:line="360" w:lineRule="auto"/>
        <w:ind w:left="720" w:hanging="720"/>
        <w:jc w:val="both"/>
        <w:rPr>
          <w:rStyle w:val="A0"/>
          <w:rFonts w:ascii="Times New Roman" w:hAnsi="Times New Roman" w:cs="Times New Roman"/>
          <w:sz w:val="24"/>
          <w:szCs w:val="24"/>
        </w:rPr>
      </w:pPr>
      <w:r w:rsidRPr="00EB0A63">
        <w:rPr>
          <w:rFonts w:ascii="Times New Roman" w:hAnsi="Times New Roman" w:cs="Times New Roman"/>
          <w:bCs/>
          <w:color w:val="000000"/>
          <w:sz w:val="24"/>
          <w:szCs w:val="24"/>
        </w:rPr>
        <w:t xml:space="preserve">Karimela Ely John, Frans G. Ijong, Henny A. Dien.2017. Karakteristik </w:t>
      </w:r>
      <w:r w:rsidRPr="00EB0A63">
        <w:rPr>
          <w:rFonts w:ascii="Times New Roman" w:hAnsi="Times New Roman" w:cs="Times New Roman"/>
          <w:bCs/>
          <w:iCs/>
          <w:color w:val="000000"/>
          <w:sz w:val="24"/>
          <w:szCs w:val="24"/>
        </w:rPr>
        <w:t xml:space="preserve">Staphylococcus Aureus </w:t>
      </w:r>
      <w:r w:rsidRPr="00EB0A63">
        <w:rPr>
          <w:rFonts w:ascii="Times New Roman" w:hAnsi="Times New Roman" w:cs="Times New Roman"/>
          <w:bCs/>
          <w:color w:val="000000"/>
          <w:sz w:val="24"/>
          <w:szCs w:val="24"/>
        </w:rPr>
        <w:t>Yang Di Isolasi Dari Ikan Asap Pinekuhe Hasil Olahan Tradisional Kabupaten Sangihe.</w:t>
      </w:r>
      <w:r w:rsidRPr="00EB0A63">
        <w:rPr>
          <w:rFonts w:ascii="Times New Roman" w:hAnsi="Times New Roman" w:cs="Times New Roman"/>
          <w:sz w:val="24"/>
          <w:szCs w:val="24"/>
        </w:rPr>
        <w:t xml:space="preserve"> </w:t>
      </w:r>
      <w:r w:rsidRPr="00EB0A63">
        <w:rPr>
          <w:rStyle w:val="A0"/>
          <w:rFonts w:ascii="Times New Roman" w:hAnsi="Times New Roman" w:cs="Times New Roman"/>
          <w:sz w:val="24"/>
          <w:szCs w:val="24"/>
        </w:rPr>
        <w:t>Jurnal Pengolahan Hasil Perikanan (JPHPI), Volume 20 Nomor 1. Institut Pertanian Bogor.</w:t>
      </w:r>
    </w:p>
    <w:p w:rsidR="00743A45" w:rsidRPr="00EB0A63" w:rsidRDefault="00743A45" w:rsidP="000F6F99">
      <w:pPr>
        <w:pStyle w:val="NoSpacing"/>
        <w:spacing w:line="360" w:lineRule="auto"/>
        <w:ind w:left="720" w:hanging="720"/>
        <w:jc w:val="both"/>
        <w:rPr>
          <w:rFonts w:ascii="Times New Roman" w:hAnsi="Times New Roman" w:cs="Times New Roman"/>
          <w:color w:val="000000"/>
          <w:sz w:val="24"/>
          <w:szCs w:val="24"/>
        </w:rPr>
      </w:pPr>
      <w:r w:rsidRPr="00EB0A63">
        <w:rPr>
          <w:rFonts w:ascii="Times New Roman" w:hAnsi="Times New Roman" w:cs="Times New Roman"/>
          <w:sz w:val="24"/>
          <w:szCs w:val="24"/>
        </w:rPr>
        <w:t xml:space="preserve">Kumar Dinesh G And R Rajakumar. 2016. Chromatography-Mass </w:t>
      </w:r>
      <w:r w:rsidRPr="00EB0A63">
        <w:rPr>
          <w:rFonts w:ascii="Times New Roman" w:hAnsi="Times New Roman" w:cs="Times New Roman"/>
          <w:sz w:val="24"/>
          <w:szCs w:val="24"/>
        </w:rPr>
        <w:lastRenderedPageBreak/>
        <w:t>Spectrometry Analysis Of Bioactive Components From The Ethanol Extract Of Avicennia Marina Leaves. Innovare Journal Of Science.  Issn - 2321-5496 Vol 4, Issue 4 . Gas Department Of Zoology And Biotechnology. A.V.V.M. Sri Pushpam College (Autonomous), Poondi, Thanjavur, Tamil Nadu, India.</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Eryanti, 1999. </w:t>
      </w:r>
      <w:r w:rsidRPr="00EB0A63">
        <w:rPr>
          <w:rFonts w:ascii="Times New Roman" w:hAnsi="Times New Roman" w:cs="Times New Roman"/>
          <w:iCs/>
          <w:sz w:val="24"/>
        </w:rPr>
        <w:t xml:space="preserve">Identifikasi dan isolasi senyawa kimia dari Mangrove (hutan Bakau). </w:t>
      </w:r>
      <w:r w:rsidRPr="00EB0A63">
        <w:rPr>
          <w:rFonts w:ascii="Times New Roman" w:hAnsi="Times New Roman" w:cs="Times New Roman"/>
          <w:sz w:val="24"/>
        </w:rPr>
        <w:t>Laporan Hasil Penelitian Pusat Penelitian Kawasan Pantai dan Perairan Universitas Riau. 18 hal.</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Kint, A. 1934. </w:t>
      </w:r>
      <w:r w:rsidRPr="00EB0A63">
        <w:rPr>
          <w:rFonts w:ascii="Times New Roman" w:hAnsi="Times New Roman" w:cs="Times New Roman"/>
          <w:iCs/>
          <w:sz w:val="24"/>
        </w:rPr>
        <w:t>De luchtfoto en de topografische terreingesteldheid in de mangrove</w:t>
      </w:r>
      <w:r w:rsidRPr="00EB0A63">
        <w:rPr>
          <w:rFonts w:ascii="Times New Roman" w:hAnsi="Times New Roman" w:cs="Times New Roman"/>
          <w:sz w:val="24"/>
        </w:rPr>
        <w:t>. De Tropische Natuur, 23: 173-189.</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Kusmana, C.,2009. Ani. S, Yekti. H, Poppy. O,. </w:t>
      </w:r>
      <w:r w:rsidRPr="00EB0A63">
        <w:rPr>
          <w:rFonts w:ascii="Times New Roman" w:hAnsi="Times New Roman" w:cs="Times New Roman"/>
          <w:iCs/>
          <w:sz w:val="24"/>
        </w:rPr>
        <w:t xml:space="preserve">Pemanfaatan Jenis Pohon Mangrove Api-api (Avicennia Spp) Sebagai Bahan Pangan Dan Obat-Obatan. </w:t>
      </w:r>
      <w:r w:rsidRPr="00EB0A63">
        <w:rPr>
          <w:rFonts w:ascii="Times New Roman" w:hAnsi="Times New Roman" w:cs="Times New Roman"/>
          <w:sz w:val="24"/>
        </w:rPr>
        <w:t>Institut Pertanian Bogor.</w:t>
      </w:r>
    </w:p>
    <w:p w:rsidR="00743A45" w:rsidRPr="00EB0A63" w:rsidRDefault="00EB0A63" w:rsidP="000F6F99">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Lay</w:t>
      </w:r>
      <w:r w:rsidR="00743A45" w:rsidRPr="00EB0A63">
        <w:rPr>
          <w:rFonts w:ascii="Times New Roman" w:hAnsi="Times New Roman" w:cs="Times New Roman"/>
          <w:sz w:val="24"/>
        </w:rPr>
        <w:t xml:space="preserve"> B. W. &amp; S. Hastowo., 1992.</w:t>
      </w:r>
      <w:r w:rsidR="00743A45" w:rsidRPr="00EB0A63">
        <w:rPr>
          <w:rFonts w:ascii="Times New Roman" w:hAnsi="Times New Roman" w:cs="Times New Roman"/>
          <w:iCs/>
          <w:sz w:val="24"/>
        </w:rPr>
        <w:t>Mikrobiologi</w:t>
      </w:r>
      <w:r w:rsidR="00743A45" w:rsidRPr="00EB0A63">
        <w:rPr>
          <w:rFonts w:ascii="Times New Roman" w:hAnsi="Times New Roman" w:cs="Times New Roman"/>
          <w:sz w:val="24"/>
        </w:rPr>
        <w:t>. CV. Raja Wali.Jakarta. 88-94.</w:t>
      </w:r>
    </w:p>
    <w:p w:rsidR="00743A45" w:rsidRPr="00EB0A63" w:rsidRDefault="00743A45" w:rsidP="000F6F99">
      <w:pPr>
        <w:autoSpaceDE w:val="0"/>
        <w:autoSpaceDN w:val="0"/>
        <w:adjustRightInd w:val="0"/>
        <w:spacing w:after="0" w:line="360" w:lineRule="auto"/>
        <w:ind w:left="720" w:hanging="720"/>
        <w:jc w:val="both"/>
        <w:rPr>
          <w:rFonts w:ascii="Times New Roman" w:hAnsi="Times New Roman" w:cs="Times New Roman"/>
          <w:sz w:val="24"/>
          <w:szCs w:val="24"/>
        </w:rPr>
      </w:pPr>
      <w:r w:rsidRPr="00EB0A63">
        <w:rPr>
          <w:rFonts w:ascii="Times New Roman" w:hAnsi="Times New Roman" w:cs="Times New Roman"/>
          <w:color w:val="000000" w:themeColor="text1"/>
          <w:sz w:val="24"/>
          <w:szCs w:val="24"/>
        </w:rPr>
        <w:t xml:space="preserve">Paul D. Fey.2014. Staphylococcus Epidermidis Methods and Protocols. </w:t>
      </w:r>
      <w:r w:rsidRPr="00EB0A63">
        <w:rPr>
          <w:rFonts w:ascii="Times New Roman" w:hAnsi="Times New Roman" w:cs="Times New Roman"/>
          <w:sz w:val="24"/>
          <w:szCs w:val="24"/>
        </w:rPr>
        <w:t>Springer New York Heidelberg Dordrecht London. ISBN 978-1-62703-736-5</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lastRenderedPageBreak/>
        <w:t xml:space="preserve">Macnae, W. 1966. </w:t>
      </w:r>
      <w:r w:rsidRPr="00EB0A63">
        <w:rPr>
          <w:rFonts w:ascii="Times New Roman" w:hAnsi="Times New Roman" w:cs="Times New Roman"/>
          <w:iCs/>
          <w:sz w:val="24"/>
        </w:rPr>
        <w:t>A General Account of The Fauna and Flora of Mangrove Swamps and Forests in The Indowest-Pacific Region</w:t>
      </w:r>
      <w:r w:rsidRPr="00EB0A63">
        <w:rPr>
          <w:rFonts w:ascii="Times New Roman" w:hAnsi="Times New Roman" w:cs="Times New Roman"/>
          <w:sz w:val="24"/>
        </w:rPr>
        <w:t>. Adv. Mar. Biol. 6: 73 - 270.</w:t>
      </w:r>
    </w:p>
    <w:p w:rsidR="00743A45" w:rsidRPr="00EB0A63" w:rsidRDefault="00743A45" w:rsidP="000F6F99">
      <w:pPr>
        <w:autoSpaceDE w:val="0"/>
        <w:autoSpaceDN w:val="0"/>
        <w:adjustRightInd w:val="0"/>
        <w:spacing w:after="0" w:line="360" w:lineRule="auto"/>
        <w:ind w:left="720" w:hanging="720"/>
        <w:jc w:val="both"/>
        <w:rPr>
          <w:rFonts w:ascii="Times New Roman" w:hAnsi="Times New Roman" w:cs="Times New Roman"/>
          <w:sz w:val="24"/>
          <w:szCs w:val="24"/>
        </w:rPr>
      </w:pPr>
      <w:r w:rsidRPr="00EB0A63">
        <w:rPr>
          <w:rFonts w:ascii="Times New Roman" w:hAnsi="Times New Roman" w:cs="Times New Roman"/>
          <w:sz w:val="24"/>
          <w:szCs w:val="24"/>
        </w:rPr>
        <w:t>Mehlin C, Headley CM, Klebanoff SJ (1999) An inflammatory polypeptide complex from</w:t>
      </w:r>
      <w:r w:rsidR="00EB0A63">
        <w:rPr>
          <w:rFonts w:ascii="Times New Roman" w:hAnsi="Times New Roman" w:cs="Times New Roman"/>
          <w:sz w:val="24"/>
          <w:szCs w:val="24"/>
        </w:rPr>
        <w:t xml:space="preserve"> </w:t>
      </w:r>
      <w:r w:rsidRPr="00EB0A63">
        <w:rPr>
          <w:rFonts w:ascii="Times New Roman" w:hAnsi="Times New Roman" w:cs="Times New Roman"/>
          <w:iCs/>
          <w:sz w:val="24"/>
          <w:szCs w:val="24"/>
        </w:rPr>
        <w:t xml:space="preserve">Staphylococcus epidermidis </w:t>
      </w:r>
      <w:r w:rsidRPr="00EB0A63">
        <w:rPr>
          <w:rFonts w:ascii="Times New Roman" w:hAnsi="Times New Roman" w:cs="Times New Roman"/>
          <w:sz w:val="24"/>
          <w:szCs w:val="24"/>
        </w:rPr>
        <w:t>: isolation and characterization.J Exp Med 189:907–918</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Naiborhu, P.E, I, Efendi, dan N. Hasibuan 1999. Sensivitas Bakteri </w:t>
      </w:r>
      <w:r w:rsidRPr="00EB0A63">
        <w:rPr>
          <w:rFonts w:ascii="Times New Roman" w:hAnsi="Times New Roman" w:cs="Times New Roman"/>
          <w:iCs/>
          <w:sz w:val="24"/>
        </w:rPr>
        <w:t xml:space="preserve">Aeromonas hydrophila </w:t>
      </w:r>
      <w:r w:rsidRPr="00EB0A63">
        <w:rPr>
          <w:rFonts w:ascii="Times New Roman" w:hAnsi="Times New Roman" w:cs="Times New Roman"/>
          <w:sz w:val="24"/>
        </w:rPr>
        <w:t>terhadap Mangrove (</w:t>
      </w:r>
      <w:r w:rsidRPr="00EB0A63">
        <w:rPr>
          <w:rFonts w:ascii="Times New Roman" w:hAnsi="Times New Roman" w:cs="Times New Roman"/>
          <w:iCs/>
          <w:sz w:val="24"/>
        </w:rPr>
        <w:t>Xylocarpus granatum, Avicennia alba, Sonneratia ovate, Excoecaria agallocha</w:t>
      </w:r>
      <w:r w:rsidRPr="00EB0A63">
        <w:rPr>
          <w:rFonts w:ascii="Times New Roman" w:hAnsi="Times New Roman" w:cs="Times New Roman"/>
          <w:sz w:val="24"/>
        </w:rPr>
        <w:t>). Hasil Penelitian Laboratorium Parasit Dan Penyakit Ikan, Fakultas Perikanan dan Ilmu Kelautan, Universitas Riau.</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Okwu, D.E. 2004. Phytochemicals and vitamin content of indigenous species of South Eastern Nigeria. J. Sustainable Agri. Environ. 6(1): 30-37.</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Poompozhil  S and  D. Kumarasamy. 2014. Studies on Phytochemical Constituents of Some Selected Mangroves. Journal of Academia and Industrial Research (JAIR) Volume 2, ISSN: 2278-5213 S. India.</w:t>
      </w:r>
    </w:p>
    <w:p w:rsidR="00ED15A3" w:rsidRDefault="00ED15A3" w:rsidP="000F6F99">
      <w:pPr>
        <w:pStyle w:val="NoSpacing"/>
        <w:spacing w:line="360" w:lineRule="auto"/>
        <w:ind w:left="720" w:hanging="720"/>
        <w:jc w:val="both"/>
        <w:rPr>
          <w:rFonts w:ascii="Times New Roman" w:hAnsi="Times New Roman" w:cs="Times New Roman"/>
          <w:sz w:val="24"/>
          <w:szCs w:val="24"/>
        </w:rPr>
        <w:sectPr w:rsidR="00ED15A3" w:rsidSect="00EB0A63">
          <w:type w:val="continuous"/>
          <w:pgSz w:w="11907" w:h="16839" w:code="9"/>
          <w:pgMar w:top="1411" w:right="1411" w:bottom="1411" w:left="1411" w:header="720" w:footer="720" w:gutter="0"/>
          <w:cols w:num="2" w:space="720"/>
          <w:docGrid w:linePitch="360"/>
        </w:sectPr>
      </w:pPr>
    </w:p>
    <w:p w:rsidR="00743A45" w:rsidRPr="00EB0A63" w:rsidRDefault="00743A45" w:rsidP="000F6F99">
      <w:pPr>
        <w:pStyle w:val="NoSpacing"/>
        <w:spacing w:line="360" w:lineRule="auto"/>
        <w:ind w:left="720" w:hanging="720"/>
        <w:jc w:val="both"/>
        <w:rPr>
          <w:rFonts w:ascii="Times New Roman" w:hAnsi="Times New Roman" w:cs="Times New Roman"/>
          <w:sz w:val="24"/>
          <w:szCs w:val="24"/>
        </w:rPr>
      </w:pPr>
      <w:r w:rsidRPr="00EB0A63">
        <w:rPr>
          <w:rFonts w:ascii="Times New Roman" w:hAnsi="Times New Roman" w:cs="Times New Roman"/>
          <w:sz w:val="24"/>
          <w:szCs w:val="24"/>
        </w:rPr>
        <w:lastRenderedPageBreak/>
        <w:t xml:space="preserve">Vuong C and Otto M . 2002. </w:t>
      </w:r>
      <w:r w:rsidRPr="00EB0A63">
        <w:rPr>
          <w:rFonts w:ascii="Times New Roman" w:hAnsi="Times New Roman" w:cs="Times New Roman"/>
          <w:iCs/>
          <w:sz w:val="24"/>
          <w:szCs w:val="24"/>
        </w:rPr>
        <w:t xml:space="preserve">Staphylococcus epidermidis </w:t>
      </w:r>
      <w:r w:rsidRPr="00EB0A63">
        <w:rPr>
          <w:rFonts w:ascii="Times New Roman" w:hAnsi="Times New Roman" w:cs="Times New Roman"/>
          <w:sz w:val="24"/>
          <w:szCs w:val="24"/>
        </w:rPr>
        <w:t>infections. Microbes Infect 4:</w:t>
      </w:r>
      <w:r w:rsidRPr="00EB0A63">
        <w:rPr>
          <w:rFonts w:ascii="Times New Roman" w:hAnsi="Times New Roman" w:cs="Times New Roman"/>
          <w:iCs/>
          <w:sz w:val="24"/>
          <w:szCs w:val="24"/>
        </w:rPr>
        <w:t xml:space="preserve"> </w:t>
      </w:r>
      <w:r w:rsidRPr="00EB0A63">
        <w:rPr>
          <w:rFonts w:ascii="Times New Roman" w:hAnsi="Times New Roman" w:cs="Times New Roman"/>
          <w:sz w:val="24"/>
          <w:szCs w:val="24"/>
        </w:rPr>
        <w:t>481–489</w:t>
      </w:r>
      <w:r w:rsidRPr="00EB0A63">
        <w:rPr>
          <w:rFonts w:ascii="Times New Roman" w:hAnsi="Times New Roman" w:cs="Times New Roman"/>
          <w:iCs/>
          <w:sz w:val="24"/>
          <w:szCs w:val="24"/>
        </w:rPr>
        <w:t xml:space="preserve">.  </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Withanawasam, DM. 2002. Preliminary in Vitro Screening of Antibacterial and Anti-Fungal Compounds of Mangrove Plant Extracts for Pathogens from Different Sources.</w:t>
      </w:r>
    </w:p>
    <w:p w:rsidR="00743A45" w:rsidRPr="00EB0A63" w:rsidRDefault="00743A45" w:rsidP="000F6F99">
      <w:pPr>
        <w:pStyle w:val="NoSpacing"/>
        <w:spacing w:line="360" w:lineRule="auto"/>
        <w:ind w:left="720" w:hanging="720"/>
        <w:jc w:val="both"/>
        <w:rPr>
          <w:rFonts w:ascii="Times New Roman" w:hAnsi="Times New Roman" w:cs="Times New Roman"/>
          <w:sz w:val="24"/>
        </w:rPr>
      </w:pPr>
      <w:r w:rsidRPr="00EB0A63">
        <w:rPr>
          <w:rFonts w:ascii="Times New Roman" w:hAnsi="Times New Roman" w:cs="Times New Roman"/>
          <w:sz w:val="24"/>
        </w:rPr>
        <w:t xml:space="preserve">Wibowo, C., Kusmana C,, Suryani A, Hartati Y, Oktadiyani P. 2009. </w:t>
      </w:r>
      <w:r w:rsidRPr="00EB0A63">
        <w:rPr>
          <w:rFonts w:ascii="Times New Roman" w:hAnsi="Times New Roman" w:cs="Times New Roman"/>
          <w:iCs/>
          <w:sz w:val="24"/>
        </w:rPr>
        <w:t xml:space="preserve">Pemanfaatan Pohon Mangrove Api-Api (Avicennia spp.) sebagai bahan </w:t>
      </w:r>
      <w:r w:rsidRPr="00EB0A63">
        <w:rPr>
          <w:rFonts w:ascii="Times New Roman" w:hAnsi="Times New Roman" w:cs="Times New Roman"/>
          <w:iCs/>
          <w:sz w:val="24"/>
        </w:rPr>
        <w:lastRenderedPageBreak/>
        <w:t xml:space="preserve">Pangan dan Obat. </w:t>
      </w:r>
      <w:r w:rsidRPr="00EB0A63">
        <w:rPr>
          <w:rFonts w:ascii="Times New Roman" w:hAnsi="Times New Roman" w:cs="Times New Roman"/>
          <w:sz w:val="24"/>
        </w:rPr>
        <w:t>[Prosiding Seminar Hasil-Hasil penelitian]. Bogor: Fakultas Kehutanan, Institut Pertanian Bogor.</w:t>
      </w:r>
    </w:p>
    <w:p w:rsidR="00743A45" w:rsidRPr="00EB0A63" w:rsidRDefault="00743A45" w:rsidP="000F6F99">
      <w:pPr>
        <w:pStyle w:val="NoSpacing"/>
        <w:spacing w:line="360" w:lineRule="auto"/>
        <w:ind w:left="720" w:hanging="720"/>
        <w:jc w:val="both"/>
        <w:rPr>
          <w:rFonts w:ascii="Times New Roman" w:hAnsi="Times New Roman" w:cs="Times New Roman"/>
          <w:sz w:val="24"/>
          <w:szCs w:val="24"/>
        </w:rPr>
      </w:pPr>
      <w:r w:rsidRPr="00EB0A63">
        <w:rPr>
          <w:rFonts w:ascii="Times New Roman" w:hAnsi="Times New Roman" w:cs="Times New Roman"/>
          <w:sz w:val="24"/>
          <w:szCs w:val="24"/>
        </w:rPr>
        <w:t>Wilma Ziebuhr, Susanne Hennig, Martin Eckart, Hennes Kranzler, Christoph Batzilla, Svetlana Kozitskaya. 2006. Nosocomial infections by Staphylococcus epidermidis: how a commensal bacterium turns into a pathogen. Elsevier International Journal of Antimicrobial Agents 28S (2006) S14–S20.</w:t>
      </w:r>
    </w:p>
    <w:p w:rsidR="00ED15A3" w:rsidRDefault="00ED15A3" w:rsidP="000F6F99">
      <w:pPr>
        <w:pStyle w:val="NoSpacing"/>
        <w:spacing w:line="360" w:lineRule="auto"/>
        <w:ind w:left="720" w:hanging="720"/>
        <w:jc w:val="both"/>
        <w:rPr>
          <w:rFonts w:ascii="Times New Roman" w:hAnsi="Times New Roman" w:cs="Times New Roman"/>
          <w:sz w:val="24"/>
        </w:rPr>
        <w:sectPr w:rsidR="00ED15A3" w:rsidSect="00ED15A3">
          <w:type w:val="continuous"/>
          <w:pgSz w:w="11907" w:h="16839" w:code="9"/>
          <w:pgMar w:top="1411" w:right="1411" w:bottom="1411" w:left="1411" w:header="720" w:footer="720" w:gutter="0"/>
          <w:cols w:num="2" w:space="720"/>
          <w:docGrid w:linePitch="360"/>
        </w:sectPr>
      </w:pPr>
    </w:p>
    <w:p w:rsidR="00743A45" w:rsidRPr="00EB0A63" w:rsidRDefault="00743A45" w:rsidP="000F6F99">
      <w:pPr>
        <w:pStyle w:val="NoSpacing"/>
        <w:spacing w:line="360" w:lineRule="auto"/>
        <w:ind w:left="720" w:hanging="720"/>
        <w:jc w:val="both"/>
        <w:rPr>
          <w:rFonts w:ascii="Times New Roman" w:hAnsi="Times New Roman" w:cs="Times New Roman"/>
          <w:sz w:val="24"/>
        </w:rPr>
      </w:pPr>
    </w:p>
    <w:p w:rsidR="003D21B3" w:rsidRDefault="003D21B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Default="00EB0A63" w:rsidP="000F6F99">
      <w:pPr>
        <w:pStyle w:val="NoSpacing"/>
        <w:spacing w:line="360" w:lineRule="auto"/>
        <w:jc w:val="both"/>
        <w:rPr>
          <w:rFonts w:ascii="Times New Roman" w:hAnsi="Times New Roman" w:cs="Times New Roman"/>
          <w:sz w:val="32"/>
          <w:szCs w:val="24"/>
        </w:rPr>
      </w:pPr>
    </w:p>
    <w:p w:rsidR="00EB0A63" w:rsidRPr="003D21B3" w:rsidRDefault="00EB0A63" w:rsidP="000F6F99">
      <w:pPr>
        <w:pStyle w:val="NoSpacing"/>
        <w:spacing w:line="360" w:lineRule="auto"/>
        <w:jc w:val="both"/>
        <w:rPr>
          <w:rFonts w:ascii="Times New Roman" w:hAnsi="Times New Roman" w:cs="Times New Roman"/>
          <w:sz w:val="32"/>
          <w:szCs w:val="24"/>
        </w:rPr>
      </w:pPr>
    </w:p>
    <w:p w:rsidR="00C44B08" w:rsidRDefault="00C44B08" w:rsidP="000F6F99">
      <w:pPr>
        <w:pStyle w:val="NoSpacing"/>
        <w:spacing w:line="360" w:lineRule="auto"/>
        <w:jc w:val="both"/>
        <w:rPr>
          <w:rFonts w:ascii="Times New Roman" w:hAnsi="Times New Roman" w:cs="Times New Roman"/>
          <w:sz w:val="24"/>
          <w:szCs w:val="24"/>
        </w:rPr>
      </w:pPr>
    </w:p>
    <w:p w:rsidR="00C44B08" w:rsidRDefault="00C44B08" w:rsidP="000F6F99">
      <w:pPr>
        <w:pStyle w:val="NoSpacing"/>
        <w:spacing w:line="360" w:lineRule="auto"/>
        <w:jc w:val="both"/>
        <w:rPr>
          <w:rFonts w:ascii="Times New Roman" w:hAnsi="Times New Roman" w:cs="Times New Roman"/>
          <w:sz w:val="28"/>
          <w:szCs w:val="24"/>
        </w:rPr>
      </w:pPr>
    </w:p>
    <w:p w:rsidR="00C44B08" w:rsidRPr="00C44B08" w:rsidRDefault="00C44B08" w:rsidP="000F6F99">
      <w:pPr>
        <w:spacing w:line="360" w:lineRule="auto"/>
        <w:rPr>
          <w:rFonts w:ascii="Times New Roman" w:hAnsi="Times New Roman" w:cs="Times New Roman"/>
          <w:sz w:val="24"/>
        </w:rPr>
      </w:pPr>
    </w:p>
    <w:sectPr w:rsidR="00C44B08" w:rsidRPr="00C44B08" w:rsidSect="00EB0A63">
      <w:type w:val="continuous"/>
      <w:pgSz w:w="11907" w:h="16839" w:code="9"/>
      <w:pgMar w:top="1411" w:right="1411" w:bottom="1411" w:left="141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E00002AF" w:usb1="5000E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AvenirLTStd-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CE"/>
    <w:rsid w:val="000167D6"/>
    <w:rsid w:val="00026858"/>
    <w:rsid w:val="00073C44"/>
    <w:rsid w:val="000C4AD3"/>
    <w:rsid w:val="000E4DDB"/>
    <w:rsid w:val="000F6600"/>
    <w:rsid w:val="000F6F99"/>
    <w:rsid w:val="00160F19"/>
    <w:rsid w:val="001829DE"/>
    <w:rsid w:val="001D644C"/>
    <w:rsid w:val="00212015"/>
    <w:rsid w:val="00274FEF"/>
    <w:rsid w:val="002B356D"/>
    <w:rsid w:val="002C033E"/>
    <w:rsid w:val="002F2790"/>
    <w:rsid w:val="003208A7"/>
    <w:rsid w:val="00346F51"/>
    <w:rsid w:val="00357CE9"/>
    <w:rsid w:val="00364022"/>
    <w:rsid w:val="003745F2"/>
    <w:rsid w:val="003D21B3"/>
    <w:rsid w:val="003D7641"/>
    <w:rsid w:val="004026CD"/>
    <w:rsid w:val="00407931"/>
    <w:rsid w:val="004D3A83"/>
    <w:rsid w:val="005336A6"/>
    <w:rsid w:val="0057018A"/>
    <w:rsid w:val="005A7114"/>
    <w:rsid w:val="005D42DB"/>
    <w:rsid w:val="00620800"/>
    <w:rsid w:val="0065338B"/>
    <w:rsid w:val="0067662C"/>
    <w:rsid w:val="00677236"/>
    <w:rsid w:val="00690084"/>
    <w:rsid w:val="006D624D"/>
    <w:rsid w:val="006D694D"/>
    <w:rsid w:val="006F361E"/>
    <w:rsid w:val="00735ED5"/>
    <w:rsid w:val="00736699"/>
    <w:rsid w:val="00743A45"/>
    <w:rsid w:val="00764A10"/>
    <w:rsid w:val="007960CE"/>
    <w:rsid w:val="00803E5F"/>
    <w:rsid w:val="00881358"/>
    <w:rsid w:val="008860A8"/>
    <w:rsid w:val="00887051"/>
    <w:rsid w:val="00890FF2"/>
    <w:rsid w:val="009253E7"/>
    <w:rsid w:val="00931272"/>
    <w:rsid w:val="00997F81"/>
    <w:rsid w:val="009D36EC"/>
    <w:rsid w:val="00A179A5"/>
    <w:rsid w:val="00A25A03"/>
    <w:rsid w:val="00A769BC"/>
    <w:rsid w:val="00A82A9C"/>
    <w:rsid w:val="00AA7A2B"/>
    <w:rsid w:val="00B42CFA"/>
    <w:rsid w:val="00B879D4"/>
    <w:rsid w:val="00B965BE"/>
    <w:rsid w:val="00BB5DFF"/>
    <w:rsid w:val="00C062E3"/>
    <w:rsid w:val="00C44B08"/>
    <w:rsid w:val="00C534B0"/>
    <w:rsid w:val="00CB273F"/>
    <w:rsid w:val="00D0223A"/>
    <w:rsid w:val="00D02AB6"/>
    <w:rsid w:val="00D03223"/>
    <w:rsid w:val="00D35193"/>
    <w:rsid w:val="00D44B03"/>
    <w:rsid w:val="00D6087D"/>
    <w:rsid w:val="00D8321B"/>
    <w:rsid w:val="00DA466E"/>
    <w:rsid w:val="00DF225F"/>
    <w:rsid w:val="00E54B63"/>
    <w:rsid w:val="00EB0A63"/>
    <w:rsid w:val="00ED15A3"/>
    <w:rsid w:val="00ED5902"/>
    <w:rsid w:val="00F3331B"/>
    <w:rsid w:val="00F41313"/>
    <w:rsid w:val="00FC46AE"/>
    <w:rsid w:val="00FC4B81"/>
    <w:rsid w:val="00FC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C44B08"/>
    <w:pPr>
      <w:keepNext/>
      <w:keepLines/>
      <w:spacing w:before="120" w:after="12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DF225F"/>
    <w:pPr>
      <w:keepNext/>
      <w:keepLines/>
      <w:spacing w:before="200" w:after="12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25F"/>
    <w:rPr>
      <w:rFonts w:ascii="Times New Roman" w:eastAsiaTheme="majorEastAsia" w:hAnsi="Times New Roman" w:cstheme="majorBidi"/>
      <w:b/>
      <w:bCs/>
      <w:color w:val="000000" w:themeColor="text1"/>
      <w:sz w:val="24"/>
      <w:szCs w:val="26"/>
    </w:rPr>
  </w:style>
  <w:style w:type="paragraph" w:styleId="NoSpacing">
    <w:name w:val="No Spacing"/>
    <w:uiPriority w:val="1"/>
    <w:qFormat/>
    <w:rsid w:val="007960CE"/>
    <w:pPr>
      <w:spacing w:after="0" w:line="240" w:lineRule="auto"/>
    </w:pPr>
  </w:style>
  <w:style w:type="character" w:customStyle="1" w:styleId="Heading1Char">
    <w:name w:val="Heading 1 Char"/>
    <w:basedOn w:val="DefaultParagraphFont"/>
    <w:link w:val="Heading1"/>
    <w:uiPriority w:val="9"/>
    <w:rsid w:val="00C44B08"/>
    <w:rPr>
      <w:rFonts w:ascii="Times New Roman" w:eastAsiaTheme="majorEastAsia" w:hAnsi="Times New Roman" w:cstheme="majorBidi"/>
      <w:b/>
      <w:bCs/>
      <w:color w:val="000000" w:themeColor="text1"/>
      <w:sz w:val="24"/>
      <w:szCs w:val="28"/>
    </w:rPr>
  </w:style>
  <w:style w:type="paragraph" w:customStyle="1" w:styleId="Default">
    <w:name w:val="Default"/>
    <w:rsid w:val="00C44B0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62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4D"/>
    <w:rPr>
      <w:rFonts w:ascii="Tahoma" w:hAnsi="Tahoma" w:cs="Tahoma"/>
      <w:sz w:val="16"/>
      <w:szCs w:val="16"/>
    </w:rPr>
  </w:style>
  <w:style w:type="character" w:customStyle="1" w:styleId="A0">
    <w:name w:val="A0"/>
    <w:uiPriority w:val="99"/>
    <w:rsid w:val="00743A45"/>
    <w:rPr>
      <w:rFonts w:cs="Minion Pro"/>
      <w:color w:val="000000"/>
      <w:sz w:val="18"/>
      <w:szCs w:val="18"/>
    </w:rPr>
  </w:style>
  <w:style w:type="character" w:styleId="CommentReference">
    <w:name w:val="annotation reference"/>
    <w:basedOn w:val="DefaultParagraphFont"/>
    <w:uiPriority w:val="99"/>
    <w:semiHidden/>
    <w:unhideWhenUsed/>
    <w:rsid w:val="00C062E3"/>
    <w:rPr>
      <w:sz w:val="16"/>
      <w:szCs w:val="16"/>
    </w:rPr>
  </w:style>
  <w:style w:type="paragraph" w:styleId="CommentText">
    <w:name w:val="annotation text"/>
    <w:basedOn w:val="Normal"/>
    <w:link w:val="CommentTextChar"/>
    <w:uiPriority w:val="99"/>
    <w:semiHidden/>
    <w:unhideWhenUsed/>
    <w:rsid w:val="00C062E3"/>
    <w:pPr>
      <w:spacing w:line="240" w:lineRule="auto"/>
    </w:pPr>
    <w:rPr>
      <w:sz w:val="20"/>
      <w:szCs w:val="20"/>
    </w:rPr>
  </w:style>
  <w:style w:type="character" w:customStyle="1" w:styleId="CommentTextChar">
    <w:name w:val="Comment Text Char"/>
    <w:basedOn w:val="DefaultParagraphFont"/>
    <w:link w:val="CommentText"/>
    <w:uiPriority w:val="99"/>
    <w:semiHidden/>
    <w:rsid w:val="00C062E3"/>
    <w:rPr>
      <w:sz w:val="20"/>
      <w:szCs w:val="20"/>
    </w:rPr>
  </w:style>
  <w:style w:type="paragraph" w:styleId="CommentSubject">
    <w:name w:val="annotation subject"/>
    <w:basedOn w:val="CommentText"/>
    <w:next w:val="CommentText"/>
    <w:link w:val="CommentSubjectChar"/>
    <w:uiPriority w:val="99"/>
    <w:semiHidden/>
    <w:unhideWhenUsed/>
    <w:rsid w:val="00C062E3"/>
    <w:rPr>
      <w:b/>
      <w:bCs/>
    </w:rPr>
  </w:style>
  <w:style w:type="character" w:customStyle="1" w:styleId="CommentSubjectChar">
    <w:name w:val="Comment Subject Char"/>
    <w:basedOn w:val="CommentTextChar"/>
    <w:link w:val="CommentSubject"/>
    <w:uiPriority w:val="99"/>
    <w:semiHidden/>
    <w:rsid w:val="00C062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C44B08"/>
    <w:pPr>
      <w:keepNext/>
      <w:keepLines/>
      <w:spacing w:before="120" w:after="12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DF225F"/>
    <w:pPr>
      <w:keepNext/>
      <w:keepLines/>
      <w:spacing w:before="200" w:after="12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25F"/>
    <w:rPr>
      <w:rFonts w:ascii="Times New Roman" w:eastAsiaTheme="majorEastAsia" w:hAnsi="Times New Roman" w:cstheme="majorBidi"/>
      <w:b/>
      <w:bCs/>
      <w:color w:val="000000" w:themeColor="text1"/>
      <w:sz w:val="24"/>
      <w:szCs w:val="26"/>
    </w:rPr>
  </w:style>
  <w:style w:type="paragraph" w:styleId="NoSpacing">
    <w:name w:val="No Spacing"/>
    <w:uiPriority w:val="1"/>
    <w:qFormat/>
    <w:rsid w:val="007960CE"/>
    <w:pPr>
      <w:spacing w:after="0" w:line="240" w:lineRule="auto"/>
    </w:pPr>
  </w:style>
  <w:style w:type="character" w:customStyle="1" w:styleId="Heading1Char">
    <w:name w:val="Heading 1 Char"/>
    <w:basedOn w:val="DefaultParagraphFont"/>
    <w:link w:val="Heading1"/>
    <w:uiPriority w:val="9"/>
    <w:rsid w:val="00C44B08"/>
    <w:rPr>
      <w:rFonts w:ascii="Times New Roman" w:eastAsiaTheme="majorEastAsia" w:hAnsi="Times New Roman" w:cstheme="majorBidi"/>
      <w:b/>
      <w:bCs/>
      <w:color w:val="000000" w:themeColor="text1"/>
      <w:sz w:val="24"/>
      <w:szCs w:val="28"/>
    </w:rPr>
  </w:style>
  <w:style w:type="paragraph" w:customStyle="1" w:styleId="Default">
    <w:name w:val="Default"/>
    <w:rsid w:val="00C44B0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62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4D"/>
    <w:rPr>
      <w:rFonts w:ascii="Tahoma" w:hAnsi="Tahoma" w:cs="Tahoma"/>
      <w:sz w:val="16"/>
      <w:szCs w:val="16"/>
    </w:rPr>
  </w:style>
  <w:style w:type="character" w:customStyle="1" w:styleId="A0">
    <w:name w:val="A0"/>
    <w:uiPriority w:val="99"/>
    <w:rsid w:val="00743A45"/>
    <w:rPr>
      <w:rFonts w:cs="Minion Pro"/>
      <w:color w:val="000000"/>
      <w:sz w:val="18"/>
      <w:szCs w:val="18"/>
    </w:rPr>
  </w:style>
  <w:style w:type="character" w:styleId="CommentReference">
    <w:name w:val="annotation reference"/>
    <w:basedOn w:val="DefaultParagraphFont"/>
    <w:uiPriority w:val="99"/>
    <w:semiHidden/>
    <w:unhideWhenUsed/>
    <w:rsid w:val="00C062E3"/>
    <w:rPr>
      <w:sz w:val="16"/>
      <w:szCs w:val="16"/>
    </w:rPr>
  </w:style>
  <w:style w:type="paragraph" w:styleId="CommentText">
    <w:name w:val="annotation text"/>
    <w:basedOn w:val="Normal"/>
    <w:link w:val="CommentTextChar"/>
    <w:uiPriority w:val="99"/>
    <w:semiHidden/>
    <w:unhideWhenUsed/>
    <w:rsid w:val="00C062E3"/>
    <w:pPr>
      <w:spacing w:line="240" w:lineRule="auto"/>
    </w:pPr>
    <w:rPr>
      <w:sz w:val="20"/>
      <w:szCs w:val="20"/>
    </w:rPr>
  </w:style>
  <w:style w:type="character" w:customStyle="1" w:styleId="CommentTextChar">
    <w:name w:val="Comment Text Char"/>
    <w:basedOn w:val="DefaultParagraphFont"/>
    <w:link w:val="CommentText"/>
    <w:uiPriority w:val="99"/>
    <w:semiHidden/>
    <w:rsid w:val="00C062E3"/>
    <w:rPr>
      <w:sz w:val="20"/>
      <w:szCs w:val="20"/>
    </w:rPr>
  </w:style>
  <w:style w:type="paragraph" w:styleId="CommentSubject">
    <w:name w:val="annotation subject"/>
    <w:basedOn w:val="CommentText"/>
    <w:next w:val="CommentText"/>
    <w:link w:val="CommentSubjectChar"/>
    <w:uiPriority w:val="99"/>
    <w:semiHidden/>
    <w:unhideWhenUsed/>
    <w:rsid w:val="00C062E3"/>
    <w:rPr>
      <w:b/>
      <w:bCs/>
    </w:rPr>
  </w:style>
  <w:style w:type="character" w:customStyle="1" w:styleId="CommentSubjectChar">
    <w:name w:val="Comment Subject Char"/>
    <w:basedOn w:val="CommentTextChar"/>
    <w:link w:val="CommentSubject"/>
    <w:uiPriority w:val="99"/>
    <w:semiHidden/>
    <w:rsid w:val="00C06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6480633102680384"/>
          <c:y val="6.2146892655367263E-2"/>
          <c:w val="0.75742743982142369"/>
          <c:h val="0.76178639746869681"/>
        </c:manualLayout>
      </c:layout>
      <c:scatterChart>
        <c:scatterStyle val="lineMarker"/>
        <c:varyColors val="0"/>
        <c:ser>
          <c:idx val="0"/>
          <c:order val="0"/>
          <c:tx>
            <c:strRef>
              <c:f>Sheet1!$B$1</c:f>
              <c:strCache>
                <c:ptCount val="1"/>
                <c:pt idx="0">
                  <c:v>ADSORBANSI</c:v>
                </c:pt>
              </c:strCache>
            </c:strRef>
          </c:tx>
          <c:dLbls>
            <c:dLblPos val="t"/>
            <c:showLegendKey val="0"/>
            <c:showVal val="1"/>
            <c:showCatName val="0"/>
            <c:showSerName val="0"/>
            <c:showPercent val="0"/>
            <c:showBubbleSize val="0"/>
            <c:showLeaderLines val="0"/>
          </c:dLbls>
          <c:xVal>
            <c:numRef>
              <c:f>Sheet1!$A$2:$A$10</c:f>
              <c:numCache>
                <c:formatCode>General</c:formatCode>
                <c:ptCount val="9"/>
                <c:pt idx="0">
                  <c:v>0</c:v>
                </c:pt>
                <c:pt idx="1">
                  <c:v>2</c:v>
                </c:pt>
                <c:pt idx="2">
                  <c:v>4</c:v>
                </c:pt>
                <c:pt idx="3">
                  <c:v>6</c:v>
                </c:pt>
                <c:pt idx="4">
                  <c:v>8</c:v>
                </c:pt>
                <c:pt idx="5">
                  <c:v>10</c:v>
                </c:pt>
                <c:pt idx="6">
                  <c:v>12</c:v>
                </c:pt>
                <c:pt idx="7">
                  <c:v>14</c:v>
                </c:pt>
                <c:pt idx="8">
                  <c:v>16</c:v>
                </c:pt>
              </c:numCache>
            </c:numRef>
          </c:xVal>
          <c:yVal>
            <c:numRef>
              <c:f>Sheet1!$B$2:$B$10</c:f>
              <c:numCache>
                <c:formatCode>General</c:formatCode>
                <c:ptCount val="9"/>
                <c:pt idx="0">
                  <c:v>0.39800000000000207</c:v>
                </c:pt>
                <c:pt idx="1">
                  <c:v>0.40100000000000002</c:v>
                </c:pt>
                <c:pt idx="2">
                  <c:v>0.61100000000000065</c:v>
                </c:pt>
                <c:pt idx="3">
                  <c:v>0.83400000000000063</c:v>
                </c:pt>
                <c:pt idx="4">
                  <c:v>1.0029999999999928</c:v>
                </c:pt>
                <c:pt idx="5">
                  <c:v>1.2329999999999921</c:v>
                </c:pt>
                <c:pt idx="6">
                  <c:v>1.3149999999999935</c:v>
                </c:pt>
                <c:pt idx="7">
                  <c:v>1.3069999999999935</c:v>
                </c:pt>
                <c:pt idx="8">
                  <c:v>1.298</c:v>
                </c:pt>
              </c:numCache>
            </c:numRef>
          </c:yVal>
          <c:smooth val="0"/>
        </c:ser>
        <c:dLbls>
          <c:showLegendKey val="0"/>
          <c:showVal val="1"/>
          <c:showCatName val="0"/>
          <c:showSerName val="0"/>
          <c:showPercent val="0"/>
          <c:showBubbleSize val="0"/>
        </c:dLbls>
        <c:axId val="47962368"/>
        <c:axId val="47969792"/>
      </c:scatterChart>
      <c:valAx>
        <c:axId val="47962368"/>
        <c:scaling>
          <c:orientation val="minMax"/>
        </c:scaling>
        <c:delete val="0"/>
        <c:axPos val="b"/>
        <c:title>
          <c:tx>
            <c:rich>
              <a:bodyPr/>
              <a:lstStyle/>
              <a:p>
                <a:pPr>
                  <a:defRPr/>
                </a:pPr>
                <a:r>
                  <a:rPr lang="en-US"/>
                  <a:t>Waktu (Jam)</a:t>
                </a:r>
              </a:p>
            </c:rich>
          </c:tx>
          <c:overlay val="0"/>
        </c:title>
        <c:numFmt formatCode="General" sourceLinked="1"/>
        <c:majorTickMark val="out"/>
        <c:minorTickMark val="none"/>
        <c:tickLblPos val="nextTo"/>
        <c:crossAx val="47969792"/>
        <c:crosses val="autoZero"/>
        <c:crossBetween val="midCat"/>
        <c:majorUnit val="2"/>
      </c:valAx>
      <c:valAx>
        <c:axId val="47969792"/>
        <c:scaling>
          <c:orientation val="minMax"/>
        </c:scaling>
        <c:delete val="0"/>
        <c:axPos val="l"/>
        <c:majorGridlines/>
        <c:title>
          <c:tx>
            <c:rich>
              <a:bodyPr rot="-5400000" vert="horz"/>
              <a:lstStyle/>
              <a:p>
                <a:pPr>
                  <a:defRPr/>
                </a:pPr>
                <a:r>
                  <a:rPr lang="en-US"/>
                  <a:t>Adsorbansi Pada OD 600 nm</a:t>
                </a:r>
              </a:p>
            </c:rich>
          </c:tx>
          <c:overlay val="0"/>
        </c:title>
        <c:numFmt formatCode="General" sourceLinked="1"/>
        <c:majorTickMark val="out"/>
        <c:minorTickMark val="none"/>
        <c:tickLblPos val="nextTo"/>
        <c:crossAx val="47962368"/>
        <c:crosses val="autoZero"/>
        <c:crossBetween val="midCat"/>
      </c:valAx>
    </c:plotArea>
    <c:plotVisOnly val="1"/>
    <c:dispBlanksAs val="gap"/>
    <c:showDLblsOverMax val="0"/>
  </c:chart>
  <c:txPr>
    <a:bodyPr/>
    <a:lstStyle/>
    <a:p>
      <a:pPr>
        <a:defRPr sz="700">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4790921646327551"/>
          <c:y val="6.8500908850641223E-2"/>
          <c:w val="0.8135405909971869"/>
          <c:h val="0.67423625409375065"/>
        </c:manualLayout>
      </c:layout>
      <c:scatterChart>
        <c:scatterStyle val="lineMarker"/>
        <c:varyColors val="0"/>
        <c:ser>
          <c:idx val="0"/>
          <c:order val="0"/>
          <c:tx>
            <c:strRef>
              <c:f>Sheet1!$B$1</c:f>
              <c:strCache>
                <c:ptCount val="1"/>
                <c:pt idx="0">
                  <c:v>ADSORBANSI</c:v>
                </c:pt>
              </c:strCache>
            </c:strRef>
          </c:tx>
          <c:dLbls>
            <c:dLblPos val="t"/>
            <c:showLegendKey val="0"/>
            <c:showVal val="1"/>
            <c:showCatName val="0"/>
            <c:showSerName val="0"/>
            <c:showPercent val="0"/>
            <c:showBubbleSize val="0"/>
            <c:showLeaderLines val="0"/>
          </c:dLbls>
          <c:xVal>
            <c:numRef>
              <c:f>Sheet1!$A$2:$A$14</c:f>
              <c:numCache>
                <c:formatCode>General</c:formatCode>
                <c:ptCount val="13"/>
                <c:pt idx="0">
                  <c:v>0</c:v>
                </c:pt>
                <c:pt idx="1">
                  <c:v>2</c:v>
                </c:pt>
                <c:pt idx="2">
                  <c:v>4</c:v>
                </c:pt>
                <c:pt idx="3">
                  <c:v>6</c:v>
                </c:pt>
                <c:pt idx="4">
                  <c:v>8</c:v>
                </c:pt>
                <c:pt idx="5">
                  <c:v>10</c:v>
                </c:pt>
                <c:pt idx="6">
                  <c:v>12</c:v>
                </c:pt>
                <c:pt idx="7">
                  <c:v>14</c:v>
                </c:pt>
                <c:pt idx="8">
                  <c:v>16</c:v>
                </c:pt>
                <c:pt idx="9">
                  <c:v>18</c:v>
                </c:pt>
                <c:pt idx="10">
                  <c:v>20</c:v>
                </c:pt>
                <c:pt idx="11">
                  <c:v>22</c:v>
                </c:pt>
                <c:pt idx="12">
                  <c:v>24</c:v>
                </c:pt>
              </c:numCache>
            </c:numRef>
          </c:xVal>
          <c:yVal>
            <c:numRef>
              <c:f>Sheet1!$B$2:$B$14</c:f>
              <c:numCache>
                <c:formatCode>General</c:formatCode>
                <c:ptCount val="13"/>
                <c:pt idx="0">
                  <c:v>0.51800000000000002</c:v>
                </c:pt>
                <c:pt idx="1">
                  <c:v>0.53800000000000003</c:v>
                </c:pt>
                <c:pt idx="2">
                  <c:v>0.61800000000000321</c:v>
                </c:pt>
                <c:pt idx="3">
                  <c:v>0.62000000000000322</c:v>
                </c:pt>
                <c:pt idx="4">
                  <c:v>0.81699999999999995</c:v>
                </c:pt>
                <c:pt idx="5">
                  <c:v>1.01</c:v>
                </c:pt>
                <c:pt idx="6">
                  <c:v>1.3220000000000001</c:v>
                </c:pt>
                <c:pt idx="7">
                  <c:v>1.5109999999999928</c:v>
                </c:pt>
                <c:pt idx="8">
                  <c:v>1.754</c:v>
                </c:pt>
                <c:pt idx="9">
                  <c:v>1.772</c:v>
                </c:pt>
                <c:pt idx="10">
                  <c:v>1.77</c:v>
                </c:pt>
                <c:pt idx="11">
                  <c:v>1.78</c:v>
                </c:pt>
                <c:pt idx="12">
                  <c:v>1.7669999999999928</c:v>
                </c:pt>
              </c:numCache>
            </c:numRef>
          </c:yVal>
          <c:smooth val="0"/>
        </c:ser>
        <c:dLbls>
          <c:showLegendKey val="0"/>
          <c:showVal val="1"/>
          <c:showCatName val="0"/>
          <c:showSerName val="0"/>
          <c:showPercent val="0"/>
          <c:showBubbleSize val="0"/>
        </c:dLbls>
        <c:axId val="47911296"/>
        <c:axId val="47914368"/>
      </c:scatterChart>
      <c:valAx>
        <c:axId val="47911296"/>
        <c:scaling>
          <c:orientation val="minMax"/>
        </c:scaling>
        <c:delete val="0"/>
        <c:axPos val="b"/>
        <c:title>
          <c:tx>
            <c:rich>
              <a:bodyPr/>
              <a:lstStyle/>
              <a:p>
                <a:pPr>
                  <a:defRPr/>
                </a:pPr>
                <a:r>
                  <a:rPr lang="en-US"/>
                  <a:t>Waktu (Jam)</a:t>
                </a:r>
              </a:p>
            </c:rich>
          </c:tx>
          <c:overlay val="0"/>
        </c:title>
        <c:numFmt formatCode="General" sourceLinked="1"/>
        <c:majorTickMark val="out"/>
        <c:minorTickMark val="none"/>
        <c:tickLblPos val="nextTo"/>
        <c:crossAx val="47914368"/>
        <c:crosses val="autoZero"/>
        <c:crossBetween val="midCat"/>
        <c:majorUnit val="2"/>
      </c:valAx>
      <c:valAx>
        <c:axId val="47914368"/>
        <c:scaling>
          <c:orientation val="minMax"/>
        </c:scaling>
        <c:delete val="0"/>
        <c:axPos val="l"/>
        <c:majorGridlines/>
        <c:title>
          <c:tx>
            <c:rich>
              <a:bodyPr rot="-5400000" vert="horz"/>
              <a:lstStyle/>
              <a:p>
                <a:pPr>
                  <a:defRPr/>
                </a:pPr>
                <a:r>
                  <a:rPr lang="en-US"/>
                  <a:t>Adsorbansi Pada OD 500 nm</a:t>
                </a:r>
              </a:p>
            </c:rich>
          </c:tx>
          <c:overlay val="0"/>
        </c:title>
        <c:numFmt formatCode="General" sourceLinked="1"/>
        <c:majorTickMark val="out"/>
        <c:minorTickMark val="none"/>
        <c:tickLblPos val="nextTo"/>
        <c:crossAx val="47911296"/>
        <c:crosses val="autoZero"/>
        <c:crossBetween val="midCat"/>
        <c:majorUnit val="0.2"/>
      </c:valAx>
    </c:plotArea>
    <c:plotVisOnly val="1"/>
    <c:dispBlanksAs val="gap"/>
    <c:showDLblsOverMax val="0"/>
  </c:chart>
  <c:txPr>
    <a:bodyPr/>
    <a:lstStyle/>
    <a:p>
      <a:pPr>
        <a:defRPr sz="700">
          <a:latin typeface="Times New Roman" pitchFamily="18" charset="0"/>
          <a:cs typeface="Times New Roman"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654305062429991"/>
          <c:y val="8.4876543209876767E-2"/>
          <c:w val="0.70210038333084401"/>
          <c:h val="0.66993353261398103"/>
        </c:manualLayout>
      </c:layout>
      <c:scatterChart>
        <c:scatterStyle val="smoothMarker"/>
        <c:varyColors val="0"/>
        <c:ser>
          <c:idx val="0"/>
          <c:order val="0"/>
          <c:tx>
            <c:strRef>
              <c:f>Sheet1!$B$1</c:f>
              <c:strCache>
                <c:ptCount val="1"/>
                <c:pt idx="0">
                  <c:v>Diameter Daya Hambat (mm)</c:v>
                </c:pt>
              </c:strCache>
            </c:strRef>
          </c:tx>
          <c:dLbls>
            <c:dLblPos val="b"/>
            <c:showLegendKey val="0"/>
            <c:showVal val="1"/>
            <c:showCatName val="0"/>
            <c:showSerName val="0"/>
            <c:showPercent val="0"/>
            <c:showBubbleSize val="0"/>
            <c:showLeaderLines val="0"/>
          </c:dLbls>
          <c:trendline>
            <c:trendlineType val="linear"/>
            <c:dispRSqr val="0"/>
            <c:dispEq val="0"/>
          </c:trendline>
          <c:trendline>
            <c:trendlineType val="linear"/>
            <c:dispRSqr val="0"/>
            <c:dispEq val="0"/>
          </c:trendline>
          <c:trendline>
            <c:trendlineType val="powe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1"/>
            <c:trendlineLbl>
              <c:layout>
                <c:manualLayout>
                  <c:x val="6.897588417107283E-4"/>
                  <c:y val="-4.9821984057548549E-2"/>
                </c:manualLayout>
              </c:layout>
              <c:numFmt formatCode="General" sourceLinked="0"/>
            </c:trendlineLbl>
          </c:trendline>
          <c:trendline>
            <c:trendlineType val="linear"/>
            <c:dispRSqr val="0"/>
            <c:dispEq val="0"/>
          </c:trendline>
          <c:trendline>
            <c:trendlineType val="linear"/>
            <c:dispRSqr val="1"/>
            <c:dispEq val="0"/>
            <c:trendlineLbl>
              <c:layout>
                <c:manualLayout>
                  <c:x val="0.13383759158602587"/>
                  <c:y val="0.34177481287061395"/>
                </c:manualLayout>
              </c:layout>
              <c:numFmt formatCode="General" sourceLinked="0"/>
            </c:trendlineLbl>
          </c:trendline>
          <c:xVal>
            <c:numRef>
              <c:f>Sheet1!$A$2:$A$6</c:f>
              <c:numCache>
                <c:formatCode>General</c:formatCode>
                <c:ptCount val="5"/>
                <c:pt idx="0">
                  <c:v>0</c:v>
                </c:pt>
                <c:pt idx="1">
                  <c:v>20</c:v>
                </c:pt>
                <c:pt idx="2">
                  <c:v>40</c:v>
                </c:pt>
                <c:pt idx="3">
                  <c:v>60</c:v>
                </c:pt>
                <c:pt idx="4">
                  <c:v>80</c:v>
                </c:pt>
              </c:numCache>
            </c:numRef>
          </c:xVal>
          <c:yVal>
            <c:numRef>
              <c:f>Sheet1!$B$2:$B$6</c:f>
              <c:numCache>
                <c:formatCode>General</c:formatCode>
                <c:ptCount val="5"/>
                <c:pt idx="0">
                  <c:v>6</c:v>
                </c:pt>
                <c:pt idx="1">
                  <c:v>8.33</c:v>
                </c:pt>
                <c:pt idx="2">
                  <c:v>9.5</c:v>
                </c:pt>
                <c:pt idx="3">
                  <c:v>10.33</c:v>
                </c:pt>
                <c:pt idx="4">
                  <c:v>11.67</c:v>
                </c:pt>
              </c:numCache>
            </c:numRef>
          </c:yVal>
          <c:smooth val="1"/>
        </c:ser>
        <c:dLbls>
          <c:showLegendKey val="0"/>
          <c:showVal val="1"/>
          <c:showCatName val="0"/>
          <c:showSerName val="0"/>
          <c:showPercent val="0"/>
          <c:showBubbleSize val="0"/>
        </c:dLbls>
        <c:axId val="73828992"/>
        <c:axId val="73847552"/>
      </c:scatterChart>
      <c:valAx>
        <c:axId val="73828992"/>
        <c:scaling>
          <c:orientation val="minMax"/>
        </c:scaling>
        <c:delete val="0"/>
        <c:axPos val="b"/>
        <c:title>
          <c:tx>
            <c:rich>
              <a:bodyPr/>
              <a:lstStyle/>
              <a:p>
                <a:pPr>
                  <a:defRPr/>
                </a:pPr>
                <a:r>
                  <a:rPr lang="en-US"/>
                  <a:t>KONSENTRASI (%)</a:t>
                </a:r>
              </a:p>
            </c:rich>
          </c:tx>
          <c:overlay val="0"/>
        </c:title>
        <c:numFmt formatCode="General" sourceLinked="1"/>
        <c:majorTickMark val="out"/>
        <c:minorTickMark val="none"/>
        <c:tickLblPos val="nextTo"/>
        <c:crossAx val="73847552"/>
        <c:crosses val="autoZero"/>
        <c:crossBetween val="midCat"/>
      </c:valAx>
      <c:valAx>
        <c:axId val="73847552"/>
        <c:scaling>
          <c:orientation val="minMax"/>
          <c:min val="4"/>
        </c:scaling>
        <c:delete val="0"/>
        <c:axPos val="l"/>
        <c:majorGridlines/>
        <c:title>
          <c:tx>
            <c:rich>
              <a:bodyPr rot="-5400000" vert="horz"/>
              <a:lstStyle/>
              <a:p>
                <a:pPr>
                  <a:defRPr/>
                </a:pPr>
                <a:r>
                  <a:rPr lang="en-US"/>
                  <a:t>DIAMETER DAYA HAMBAT (MM)</a:t>
                </a:r>
              </a:p>
            </c:rich>
          </c:tx>
          <c:overlay val="0"/>
        </c:title>
        <c:numFmt formatCode="General" sourceLinked="1"/>
        <c:majorTickMark val="out"/>
        <c:minorTickMark val="none"/>
        <c:tickLblPos val="nextTo"/>
        <c:crossAx val="73828992"/>
        <c:crosses val="autoZero"/>
        <c:crossBetween val="midCat"/>
        <c:minorUnit val="2"/>
      </c:valAx>
    </c:plotArea>
    <c:plotVisOnly val="1"/>
    <c:dispBlanksAs val="gap"/>
    <c:showDLblsOverMax val="0"/>
  </c:chart>
  <c:txPr>
    <a:bodyPr/>
    <a:lstStyle/>
    <a:p>
      <a:pPr>
        <a:defRPr sz="8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JAKKS</dc:creator>
  <cp:lastModifiedBy>WULANDARI</cp:lastModifiedBy>
  <cp:revision>8</cp:revision>
  <dcterms:created xsi:type="dcterms:W3CDTF">2018-10-25T06:09:00Z</dcterms:created>
  <dcterms:modified xsi:type="dcterms:W3CDTF">2018-11-22T06:02:00Z</dcterms:modified>
</cp:coreProperties>
</file>