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58E" w:rsidRPr="00606D1D" w:rsidRDefault="00DA2073" w:rsidP="00606D1D">
      <w:pPr>
        <w:jc w:val="center"/>
        <w:rPr>
          <w:rFonts w:cs="Times New Roman"/>
          <w:b/>
          <w:sz w:val="28"/>
          <w:szCs w:val="28"/>
        </w:rPr>
      </w:pPr>
      <w:proofErr w:type="gramStart"/>
      <w:r w:rsidRPr="006E0B1C">
        <w:rPr>
          <w:rFonts w:cs="Times New Roman"/>
          <w:b/>
        </w:rPr>
        <w:t>K</w:t>
      </w:r>
      <w:r w:rsidR="00553DAE">
        <w:rPr>
          <w:rFonts w:cs="Times New Roman"/>
          <w:b/>
        </w:rPr>
        <w:t>AJIAN  TERHADAP</w:t>
      </w:r>
      <w:proofErr w:type="gramEnd"/>
      <w:r w:rsidR="00553DAE">
        <w:rPr>
          <w:rFonts w:cs="Times New Roman"/>
          <w:b/>
        </w:rPr>
        <w:t xml:space="preserve"> POLA PERTUMBUHAN </w:t>
      </w:r>
      <w:r w:rsidRPr="006E0B1C">
        <w:rPr>
          <w:rFonts w:cs="Times New Roman"/>
          <w:b/>
        </w:rPr>
        <w:t>UDANG GALAH (</w:t>
      </w:r>
      <w:r w:rsidRPr="006E0B1C">
        <w:rPr>
          <w:rFonts w:cs="Times New Roman"/>
          <w:b/>
          <w:i/>
        </w:rPr>
        <w:t>Macrobrachium rosenbergii</w:t>
      </w:r>
      <w:r w:rsidRPr="006E0B1C">
        <w:rPr>
          <w:rFonts w:cs="Times New Roman"/>
          <w:b/>
        </w:rPr>
        <w:t>) DI SUNGAI OGAN SUMATERA SELATAN</w:t>
      </w:r>
    </w:p>
    <w:p w:rsidR="007B2360" w:rsidRPr="007B2360" w:rsidRDefault="007B2360" w:rsidP="00E7516C">
      <w:pPr>
        <w:tabs>
          <w:tab w:val="left" w:pos="360"/>
        </w:tabs>
        <w:ind w:right="-1"/>
        <w:jc w:val="center"/>
        <w:rPr>
          <w:rFonts w:cs="Times New Roman"/>
          <w:b/>
          <w:bCs/>
          <w:vertAlign w:val="superscript"/>
        </w:rPr>
      </w:pPr>
      <w:r w:rsidRPr="007B2360">
        <w:rPr>
          <w:rFonts w:cs="Times New Roman"/>
          <w:bCs/>
        </w:rPr>
        <w:t>Sofian</w:t>
      </w:r>
      <w:r w:rsidR="00553DAE">
        <w:rPr>
          <w:rFonts w:cs="Times New Roman"/>
          <w:bCs/>
          <w:vertAlign w:val="superscript"/>
        </w:rPr>
        <w:t>*</w:t>
      </w:r>
      <w:r w:rsidR="0059158E">
        <w:rPr>
          <w:rFonts w:cs="Times New Roman"/>
          <w:bCs/>
          <w:vertAlign w:val="superscript"/>
        </w:rPr>
        <w:t>)</w:t>
      </w:r>
      <w:r w:rsidRPr="007B2360">
        <w:rPr>
          <w:rFonts w:cs="Times New Roman"/>
          <w:bCs/>
        </w:rPr>
        <w:t xml:space="preserve">, </w:t>
      </w:r>
      <w:r w:rsidR="00DC5BE8">
        <w:rPr>
          <w:rFonts w:cs="Times New Roman"/>
        </w:rPr>
        <w:t>Yulia Puspita Sari</w:t>
      </w:r>
      <w:r w:rsidR="00DC5BE8">
        <w:rPr>
          <w:rFonts w:cs="Times New Roman"/>
          <w:bCs/>
          <w:vertAlign w:val="superscript"/>
        </w:rPr>
        <w:t xml:space="preserve"> </w:t>
      </w:r>
      <w:r w:rsidR="00553DAE">
        <w:rPr>
          <w:rFonts w:cs="Times New Roman"/>
          <w:bCs/>
          <w:vertAlign w:val="superscript"/>
        </w:rPr>
        <w:t>*</w:t>
      </w:r>
      <w:r w:rsidR="0059158E">
        <w:rPr>
          <w:rFonts w:cs="Times New Roman"/>
          <w:bCs/>
          <w:vertAlign w:val="superscript"/>
        </w:rPr>
        <w:t>)</w:t>
      </w:r>
    </w:p>
    <w:p w:rsidR="00E7516C" w:rsidRDefault="00E7516C" w:rsidP="00E7516C">
      <w:pPr>
        <w:tabs>
          <w:tab w:val="left" w:pos="360"/>
        </w:tabs>
        <w:ind w:right="-1"/>
        <w:jc w:val="center"/>
        <w:rPr>
          <w:rFonts w:cs="Times New Roman"/>
          <w:b/>
          <w:bCs/>
        </w:rPr>
      </w:pPr>
    </w:p>
    <w:p w:rsidR="00E0695D" w:rsidRDefault="00E0695D" w:rsidP="00E7516C">
      <w:pPr>
        <w:tabs>
          <w:tab w:val="left" w:pos="360"/>
        </w:tabs>
        <w:ind w:right="-1"/>
        <w:jc w:val="center"/>
        <w:rPr>
          <w:rFonts w:cs="Times New Roman"/>
          <w:b/>
          <w:bCs/>
        </w:rPr>
      </w:pPr>
    </w:p>
    <w:p w:rsidR="00CB7E55" w:rsidRDefault="00917CB4" w:rsidP="00E0695D">
      <w:pPr>
        <w:tabs>
          <w:tab w:val="left" w:pos="360"/>
        </w:tabs>
        <w:spacing w:line="480" w:lineRule="auto"/>
        <w:ind w:right="-1"/>
        <w:jc w:val="center"/>
        <w:rPr>
          <w:rFonts w:cs="Times New Roman"/>
          <w:b/>
          <w:bCs/>
        </w:rPr>
      </w:pPr>
      <w:r>
        <w:rPr>
          <w:rFonts w:cs="Times New Roman"/>
          <w:b/>
          <w:bCs/>
        </w:rPr>
        <w:t>ABSTRAK</w:t>
      </w:r>
    </w:p>
    <w:p w:rsidR="00540137" w:rsidRPr="00540137" w:rsidRDefault="00B45730" w:rsidP="00540137">
      <w:pPr>
        <w:tabs>
          <w:tab w:val="left" w:pos="360"/>
        </w:tabs>
        <w:ind w:right="-1"/>
        <w:jc w:val="both"/>
        <w:rPr>
          <w:rFonts w:cs="Times New Roman"/>
          <w:bCs/>
        </w:rPr>
      </w:pPr>
      <w:r>
        <w:rPr>
          <w:rFonts w:cs="Times New Roman"/>
          <w:bCs/>
        </w:rPr>
        <w:tab/>
      </w:r>
      <w:r w:rsidR="005E0824">
        <w:rPr>
          <w:rFonts w:cs="Times New Roman"/>
          <w:bCs/>
        </w:rPr>
        <w:tab/>
      </w:r>
      <w:proofErr w:type="gramStart"/>
      <w:r w:rsidR="00917CB4">
        <w:rPr>
          <w:rFonts w:cs="Times New Roman"/>
          <w:bCs/>
        </w:rPr>
        <w:t xml:space="preserve">Penelitian ini bertujuan untuk </w:t>
      </w:r>
      <w:r w:rsidR="0018316F">
        <w:rPr>
          <w:rFonts w:cs="Times New Roman"/>
          <w:bCs/>
        </w:rPr>
        <w:t xml:space="preserve">mengetahui </w:t>
      </w:r>
      <w:r w:rsidR="005C4F7E">
        <w:rPr>
          <w:rFonts w:cs="Times New Roman"/>
          <w:bCs/>
        </w:rPr>
        <w:t>kelimpahan</w:t>
      </w:r>
      <w:r w:rsidR="00C34AB9">
        <w:rPr>
          <w:rFonts w:cs="Times New Roman"/>
          <w:bCs/>
        </w:rPr>
        <w:t>, komposisi ukuran dan pola pertumbuhan</w:t>
      </w:r>
      <w:r w:rsidR="0018316F">
        <w:rPr>
          <w:rFonts w:cs="Times New Roman"/>
          <w:bCs/>
        </w:rPr>
        <w:t xml:space="preserve"> udang galah </w:t>
      </w:r>
      <w:r w:rsidR="0018316F">
        <w:rPr>
          <w:rFonts w:cs="Times New Roman"/>
          <w:color w:val="000000"/>
        </w:rPr>
        <w:t>(</w:t>
      </w:r>
      <w:r w:rsidR="0018316F" w:rsidRPr="00367717">
        <w:rPr>
          <w:rFonts w:cs="Times New Roman"/>
          <w:i/>
          <w:color w:val="000000"/>
        </w:rPr>
        <w:t>M</w:t>
      </w:r>
      <w:r w:rsidR="0018316F">
        <w:rPr>
          <w:rFonts w:cs="Times New Roman"/>
          <w:i/>
          <w:color w:val="000000"/>
        </w:rPr>
        <w:t>acrobrachium</w:t>
      </w:r>
      <w:r w:rsidR="0018316F" w:rsidRPr="00367717">
        <w:rPr>
          <w:rFonts w:cs="Times New Roman"/>
          <w:i/>
          <w:color w:val="000000"/>
        </w:rPr>
        <w:t xml:space="preserve"> resenbergii</w:t>
      </w:r>
      <w:r w:rsidR="0018316F">
        <w:rPr>
          <w:rFonts w:cs="Times New Roman"/>
          <w:color w:val="000000"/>
        </w:rPr>
        <w:t xml:space="preserve">) pada habitat perairan Sungai Ogan </w:t>
      </w:r>
      <w:r w:rsidR="001278E7">
        <w:rPr>
          <w:rFonts w:cs="Times New Roman"/>
          <w:color w:val="000000"/>
        </w:rPr>
        <w:t>yang terletak di Kabupaten Ogan Ilir, Provinsi Sumatera Selatan.</w:t>
      </w:r>
      <w:proofErr w:type="gramEnd"/>
      <w:r w:rsidR="009941DC">
        <w:rPr>
          <w:rFonts w:cs="Times New Roman"/>
          <w:color w:val="000000"/>
        </w:rPr>
        <w:t xml:space="preserve"> </w:t>
      </w:r>
      <w:proofErr w:type="gramStart"/>
      <w:r w:rsidR="009941DC">
        <w:rPr>
          <w:rFonts w:cs="Times New Roman"/>
        </w:rPr>
        <w:t>Penelitian ini merupakan penelitian eksplorasi dengan metode survei.</w:t>
      </w:r>
      <w:proofErr w:type="gramEnd"/>
      <w:r w:rsidR="009941DC">
        <w:rPr>
          <w:rFonts w:cs="Times New Roman"/>
        </w:rPr>
        <w:t xml:space="preserve"> Data primer utama dalam penelitian ini adalah ukuran panjang </w:t>
      </w:r>
      <w:r w:rsidR="006F6024">
        <w:rPr>
          <w:rFonts w:cs="Times New Roman"/>
        </w:rPr>
        <w:t>total</w:t>
      </w:r>
      <w:r w:rsidR="009941DC">
        <w:rPr>
          <w:rFonts w:cs="Times New Roman"/>
        </w:rPr>
        <w:t xml:space="preserve"> </w:t>
      </w:r>
      <w:r w:rsidR="00F00811">
        <w:rPr>
          <w:rFonts w:cs="Times New Roman"/>
        </w:rPr>
        <w:t xml:space="preserve">dan bobot </w:t>
      </w:r>
      <w:r w:rsidR="009941DC">
        <w:rPr>
          <w:rFonts w:cs="Times New Roman"/>
        </w:rPr>
        <w:t>udang galah</w:t>
      </w:r>
      <w:r w:rsidR="00C142AD">
        <w:rPr>
          <w:rFonts w:cs="Times New Roman"/>
        </w:rPr>
        <w:t xml:space="preserve">. </w:t>
      </w:r>
      <w:r w:rsidR="00EF0FFB">
        <w:rPr>
          <w:rFonts w:cs="Times New Roman"/>
        </w:rPr>
        <w:t xml:space="preserve">Hasil penelitian </w:t>
      </w:r>
      <w:r w:rsidR="00BD6418">
        <w:rPr>
          <w:rFonts w:cs="Times New Roman"/>
        </w:rPr>
        <w:t xml:space="preserve">didapatkan jumlah total udang galah sebanyak 127 ekor yang didominasi oleh </w:t>
      </w:r>
      <w:r w:rsidR="00F15C71">
        <w:rPr>
          <w:rFonts w:cs="Times New Roman"/>
        </w:rPr>
        <w:t xml:space="preserve">udang galah betina sebanyak 83 ekor dan 44 ekor jantan. </w:t>
      </w:r>
      <w:r w:rsidR="006D3AA7">
        <w:rPr>
          <w:rFonts w:cs="Times New Roman"/>
        </w:rPr>
        <w:t xml:space="preserve">Ukuran </w:t>
      </w:r>
      <w:proofErr w:type="gramStart"/>
      <w:r w:rsidR="006D3AA7">
        <w:rPr>
          <w:rFonts w:cs="Times New Roman"/>
        </w:rPr>
        <w:t>sebaran</w:t>
      </w:r>
      <w:r w:rsidR="00C26E32">
        <w:rPr>
          <w:rFonts w:cs="Times New Roman"/>
        </w:rPr>
        <w:t xml:space="preserve">  bobot</w:t>
      </w:r>
      <w:proofErr w:type="gramEnd"/>
      <w:r w:rsidR="00C26E32">
        <w:rPr>
          <w:rFonts w:cs="Times New Roman"/>
        </w:rPr>
        <w:t xml:space="preserve"> dan</w:t>
      </w:r>
      <w:r w:rsidR="006D3AA7">
        <w:rPr>
          <w:rFonts w:cs="Times New Roman"/>
        </w:rPr>
        <w:t xml:space="preserve"> panjang udang galah betina </w:t>
      </w:r>
      <w:r w:rsidR="00C26E32">
        <w:rPr>
          <w:rFonts w:cs="Times New Roman"/>
        </w:rPr>
        <w:t xml:space="preserve">terdapat 8 kelas </w:t>
      </w:r>
      <w:r w:rsidR="00290D48">
        <w:rPr>
          <w:rFonts w:cs="Times New Roman"/>
        </w:rPr>
        <w:t>dengan nilai tertinggi yai</w:t>
      </w:r>
      <w:r w:rsidR="003C6479">
        <w:rPr>
          <w:rFonts w:cs="Times New Roman"/>
        </w:rPr>
        <w:t>tu 53 gram dan 18,2 cm. Sedangkan sebaran</w:t>
      </w:r>
      <w:r w:rsidR="003E7022">
        <w:rPr>
          <w:rFonts w:cs="Times New Roman"/>
        </w:rPr>
        <w:t xml:space="preserve"> bobot dan panjang</w:t>
      </w:r>
      <w:r w:rsidR="003C6479">
        <w:rPr>
          <w:rFonts w:cs="Times New Roman"/>
        </w:rPr>
        <w:t xml:space="preserve"> udang galah jantan terdapat 7 kelas dengan nilai tertinggi  </w:t>
      </w:r>
      <w:r w:rsidR="003E7022">
        <w:rPr>
          <w:rFonts w:cs="Times New Roman"/>
        </w:rPr>
        <w:t xml:space="preserve">297 gram dan </w:t>
      </w:r>
      <w:r w:rsidR="00C56E46">
        <w:rPr>
          <w:rFonts w:cs="Times New Roman"/>
        </w:rPr>
        <w:t>27 cm.</w:t>
      </w:r>
      <w:r w:rsidR="00F5660D">
        <w:rPr>
          <w:rFonts w:cs="Times New Roman"/>
        </w:rPr>
        <w:t xml:space="preserve"> </w:t>
      </w:r>
      <w:r w:rsidR="008C110F">
        <w:rPr>
          <w:rFonts w:cs="Times New Roman"/>
        </w:rPr>
        <w:t xml:space="preserve">Hubungang panjang dan bobot menunjukkan bahwa pola pertumbuhan udang galah </w:t>
      </w:r>
      <w:r w:rsidR="002C6E9C">
        <w:rPr>
          <w:rFonts w:cs="Times New Roman"/>
        </w:rPr>
        <w:t xml:space="preserve">pada habitat Sungai Ogan yaitu </w:t>
      </w:r>
      <w:r w:rsidR="0029260F">
        <w:rPr>
          <w:rFonts w:cs="Times New Roman"/>
        </w:rPr>
        <w:t xml:space="preserve">bersifat </w:t>
      </w:r>
      <w:r w:rsidR="002C6E9C">
        <w:rPr>
          <w:rFonts w:cs="Times New Roman"/>
        </w:rPr>
        <w:t>alometri negatif (b &lt;3)</w:t>
      </w:r>
      <w:r w:rsidR="00EE30F4">
        <w:rPr>
          <w:rFonts w:cs="Times New Roman"/>
        </w:rPr>
        <w:t xml:space="preserve"> yang artinya pertumbuhan panjang lebih cepat dari pertumbuhan bobot.</w:t>
      </w:r>
      <w:r w:rsidR="000C0FC1">
        <w:rPr>
          <w:rFonts w:cs="Times New Roman"/>
        </w:rPr>
        <w:t xml:space="preserve"> </w:t>
      </w:r>
      <w:proofErr w:type="gramStart"/>
      <w:r w:rsidR="000C0FC1">
        <w:rPr>
          <w:rFonts w:cs="Times New Roman"/>
        </w:rPr>
        <w:t xml:space="preserve">Secara keseluruhan hasil tangakapan udang galah didominasi oleh </w:t>
      </w:r>
      <w:r w:rsidR="00BC72A9">
        <w:rPr>
          <w:rFonts w:cs="Times New Roman"/>
        </w:rPr>
        <w:t xml:space="preserve">udang muda yang seharusnya </w:t>
      </w:r>
      <w:r w:rsidR="00CB2289">
        <w:rPr>
          <w:rFonts w:cs="Times New Roman"/>
        </w:rPr>
        <w:t>dapat tumbuh lebih besar lagi</w:t>
      </w:r>
      <w:r w:rsidR="009A0C1F">
        <w:rPr>
          <w:rFonts w:cs="Times New Roman"/>
        </w:rPr>
        <w:t>.</w:t>
      </w:r>
      <w:proofErr w:type="gramEnd"/>
      <w:r w:rsidR="00B03CDC">
        <w:rPr>
          <w:rFonts w:cs="Times New Roman"/>
        </w:rPr>
        <w:t xml:space="preserve"> </w:t>
      </w:r>
      <w:r w:rsidR="000A017B">
        <w:rPr>
          <w:rFonts w:cs="Times New Roman"/>
        </w:rPr>
        <w:t>Oleh karena itu, u</w:t>
      </w:r>
      <w:r w:rsidR="00B03CDC">
        <w:rPr>
          <w:rFonts w:cs="Times New Roman"/>
        </w:rPr>
        <w:t xml:space="preserve">ntuk menjaga </w:t>
      </w:r>
      <w:r w:rsidR="005D267E">
        <w:rPr>
          <w:rFonts w:cs="Times New Roman"/>
        </w:rPr>
        <w:t>kelestarian populasi udang galah di perairan Sungai Ogan, Kabupaten Ogan Ilir, Provinsi Sumatera Selatan</w:t>
      </w:r>
      <w:r w:rsidR="000A017B">
        <w:rPr>
          <w:rFonts w:cs="Times New Roman"/>
        </w:rPr>
        <w:t xml:space="preserve"> diperlukan pemahaman pada nelayan sekitar tentang </w:t>
      </w:r>
      <w:r w:rsidR="009703C1">
        <w:rPr>
          <w:rFonts w:cs="Times New Roman"/>
        </w:rPr>
        <w:t xml:space="preserve">ukuran udang galah </w:t>
      </w:r>
      <w:r w:rsidR="006F6024">
        <w:rPr>
          <w:rFonts w:cs="Times New Roman"/>
        </w:rPr>
        <w:t>layak tangkap</w:t>
      </w:r>
      <w:r w:rsidR="005D267E">
        <w:rPr>
          <w:rFonts w:cs="Times New Roman"/>
        </w:rPr>
        <w:t xml:space="preserve">. </w:t>
      </w:r>
      <w:r w:rsidR="00B03CDC">
        <w:rPr>
          <w:rFonts w:cs="Times New Roman"/>
        </w:rPr>
        <w:t xml:space="preserve"> </w:t>
      </w:r>
      <w:r w:rsidR="000C0FC1">
        <w:rPr>
          <w:rFonts w:cs="Times New Roman"/>
        </w:rPr>
        <w:t xml:space="preserve"> </w:t>
      </w:r>
      <w:r w:rsidR="00EE30F4">
        <w:rPr>
          <w:rFonts w:cs="Times New Roman"/>
        </w:rPr>
        <w:t xml:space="preserve"> </w:t>
      </w:r>
      <w:r w:rsidR="008C110F">
        <w:rPr>
          <w:rFonts w:cs="Times New Roman"/>
        </w:rPr>
        <w:t xml:space="preserve"> </w:t>
      </w:r>
    </w:p>
    <w:p w:rsidR="00872103" w:rsidRPr="00597815" w:rsidRDefault="00872103" w:rsidP="00872103">
      <w:pPr>
        <w:tabs>
          <w:tab w:val="left" w:pos="360"/>
        </w:tabs>
        <w:jc w:val="both"/>
        <w:rPr>
          <w:rFonts w:cs="Times New Roman"/>
          <w:bCs/>
        </w:rPr>
      </w:pPr>
    </w:p>
    <w:p w:rsidR="00CB7E55" w:rsidRPr="00F51C04" w:rsidRDefault="00F51C04" w:rsidP="00F51C04">
      <w:pPr>
        <w:tabs>
          <w:tab w:val="left" w:pos="360"/>
        </w:tabs>
        <w:ind w:left="1276" w:right="-1" w:hanging="1276"/>
        <w:jc w:val="both"/>
        <w:rPr>
          <w:rFonts w:cs="Times New Roman"/>
          <w:bCs/>
        </w:rPr>
      </w:pPr>
      <w:r>
        <w:rPr>
          <w:rFonts w:cs="Times New Roman"/>
          <w:bCs/>
        </w:rPr>
        <w:t>Kata kunci</w:t>
      </w:r>
      <w:r w:rsidR="00490400" w:rsidRPr="00F51C04">
        <w:rPr>
          <w:rFonts w:cs="Times New Roman"/>
          <w:bCs/>
        </w:rPr>
        <w:t>:</w:t>
      </w:r>
      <w:r w:rsidR="000E69A5" w:rsidRPr="00F51C04">
        <w:rPr>
          <w:rFonts w:cs="Times New Roman"/>
          <w:bCs/>
        </w:rPr>
        <w:t xml:space="preserve"> </w:t>
      </w:r>
      <w:r w:rsidR="00F14AC1">
        <w:rPr>
          <w:rFonts w:cs="Times New Roman"/>
          <w:bCs/>
        </w:rPr>
        <w:t>Kelimpahan</w:t>
      </w:r>
      <w:r w:rsidR="00607DCD" w:rsidRPr="00F51C04">
        <w:rPr>
          <w:rFonts w:cs="Times New Roman"/>
          <w:bCs/>
        </w:rPr>
        <w:t xml:space="preserve">, </w:t>
      </w:r>
      <w:r w:rsidR="00CB2289" w:rsidRPr="00F51C04">
        <w:rPr>
          <w:rFonts w:cs="Times New Roman"/>
          <w:bCs/>
        </w:rPr>
        <w:t>Udang Galah (</w:t>
      </w:r>
      <w:r w:rsidRPr="00F51C04">
        <w:rPr>
          <w:rFonts w:cs="Times New Roman"/>
          <w:i/>
          <w:color w:val="000000"/>
        </w:rPr>
        <w:t>Macrobrachium resenbergii</w:t>
      </w:r>
      <w:r w:rsidRPr="00F51C04">
        <w:rPr>
          <w:rFonts w:cs="Times New Roman"/>
          <w:color w:val="000000"/>
        </w:rPr>
        <w:t>)</w:t>
      </w:r>
      <w:r w:rsidR="00714F9A">
        <w:rPr>
          <w:rFonts w:cs="Times New Roman"/>
          <w:bCs/>
        </w:rPr>
        <w:t>,</w:t>
      </w:r>
      <w:r>
        <w:rPr>
          <w:rFonts w:cs="Times New Roman"/>
          <w:bCs/>
        </w:rPr>
        <w:t xml:space="preserve"> </w:t>
      </w:r>
      <w:r w:rsidR="00CB2289" w:rsidRPr="00F51C04">
        <w:rPr>
          <w:rFonts w:cs="Times New Roman"/>
          <w:bCs/>
        </w:rPr>
        <w:t>Sungai Ogan</w:t>
      </w:r>
      <w:r w:rsidR="00607DCD" w:rsidRPr="00F51C04">
        <w:rPr>
          <w:rFonts w:cs="Times New Roman"/>
          <w:bCs/>
        </w:rPr>
        <w:t xml:space="preserve">  </w:t>
      </w:r>
    </w:p>
    <w:p w:rsidR="00872103" w:rsidRDefault="00872103" w:rsidP="00872103">
      <w:pPr>
        <w:tabs>
          <w:tab w:val="left" w:pos="360"/>
        </w:tabs>
        <w:ind w:right="-1"/>
        <w:jc w:val="center"/>
        <w:rPr>
          <w:rFonts w:cs="Times New Roman"/>
          <w:b/>
          <w:bCs/>
        </w:rPr>
      </w:pPr>
    </w:p>
    <w:p w:rsidR="00DD26DB" w:rsidRDefault="00DD26DB" w:rsidP="00872103">
      <w:pPr>
        <w:tabs>
          <w:tab w:val="left" w:pos="360"/>
        </w:tabs>
        <w:ind w:right="-1"/>
        <w:jc w:val="center"/>
        <w:rPr>
          <w:rFonts w:cs="Times New Roman"/>
          <w:b/>
          <w:bCs/>
        </w:rPr>
      </w:pPr>
    </w:p>
    <w:p w:rsidR="00B367D8" w:rsidRPr="00EC12B6" w:rsidRDefault="00701A01" w:rsidP="00E0695D">
      <w:pPr>
        <w:tabs>
          <w:tab w:val="left" w:pos="360"/>
        </w:tabs>
        <w:spacing w:line="480" w:lineRule="auto"/>
        <w:ind w:right="-1"/>
        <w:jc w:val="both"/>
        <w:rPr>
          <w:rFonts w:cs="Times New Roman"/>
          <w:b/>
          <w:bCs/>
        </w:rPr>
      </w:pPr>
      <w:r w:rsidRPr="00EC12B6">
        <w:rPr>
          <w:rFonts w:cs="Times New Roman"/>
          <w:b/>
          <w:bCs/>
        </w:rPr>
        <w:t>PENDAHULUAN</w:t>
      </w:r>
    </w:p>
    <w:p w:rsidR="00527BF9" w:rsidRDefault="00527BF9" w:rsidP="00E0695D">
      <w:pPr>
        <w:autoSpaceDE w:val="0"/>
        <w:autoSpaceDN w:val="0"/>
        <w:adjustRightInd w:val="0"/>
        <w:spacing w:line="480" w:lineRule="auto"/>
        <w:ind w:firstLine="851"/>
        <w:jc w:val="both"/>
        <w:rPr>
          <w:rFonts w:cs="Times New Roman"/>
          <w:color w:val="000000"/>
        </w:rPr>
      </w:pPr>
      <w:proofErr w:type="gramStart"/>
      <w:r>
        <w:rPr>
          <w:rFonts w:cs="Times New Roman"/>
          <w:color w:val="000000"/>
        </w:rPr>
        <w:t>Sungai Ogan di Kabupaten Ogan Ilir Provinsi Sumatera Selatan merupakan salah satu habitat alami udang galah (</w:t>
      </w:r>
      <w:r w:rsidRPr="00367717">
        <w:rPr>
          <w:rFonts w:cs="Times New Roman"/>
          <w:i/>
          <w:color w:val="000000"/>
        </w:rPr>
        <w:t>M</w:t>
      </w:r>
      <w:r>
        <w:rPr>
          <w:rFonts w:cs="Times New Roman"/>
          <w:i/>
          <w:color w:val="000000"/>
        </w:rPr>
        <w:t>acrobrachium</w:t>
      </w:r>
      <w:r w:rsidRPr="00367717">
        <w:rPr>
          <w:rFonts w:cs="Times New Roman"/>
          <w:i/>
          <w:color w:val="000000"/>
        </w:rPr>
        <w:t xml:space="preserve"> resenbergii</w:t>
      </w:r>
      <w:r>
        <w:rPr>
          <w:rFonts w:cs="Times New Roman"/>
          <w:color w:val="000000"/>
        </w:rPr>
        <w:t>) yang mulai mengalami perubahan dinamika akibat banyaknya aktivitas disepanjang aliran sungai.</w:t>
      </w:r>
      <w:proofErr w:type="gramEnd"/>
      <w:r>
        <w:rPr>
          <w:rFonts w:cs="Times New Roman"/>
          <w:color w:val="000000"/>
        </w:rPr>
        <w:t xml:space="preserve"> Setiap tahunnya, Sungai Ogan terus mengalami tekanan akibat perubahan secara alami maupun aktivitas manusia seperti buangan limbah rumah tangga dan industri yang diduga </w:t>
      </w:r>
      <w:proofErr w:type="gramStart"/>
      <w:r>
        <w:rPr>
          <w:rFonts w:cs="Times New Roman"/>
          <w:color w:val="000000"/>
        </w:rPr>
        <w:t>akan</w:t>
      </w:r>
      <w:proofErr w:type="gramEnd"/>
      <w:r>
        <w:rPr>
          <w:rFonts w:cs="Times New Roman"/>
          <w:color w:val="000000"/>
        </w:rPr>
        <w:t xml:space="preserve"> menyebabakan terjadinya penurunan kualitas perairan yang berdampak tehadap komoditas didalamnya baik kelimpahan, ukuran dan pola pertumbuhan.</w:t>
      </w:r>
    </w:p>
    <w:p w:rsidR="00527BF9" w:rsidRDefault="00527BF9" w:rsidP="00E0695D">
      <w:pPr>
        <w:autoSpaceDE w:val="0"/>
        <w:autoSpaceDN w:val="0"/>
        <w:adjustRightInd w:val="0"/>
        <w:spacing w:line="480" w:lineRule="auto"/>
        <w:ind w:firstLine="851"/>
        <w:jc w:val="both"/>
        <w:rPr>
          <w:rFonts w:cs="Times New Roman"/>
          <w:color w:val="000000"/>
        </w:rPr>
      </w:pPr>
      <w:r>
        <w:rPr>
          <w:rFonts w:cs="Times New Roman"/>
          <w:color w:val="000000"/>
        </w:rPr>
        <w:t xml:space="preserve"> </w:t>
      </w:r>
      <w:proofErr w:type="gramStart"/>
      <w:r>
        <w:rPr>
          <w:rFonts w:cs="Times New Roman"/>
          <w:color w:val="000000"/>
        </w:rPr>
        <w:t>Udang Galah (</w:t>
      </w:r>
      <w:r w:rsidRPr="00305751">
        <w:rPr>
          <w:rFonts w:cs="Times New Roman"/>
          <w:i/>
          <w:color w:val="000000"/>
        </w:rPr>
        <w:t>M. rosenbergii</w:t>
      </w:r>
      <w:r>
        <w:rPr>
          <w:rFonts w:cs="Times New Roman"/>
          <w:color w:val="000000"/>
        </w:rPr>
        <w:t>) salah satu udang air tawar yang memiliki nilai ekonomis penting dan banyak diminati karena cita rasanya.</w:t>
      </w:r>
      <w:proofErr w:type="gramEnd"/>
      <w:r>
        <w:rPr>
          <w:rFonts w:cs="Times New Roman"/>
          <w:color w:val="000000"/>
        </w:rPr>
        <w:t xml:space="preserve"> </w:t>
      </w:r>
      <w:proofErr w:type="gramStart"/>
      <w:r>
        <w:rPr>
          <w:rFonts w:cs="Times New Roman"/>
          <w:color w:val="000000"/>
        </w:rPr>
        <w:t xml:space="preserve">Tingginya permintaan </w:t>
      </w:r>
      <w:r>
        <w:rPr>
          <w:rFonts w:cs="Times New Roman"/>
          <w:color w:val="000000"/>
        </w:rPr>
        <w:lastRenderedPageBreak/>
        <w:t>komoditas udang galah dipasaran, ternyata belum mampu dipenuhi dari kegiatan budidaya sehingga masih sangat bergantung dari hasil tangkapan alam.</w:t>
      </w:r>
      <w:proofErr w:type="gramEnd"/>
      <w:r>
        <w:rPr>
          <w:rFonts w:cs="Times New Roman"/>
          <w:color w:val="000000"/>
        </w:rPr>
        <w:t xml:space="preserve"> </w:t>
      </w:r>
      <w:proofErr w:type="gramStart"/>
      <w:r>
        <w:rPr>
          <w:rFonts w:cs="Times New Roman"/>
          <w:color w:val="000000"/>
        </w:rPr>
        <w:t>Kegiatan penangkapan udang galah (</w:t>
      </w:r>
      <w:r w:rsidRPr="00503FC2">
        <w:rPr>
          <w:rFonts w:cs="Times New Roman"/>
          <w:i/>
          <w:color w:val="000000"/>
        </w:rPr>
        <w:t>M. rosenbergii</w:t>
      </w:r>
      <w:r>
        <w:rPr>
          <w:rFonts w:cs="Times New Roman"/>
          <w:color w:val="000000"/>
        </w:rPr>
        <w:t>) di Sungai Ogan Sumatera Selatan sudah sejak lama dilakukan secara tradisional dan terus menerus hingga saat ini.</w:t>
      </w:r>
      <w:proofErr w:type="gramEnd"/>
      <w:r>
        <w:rPr>
          <w:rFonts w:cs="Times New Roman"/>
          <w:color w:val="000000"/>
        </w:rPr>
        <w:t xml:space="preserve"> Dengan kondisi lingkungan yang terus mengalami tekanan, </w:t>
      </w:r>
      <w:proofErr w:type="gramStart"/>
      <w:r>
        <w:rPr>
          <w:rFonts w:cs="Times New Roman"/>
          <w:color w:val="000000"/>
        </w:rPr>
        <w:t>akan</w:t>
      </w:r>
      <w:proofErr w:type="gramEnd"/>
      <w:r>
        <w:rPr>
          <w:rFonts w:cs="Times New Roman"/>
          <w:color w:val="000000"/>
        </w:rPr>
        <w:t xml:space="preserve"> berdampat terhadap kelimpahan udang galah dan pada akhirnya mempengaruhi jumlah tangkapan dari alam sehingga menyebabkan kelangkaan komoditas apabila tidak ada perhatian secara khusus.</w:t>
      </w:r>
    </w:p>
    <w:p w:rsidR="00E240FD" w:rsidRPr="00F62AE3" w:rsidRDefault="00527BF9" w:rsidP="00E0695D">
      <w:pPr>
        <w:spacing w:line="480" w:lineRule="auto"/>
        <w:ind w:firstLine="720"/>
        <w:jc w:val="both"/>
        <w:rPr>
          <w:rFonts w:cs="Times New Roman"/>
        </w:rPr>
      </w:pPr>
      <w:proofErr w:type="gramStart"/>
      <w:r>
        <w:rPr>
          <w:rFonts w:cs="Times New Roman"/>
          <w:color w:val="000000"/>
        </w:rPr>
        <w:t>Diduga, kelimpahan, komposisi ukuran dan pola pertumbuhan serta lingkungan hidup udang galah (</w:t>
      </w:r>
      <w:r w:rsidRPr="00643C93">
        <w:rPr>
          <w:rFonts w:cs="Times New Roman"/>
          <w:i/>
          <w:color w:val="000000"/>
        </w:rPr>
        <w:t>M. rosenbergii</w:t>
      </w:r>
      <w:r>
        <w:rPr>
          <w:rFonts w:cs="Times New Roman"/>
          <w:color w:val="000000"/>
        </w:rPr>
        <w:t>) pada habitatnya di Sungai Ogan terganggu</w:t>
      </w:r>
      <w:r w:rsidRPr="00215808">
        <w:rPr>
          <w:rFonts w:cs="Times New Roman"/>
          <w:color w:val="000000"/>
        </w:rPr>
        <w:t xml:space="preserve"> </w:t>
      </w:r>
      <w:r>
        <w:rPr>
          <w:rFonts w:cs="Times New Roman"/>
          <w:color w:val="000000"/>
        </w:rPr>
        <w:t>akibat eksploitasi yang dilakukan secara intensif.</w:t>
      </w:r>
      <w:proofErr w:type="gramEnd"/>
      <w:r>
        <w:rPr>
          <w:rFonts w:cs="Times New Roman"/>
          <w:color w:val="000000"/>
        </w:rPr>
        <w:t xml:space="preserve"> </w:t>
      </w:r>
      <w:proofErr w:type="gramStart"/>
      <w:r>
        <w:rPr>
          <w:rFonts w:cs="Times New Roman"/>
          <w:color w:val="000000"/>
        </w:rPr>
        <w:t>Berdasarkan hal tersebut sebagai upaya pelestarian dan pengelolaan udang galah maka perlu dilakukan penelitian untuk menyediakan data atau informasi tentang kelimpahan, komposisi ukuran dan pola pertumbuhan udang galah dan beberapa parameter lingkungan yang berperan di Sungai Ogan Kabupaten Ogan Ilir Provinsi Sumatera Selatan.</w:t>
      </w:r>
      <w:proofErr w:type="gramEnd"/>
    </w:p>
    <w:p w:rsidR="00D7532E" w:rsidRDefault="00D7532E" w:rsidP="00872103">
      <w:pPr>
        <w:pStyle w:val="ListParagraph"/>
        <w:spacing w:after="0"/>
        <w:ind w:left="0"/>
        <w:jc w:val="center"/>
        <w:rPr>
          <w:rFonts w:ascii="Times New Roman" w:hAnsi="Times New Roman"/>
          <w:b/>
          <w:sz w:val="24"/>
          <w:szCs w:val="24"/>
        </w:rPr>
      </w:pPr>
    </w:p>
    <w:p w:rsidR="00B367D8" w:rsidRPr="00540137" w:rsidRDefault="00E240FD" w:rsidP="007830A0">
      <w:pPr>
        <w:pStyle w:val="ListParagraph"/>
        <w:spacing w:after="0" w:line="360" w:lineRule="auto"/>
        <w:ind w:left="0"/>
        <w:jc w:val="both"/>
        <w:rPr>
          <w:rFonts w:ascii="Times New Roman" w:hAnsi="Times New Roman"/>
          <w:b/>
          <w:sz w:val="24"/>
          <w:szCs w:val="24"/>
        </w:rPr>
      </w:pPr>
      <w:r w:rsidRPr="007F22D6">
        <w:rPr>
          <w:rFonts w:ascii="Times New Roman" w:hAnsi="Times New Roman"/>
          <w:b/>
          <w:sz w:val="24"/>
          <w:szCs w:val="24"/>
        </w:rPr>
        <w:t>METODA PENELITIAN</w:t>
      </w:r>
    </w:p>
    <w:p w:rsidR="007830A0" w:rsidRDefault="00DC50F7" w:rsidP="00DC50F7">
      <w:pPr>
        <w:spacing w:line="480" w:lineRule="auto"/>
        <w:ind w:firstLine="993"/>
        <w:jc w:val="both"/>
        <w:rPr>
          <w:rFonts w:cs="Times New Roman"/>
        </w:rPr>
      </w:pPr>
      <w:proofErr w:type="gramStart"/>
      <w:r>
        <w:rPr>
          <w:rFonts w:eastAsiaTheme="minorEastAsia" w:cs="Times New Roman"/>
        </w:rPr>
        <w:t>Penelitian ini telah dilaksanakan di perairan Sungai Ogan Kabupaten Ogan Ilir Provinsi Sumatera Selatan.</w:t>
      </w:r>
      <w:proofErr w:type="gramEnd"/>
      <w:r>
        <w:rPr>
          <w:rFonts w:eastAsiaTheme="minorEastAsia" w:cs="Times New Roman"/>
        </w:rPr>
        <w:t xml:space="preserve"> </w:t>
      </w:r>
      <w:proofErr w:type="gramStart"/>
      <w:r>
        <w:rPr>
          <w:rFonts w:eastAsiaTheme="minorEastAsia" w:cs="Times New Roman"/>
        </w:rPr>
        <w:t>Pengambilan sampel udang terletak di Kecamatan Rantau Panjang, Kecamatan Tanjung Raja dan Kecamatan Sungai Pinang, Kabupaten Ogen Ilir.</w:t>
      </w:r>
      <w:proofErr w:type="gramEnd"/>
      <w:r>
        <w:rPr>
          <w:rFonts w:eastAsiaTheme="minorEastAsia" w:cs="Times New Roman"/>
        </w:rPr>
        <w:t xml:space="preserve"> </w:t>
      </w:r>
      <w:proofErr w:type="gramStart"/>
      <w:r>
        <w:rPr>
          <w:rFonts w:eastAsiaTheme="minorEastAsia" w:cs="Times New Roman"/>
        </w:rPr>
        <w:t>Lokasi pe</w:t>
      </w:r>
      <w:r w:rsidR="00BC70B0">
        <w:rPr>
          <w:rFonts w:eastAsiaTheme="minorEastAsia" w:cs="Times New Roman"/>
        </w:rPr>
        <w:t>nelitian disajikan pada Gambar 1</w:t>
      </w:r>
      <w:r>
        <w:rPr>
          <w:rFonts w:eastAsiaTheme="minorEastAsia" w:cs="Times New Roman"/>
        </w:rPr>
        <w:t>.</w:t>
      </w:r>
      <w:proofErr w:type="gramEnd"/>
      <w:r>
        <w:rPr>
          <w:rFonts w:eastAsiaTheme="minorEastAsia" w:cs="Times New Roman"/>
        </w:rPr>
        <w:t xml:space="preserve"> </w:t>
      </w:r>
      <w:proofErr w:type="gramStart"/>
      <w:r>
        <w:rPr>
          <w:rFonts w:cs="Times New Roman"/>
        </w:rPr>
        <w:t>Udang galah ditangkap menggunakan alat tangkap bubu dengan bantuan nelayan setempat.</w:t>
      </w:r>
      <w:proofErr w:type="gramEnd"/>
      <w:r>
        <w:rPr>
          <w:rFonts w:cs="Times New Roman"/>
        </w:rPr>
        <w:t xml:space="preserve"> </w:t>
      </w:r>
      <w:proofErr w:type="gramStart"/>
      <w:r>
        <w:rPr>
          <w:rFonts w:cs="Times New Roman"/>
        </w:rPr>
        <w:t>Udang galah yang tertangkap diukur panjang standar dan beratnya</w:t>
      </w:r>
      <w:r w:rsidR="00487230">
        <w:rPr>
          <w:rFonts w:cs="Times New Roman"/>
        </w:rPr>
        <w:t xml:space="preserve"> </w:t>
      </w:r>
      <w:r w:rsidR="00310111">
        <w:rPr>
          <w:rFonts w:cs="Times New Roman"/>
        </w:rPr>
        <w:t>sebagai parameter kelimpahan udang udang galah</w:t>
      </w:r>
      <w:r>
        <w:rPr>
          <w:rFonts w:cs="Times New Roman"/>
        </w:rPr>
        <w:t>.</w:t>
      </w:r>
      <w:proofErr w:type="gramEnd"/>
    </w:p>
    <w:p w:rsidR="00DC50F7" w:rsidRDefault="00DC50F7" w:rsidP="00DC50F7">
      <w:pPr>
        <w:spacing w:line="480" w:lineRule="auto"/>
        <w:ind w:firstLine="993"/>
        <w:jc w:val="both"/>
        <w:rPr>
          <w:rFonts w:cs="Times New Roman"/>
        </w:rPr>
      </w:pPr>
      <w:r>
        <w:rPr>
          <w:rFonts w:cs="Times New Roman"/>
        </w:rPr>
        <w:t xml:space="preserve"> </w:t>
      </w:r>
    </w:p>
    <w:p w:rsidR="00B367D8" w:rsidRDefault="00E0695D" w:rsidP="00DC50F7">
      <w:pPr>
        <w:spacing w:line="480" w:lineRule="auto"/>
        <w:ind w:firstLine="993"/>
        <w:jc w:val="both"/>
        <w:rPr>
          <w:rFonts w:cs="Times New Roman"/>
        </w:rPr>
      </w:pPr>
      <w:r>
        <w:rPr>
          <w:rFonts w:cs="Times New Roman"/>
          <w:noProof/>
          <w:lang w:bidi="ar-SA"/>
        </w:rPr>
        <w:lastRenderedPageBreak/>
        <w:drawing>
          <wp:anchor distT="0" distB="0" distL="114300" distR="114300" simplePos="0" relativeHeight="251709440" behindDoc="1" locked="0" layoutInCell="1" allowOverlap="1">
            <wp:simplePos x="0" y="0"/>
            <wp:positionH relativeFrom="column">
              <wp:posOffset>1703070</wp:posOffset>
            </wp:positionH>
            <wp:positionV relativeFrom="paragraph">
              <wp:posOffset>5715</wp:posOffset>
            </wp:positionV>
            <wp:extent cx="1724025" cy="2324100"/>
            <wp:effectExtent l="19050" t="0" r="9525" b="0"/>
            <wp:wrapNone/>
            <wp:docPr id="2" name="Picture 1" descr="C:\Documents and Settings\sofian\My Documents\Downloads\Screenshot_2018-05-05-19-11-38-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ofian\My Documents\Downloads\Screenshot_2018-05-05-19-11-38-63.png"/>
                    <pic:cNvPicPr>
                      <a:picLocks noChangeAspect="1" noChangeArrowheads="1"/>
                    </pic:cNvPicPr>
                  </pic:nvPicPr>
                  <pic:blipFill>
                    <a:blip r:embed="rId8" cstate="print"/>
                    <a:srcRect/>
                    <a:stretch>
                      <a:fillRect/>
                    </a:stretch>
                  </pic:blipFill>
                  <pic:spPr bwMode="auto">
                    <a:xfrm>
                      <a:off x="0" y="0"/>
                      <a:ext cx="1724025" cy="2324100"/>
                    </a:xfrm>
                    <a:prstGeom prst="rect">
                      <a:avLst/>
                    </a:prstGeom>
                    <a:noFill/>
                    <a:ln w="9525">
                      <a:noFill/>
                      <a:miter lim="800000"/>
                      <a:headEnd/>
                      <a:tailEnd/>
                    </a:ln>
                  </pic:spPr>
                </pic:pic>
              </a:graphicData>
            </a:graphic>
          </wp:anchor>
        </w:drawing>
      </w:r>
    </w:p>
    <w:p w:rsidR="00B367D8" w:rsidRDefault="00B367D8" w:rsidP="00DC50F7">
      <w:pPr>
        <w:spacing w:line="480" w:lineRule="auto"/>
        <w:ind w:firstLine="993"/>
        <w:jc w:val="both"/>
        <w:rPr>
          <w:rFonts w:cs="Times New Roman"/>
        </w:rPr>
      </w:pPr>
    </w:p>
    <w:p w:rsidR="00B367D8" w:rsidRDefault="00B367D8" w:rsidP="00DC50F7">
      <w:pPr>
        <w:spacing w:line="480" w:lineRule="auto"/>
        <w:ind w:firstLine="993"/>
        <w:jc w:val="both"/>
        <w:rPr>
          <w:rFonts w:cs="Times New Roman"/>
        </w:rPr>
      </w:pPr>
    </w:p>
    <w:p w:rsidR="00DC50F7" w:rsidRDefault="00DC50F7" w:rsidP="00DC50F7">
      <w:pPr>
        <w:spacing w:line="480" w:lineRule="auto"/>
        <w:ind w:firstLine="993"/>
        <w:jc w:val="both"/>
        <w:rPr>
          <w:rFonts w:eastAsiaTheme="minorEastAsia" w:cs="Times New Roman"/>
        </w:rPr>
      </w:pPr>
    </w:p>
    <w:p w:rsidR="00DC50F7" w:rsidRDefault="00DC50F7" w:rsidP="00DC50F7">
      <w:pPr>
        <w:spacing w:line="480" w:lineRule="auto"/>
        <w:ind w:firstLine="993"/>
        <w:jc w:val="both"/>
        <w:rPr>
          <w:rFonts w:eastAsiaTheme="minorEastAsia" w:cs="Times New Roman"/>
        </w:rPr>
      </w:pPr>
    </w:p>
    <w:p w:rsidR="00DC50F7" w:rsidRDefault="00DC50F7" w:rsidP="00DC50F7">
      <w:pPr>
        <w:ind w:firstLine="993"/>
        <w:jc w:val="both"/>
        <w:rPr>
          <w:rFonts w:eastAsiaTheme="minorEastAsia" w:cs="Times New Roman"/>
        </w:rPr>
      </w:pPr>
    </w:p>
    <w:p w:rsidR="00ED4200" w:rsidRDefault="00DC50F7" w:rsidP="00DC50F7">
      <w:pPr>
        <w:jc w:val="center"/>
        <w:rPr>
          <w:rFonts w:eastAsiaTheme="minorEastAsia" w:cs="Times New Roman"/>
        </w:rPr>
      </w:pPr>
      <w:r>
        <w:rPr>
          <w:rFonts w:eastAsiaTheme="minorEastAsia" w:cs="Times New Roman"/>
        </w:rPr>
        <w:t xml:space="preserve"> </w:t>
      </w:r>
    </w:p>
    <w:p w:rsidR="00ED4200" w:rsidRDefault="00ED4200" w:rsidP="00DC50F7">
      <w:pPr>
        <w:jc w:val="center"/>
        <w:rPr>
          <w:rFonts w:eastAsiaTheme="minorEastAsia" w:cs="Times New Roman"/>
        </w:rPr>
      </w:pPr>
    </w:p>
    <w:p w:rsidR="00ED4200" w:rsidRDefault="00ED4200" w:rsidP="00DC50F7">
      <w:pPr>
        <w:jc w:val="center"/>
        <w:rPr>
          <w:rFonts w:eastAsiaTheme="minorEastAsia" w:cs="Times New Roman"/>
        </w:rPr>
      </w:pPr>
    </w:p>
    <w:p w:rsidR="00DC50F7" w:rsidRDefault="001C0A8F" w:rsidP="00DC50F7">
      <w:pPr>
        <w:jc w:val="center"/>
        <w:rPr>
          <w:rFonts w:eastAsiaTheme="minorEastAsia" w:cs="Times New Roman"/>
        </w:rPr>
      </w:pPr>
      <w:proofErr w:type="gramStart"/>
      <w:r>
        <w:rPr>
          <w:rFonts w:eastAsiaTheme="minorEastAsia" w:cs="Times New Roman"/>
        </w:rPr>
        <w:t>Gambar 1</w:t>
      </w:r>
      <w:r w:rsidR="00DC50F7">
        <w:rPr>
          <w:rFonts w:eastAsiaTheme="minorEastAsia" w:cs="Times New Roman"/>
        </w:rPr>
        <w:t>.</w:t>
      </w:r>
      <w:proofErr w:type="gramEnd"/>
      <w:r w:rsidR="00DC50F7">
        <w:rPr>
          <w:rFonts w:eastAsiaTheme="minorEastAsia" w:cs="Times New Roman"/>
        </w:rPr>
        <w:t xml:space="preserve"> Peta Lokasi penelitian</w:t>
      </w:r>
    </w:p>
    <w:p w:rsidR="00DC50F7" w:rsidRDefault="00DC50F7" w:rsidP="00DC50F7">
      <w:pPr>
        <w:jc w:val="center"/>
        <w:rPr>
          <w:rFonts w:eastAsiaTheme="minorEastAsia" w:cs="Times New Roman"/>
        </w:rPr>
      </w:pPr>
      <w:r>
        <w:rPr>
          <w:rFonts w:eastAsiaTheme="minorEastAsia" w:cs="Times New Roman"/>
        </w:rPr>
        <w:t>Sumber: google maps</w:t>
      </w:r>
    </w:p>
    <w:p w:rsidR="00F81C6F" w:rsidRDefault="00F81C6F" w:rsidP="00F81C6F">
      <w:pPr>
        <w:pStyle w:val="ListParagraph"/>
        <w:tabs>
          <w:tab w:val="left" w:pos="993"/>
        </w:tabs>
        <w:spacing w:after="0" w:line="240" w:lineRule="auto"/>
        <w:ind w:left="0"/>
        <w:jc w:val="both"/>
        <w:rPr>
          <w:rFonts w:ascii="Times New Roman" w:hAnsi="Times New Roman"/>
          <w:b/>
          <w:sz w:val="24"/>
          <w:szCs w:val="24"/>
          <w:lang w:val="sv-SE"/>
        </w:rPr>
      </w:pPr>
    </w:p>
    <w:p w:rsidR="00DC50F7" w:rsidRPr="00441E1A" w:rsidRDefault="00DC50F7" w:rsidP="00441E1A">
      <w:pPr>
        <w:pStyle w:val="ListParagraph"/>
        <w:tabs>
          <w:tab w:val="left" w:pos="993"/>
        </w:tabs>
        <w:spacing w:after="0" w:line="480" w:lineRule="auto"/>
        <w:ind w:left="0"/>
        <w:jc w:val="both"/>
        <w:rPr>
          <w:rFonts w:ascii="Times New Roman" w:hAnsi="Times New Roman"/>
          <w:b/>
          <w:sz w:val="24"/>
          <w:szCs w:val="24"/>
        </w:rPr>
      </w:pPr>
      <w:r w:rsidRPr="00441E1A">
        <w:rPr>
          <w:rFonts w:ascii="Times New Roman" w:hAnsi="Times New Roman"/>
          <w:b/>
          <w:sz w:val="24"/>
          <w:szCs w:val="24"/>
          <w:lang w:val="sv-SE"/>
        </w:rPr>
        <w:t>Rancangan Penelitian</w:t>
      </w:r>
    </w:p>
    <w:p w:rsidR="00DC50F7" w:rsidRPr="00AA3D60" w:rsidRDefault="00DC50F7" w:rsidP="00441E1A">
      <w:pPr>
        <w:pStyle w:val="ListParagraph"/>
        <w:tabs>
          <w:tab w:val="left" w:pos="0"/>
          <w:tab w:val="left" w:pos="2694"/>
        </w:tabs>
        <w:spacing w:line="480" w:lineRule="auto"/>
        <w:ind w:left="0" w:firstLine="851"/>
        <w:jc w:val="both"/>
        <w:rPr>
          <w:rFonts w:ascii="Times New Roman" w:hAnsi="Times New Roman"/>
          <w:sz w:val="24"/>
          <w:szCs w:val="24"/>
        </w:rPr>
      </w:pPr>
      <w:proofErr w:type="gramStart"/>
      <w:r>
        <w:rPr>
          <w:rFonts w:ascii="Times New Roman" w:hAnsi="Times New Roman"/>
          <w:sz w:val="24"/>
          <w:szCs w:val="24"/>
        </w:rPr>
        <w:t>Penelitian ini merupakan penelitian eksplorasi dengan metode survei.</w:t>
      </w:r>
      <w:proofErr w:type="gramEnd"/>
      <w:r>
        <w:rPr>
          <w:rFonts w:ascii="Times New Roman" w:hAnsi="Times New Roman"/>
          <w:sz w:val="24"/>
          <w:szCs w:val="24"/>
        </w:rPr>
        <w:t xml:space="preserve"> </w:t>
      </w:r>
      <w:proofErr w:type="gramStart"/>
      <w:r>
        <w:rPr>
          <w:rFonts w:ascii="Times New Roman" w:hAnsi="Times New Roman"/>
          <w:sz w:val="24"/>
          <w:szCs w:val="24"/>
        </w:rPr>
        <w:t>Data primer utama dalam penelitian ini adalah ukuran panjang karapaks udang galah yang diperoleh dari pengambilan langsung bersama nelayan dan hasil tangkapan nelayan di pedagang pengumpul dengan menggunakan alat tangkap bubu jaring dan bubu bambu.</w:t>
      </w:r>
      <w:proofErr w:type="gramEnd"/>
      <w:r>
        <w:rPr>
          <w:rFonts w:ascii="Times New Roman" w:hAnsi="Times New Roman"/>
          <w:sz w:val="24"/>
          <w:szCs w:val="24"/>
        </w:rPr>
        <w:t xml:space="preserve"> </w:t>
      </w:r>
      <w:r w:rsidRPr="00441E1A">
        <w:rPr>
          <w:rFonts w:ascii="Times New Roman" w:hAnsi="Times New Roman"/>
          <w:b/>
          <w:sz w:val="24"/>
          <w:szCs w:val="24"/>
          <w:lang w:val="sv-SE"/>
        </w:rPr>
        <w:t>Metode Analisis Data</w:t>
      </w:r>
    </w:p>
    <w:p w:rsidR="00DC50F7" w:rsidRDefault="00B60959" w:rsidP="00DC50F7">
      <w:pPr>
        <w:pStyle w:val="ListParagraph"/>
        <w:spacing w:line="480" w:lineRule="auto"/>
        <w:ind w:left="0" w:firstLine="851"/>
        <w:jc w:val="both"/>
        <w:rPr>
          <w:rFonts w:ascii="Times New Roman" w:hAnsi="Times New Roman"/>
          <w:sz w:val="24"/>
          <w:szCs w:val="24"/>
        </w:rPr>
      </w:pPr>
      <w:proofErr w:type="gramStart"/>
      <w:r>
        <w:rPr>
          <w:rFonts w:ascii="Times New Roman" w:hAnsi="Times New Roman"/>
          <w:sz w:val="24"/>
          <w:szCs w:val="24"/>
        </w:rPr>
        <w:t>Data yang</w:t>
      </w:r>
      <w:r w:rsidR="00DC50F7">
        <w:rPr>
          <w:rFonts w:ascii="Times New Roman" w:hAnsi="Times New Roman"/>
          <w:sz w:val="24"/>
          <w:szCs w:val="24"/>
        </w:rPr>
        <w:t xml:space="preserve"> </w:t>
      </w:r>
      <w:r w:rsidR="00DC50F7" w:rsidRPr="00CB3BAD">
        <w:rPr>
          <w:rFonts w:ascii="Times New Roman" w:hAnsi="Times New Roman"/>
          <w:sz w:val="24"/>
          <w:szCs w:val="24"/>
        </w:rPr>
        <w:t xml:space="preserve">diperoleh meliputi </w:t>
      </w:r>
      <w:r w:rsidR="00DC50F7">
        <w:rPr>
          <w:rFonts w:ascii="Times New Roman" w:hAnsi="Times New Roman"/>
          <w:sz w:val="24"/>
          <w:szCs w:val="24"/>
        </w:rPr>
        <w:t>jumlah individu, panjang total udang (cm), bobot udang (gram), dan</w:t>
      </w:r>
      <w:r w:rsidR="00DC50F7" w:rsidRPr="00CB3BAD">
        <w:rPr>
          <w:rFonts w:ascii="Times New Roman" w:hAnsi="Times New Roman"/>
          <w:sz w:val="24"/>
          <w:szCs w:val="24"/>
        </w:rPr>
        <w:t xml:space="preserve"> </w:t>
      </w:r>
      <w:r w:rsidR="00DC50F7">
        <w:rPr>
          <w:rFonts w:ascii="Times New Roman" w:hAnsi="Times New Roman"/>
          <w:sz w:val="24"/>
          <w:szCs w:val="24"/>
        </w:rPr>
        <w:t>komposisi makanan udang galah.</w:t>
      </w:r>
      <w:proofErr w:type="gramEnd"/>
      <w:r w:rsidR="00DC50F7">
        <w:rPr>
          <w:rFonts w:ascii="Times New Roman" w:hAnsi="Times New Roman"/>
          <w:sz w:val="24"/>
          <w:szCs w:val="24"/>
        </w:rPr>
        <w:t xml:space="preserve"> </w:t>
      </w:r>
      <w:proofErr w:type="gramStart"/>
      <w:r w:rsidR="00DC50F7">
        <w:rPr>
          <w:rFonts w:ascii="Times New Roman" w:hAnsi="Times New Roman"/>
          <w:sz w:val="24"/>
          <w:szCs w:val="24"/>
        </w:rPr>
        <w:t>Pola pertumbuhan dianalisis melalui hubungan panjang dan bobot</w:t>
      </w:r>
      <w:r w:rsidR="00AA3D60">
        <w:rPr>
          <w:rFonts w:ascii="Times New Roman" w:hAnsi="Times New Roman"/>
          <w:sz w:val="24"/>
          <w:szCs w:val="24"/>
        </w:rPr>
        <w:t>.</w:t>
      </w:r>
      <w:proofErr w:type="gramEnd"/>
      <w:r w:rsidR="00FC1F46">
        <w:rPr>
          <w:rFonts w:ascii="Times New Roman" w:hAnsi="Times New Roman"/>
          <w:sz w:val="24"/>
          <w:szCs w:val="24"/>
        </w:rPr>
        <w:t xml:space="preserve"> Menurut Fro</w:t>
      </w:r>
      <w:r w:rsidR="00DC50F7">
        <w:rPr>
          <w:rFonts w:ascii="Times New Roman" w:hAnsi="Times New Roman"/>
          <w:sz w:val="24"/>
          <w:szCs w:val="24"/>
        </w:rPr>
        <w:t>e</w:t>
      </w:r>
      <w:r w:rsidR="00FC1F46">
        <w:rPr>
          <w:rFonts w:ascii="Times New Roman" w:hAnsi="Times New Roman"/>
          <w:sz w:val="24"/>
          <w:szCs w:val="24"/>
        </w:rPr>
        <w:t>se</w:t>
      </w:r>
      <w:r w:rsidR="00DC50F7">
        <w:rPr>
          <w:rFonts w:ascii="Times New Roman" w:hAnsi="Times New Roman"/>
          <w:sz w:val="24"/>
          <w:szCs w:val="24"/>
        </w:rPr>
        <w:t xml:space="preserve"> (200</w:t>
      </w:r>
      <w:r w:rsidR="00FC1F46">
        <w:rPr>
          <w:rFonts w:ascii="Times New Roman" w:hAnsi="Times New Roman"/>
          <w:sz w:val="24"/>
          <w:szCs w:val="24"/>
        </w:rPr>
        <w:t>6</w:t>
      </w:r>
      <w:r w:rsidR="00DC50F7">
        <w:rPr>
          <w:rFonts w:ascii="Times New Roman" w:hAnsi="Times New Roman"/>
          <w:sz w:val="24"/>
          <w:szCs w:val="24"/>
        </w:rPr>
        <w:t xml:space="preserve">), rumus hubungan panjang dan bobot adalah </w:t>
      </w:r>
      <w:r w:rsidR="00DC50F7" w:rsidRPr="00CB3BAD">
        <w:rPr>
          <w:rFonts w:ascii="Times New Roman" w:hAnsi="Times New Roman"/>
          <w:sz w:val="24"/>
          <w:szCs w:val="24"/>
        </w:rPr>
        <w:t xml:space="preserve">sebagai </w:t>
      </w:r>
      <w:proofErr w:type="gramStart"/>
      <w:r w:rsidR="00DC50F7" w:rsidRPr="00CB3BAD">
        <w:rPr>
          <w:rFonts w:ascii="Times New Roman" w:hAnsi="Times New Roman"/>
          <w:sz w:val="24"/>
          <w:szCs w:val="24"/>
        </w:rPr>
        <w:t>berikut :</w:t>
      </w:r>
      <w:proofErr w:type="gramEnd"/>
    </w:p>
    <w:p w:rsidR="00DC50F7" w:rsidRDefault="00DC50F7" w:rsidP="00DC50F7">
      <w:pPr>
        <w:pStyle w:val="ListParagraph"/>
        <w:spacing w:line="480" w:lineRule="auto"/>
        <w:ind w:left="270" w:firstLine="630"/>
        <w:jc w:val="both"/>
        <w:rPr>
          <w:rFonts w:ascii="Times New Roman" w:hAnsi="Times New Roman"/>
          <w:sz w:val="24"/>
          <w:szCs w:val="24"/>
          <w:vertAlign w:val="superscript"/>
        </w:rPr>
      </w:pPr>
      <w:r>
        <w:rPr>
          <w:rFonts w:ascii="Times New Roman" w:hAnsi="Times New Roman"/>
          <w:sz w:val="24"/>
          <w:szCs w:val="24"/>
        </w:rPr>
        <w:t xml:space="preserve">W =   </w:t>
      </w:r>
      <w:proofErr w:type="gramStart"/>
      <w:r>
        <w:rPr>
          <w:rFonts w:ascii="Times New Roman" w:hAnsi="Times New Roman"/>
          <w:sz w:val="24"/>
          <w:szCs w:val="24"/>
        </w:rPr>
        <w:t>a  L</w:t>
      </w:r>
      <w:r w:rsidRPr="009E312B">
        <w:rPr>
          <w:rFonts w:ascii="Times New Roman" w:hAnsi="Times New Roman"/>
          <w:sz w:val="24"/>
          <w:szCs w:val="24"/>
          <w:vertAlign w:val="superscript"/>
        </w:rPr>
        <w:t>b</w:t>
      </w:r>
      <w:proofErr w:type="gramEnd"/>
    </w:p>
    <w:p w:rsidR="00DC50F7" w:rsidRDefault="00DC50F7" w:rsidP="00DC50F7">
      <w:pPr>
        <w:pStyle w:val="ListParagraph"/>
        <w:spacing w:line="480" w:lineRule="auto"/>
        <w:ind w:left="426" w:firstLine="14"/>
        <w:jc w:val="both"/>
        <w:rPr>
          <w:rFonts w:ascii="Times New Roman" w:hAnsi="Times New Roman"/>
          <w:sz w:val="24"/>
          <w:szCs w:val="24"/>
        </w:rPr>
      </w:pPr>
      <w:proofErr w:type="gramStart"/>
      <w:r>
        <w:rPr>
          <w:rFonts w:ascii="Times New Roman" w:hAnsi="Times New Roman"/>
          <w:sz w:val="24"/>
          <w:szCs w:val="24"/>
        </w:rPr>
        <w:t>Dimana :</w:t>
      </w:r>
      <w:proofErr w:type="gramEnd"/>
      <w:r>
        <w:rPr>
          <w:rFonts w:ascii="Times New Roman" w:hAnsi="Times New Roman"/>
          <w:sz w:val="24"/>
          <w:szCs w:val="24"/>
        </w:rPr>
        <w:t xml:space="preserve"> W = bobot (g), L = panjang (cm), a dan b = konstanta </w:t>
      </w:r>
    </w:p>
    <w:p w:rsidR="00DC50F7" w:rsidRDefault="00DC50F7" w:rsidP="00DC50F7">
      <w:pPr>
        <w:pStyle w:val="ListParagraph"/>
        <w:spacing w:line="480" w:lineRule="auto"/>
        <w:ind w:left="0" w:firstLine="851"/>
        <w:jc w:val="both"/>
        <w:rPr>
          <w:rFonts w:ascii="Times New Roman" w:hAnsi="Times New Roman"/>
          <w:sz w:val="24"/>
          <w:szCs w:val="24"/>
        </w:rPr>
      </w:pPr>
      <w:r>
        <w:rPr>
          <w:rFonts w:ascii="Times New Roman" w:hAnsi="Times New Roman"/>
          <w:sz w:val="24"/>
          <w:szCs w:val="24"/>
        </w:rPr>
        <w:t xml:space="preserve">Persamaan di atas dikonversi kedalam bentuk logaritma sehingga menjadi persamaan linier sebgai </w:t>
      </w:r>
      <w:proofErr w:type="gramStart"/>
      <w:r>
        <w:rPr>
          <w:rFonts w:ascii="Times New Roman" w:hAnsi="Times New Roman"/>
          <w:sz w:val="24"/>
          <w:szCs w:val="24"/>
        </w:rPr>
        <w:t>berikut :</w:t>
      </w:r>
      <w:proofErr w:type="gramEnd"/>
    </w:p>
    <w:p w:rsidR="00DC50F7" w:rsidRDefault="00DC50F7" w:rsidP="00DC50F7">
      <w:pPr>
        <w:pStyle w:val="ListParagraph"/>
        <w:spacing w:line="480" w:lineRule="auto"/>
        <w:ind w:left="270" w:firstLine="723"/>
        <w:jc w:val="both"/>
        <w:rPr>
          <w:rFonts w:ascii="Times New Roman" w:hAnsi="Times New Roman"/>
          <w:sz w:val="24"/>
          <w:szCs w:val="24"/>
        </w:rPr>
      </w:pPr>
      <w:r>
        <w:rPr>
          <w:rFonts w:ascii="Times New Roman" w:hAnsi="Times New Roman"/>
          <w:sz w:val="24"/>
          <w:szCs w:val="24"/>
        </w:rPr>
        <w:t>Log W = Log a + b Log L</w:t>
      </w:r>
    </w:p>
    <w:p w:rsidR="00DC50F7" w:rsidRDefault="00DC50F7" w:rsidP="00DC50F7">
      <w:pPr>
        <w:pStyle w:val="ListParagraph"/>
        <w:spacing w:line="480" w:lineRule="auto"/>
        <w:ind w:left="426" w:firstLine="14"/>
        <w:jc w:val="both"/>
        <w:rPr>
          <w:rFonts w:ascii="Times New Roman" w:hAnsi="Times New Roman"/>
          <w:sz w:val="24"/>
          <w:szCs w:val="24"/>
        </w:rPr>
      </w:pPr>
      <w:proofErr w:type="gramStart"/>
      <w:r>
        <w:rPr>
          <w:rFonts w:ascii="Times New Roman" w:hAnsi="Times New Roman"/>
          <w:sz w:val="24"/>
          <w:szCs w:val="24"/>
        </w:rPr>
        <w:t>Dimana :</w:t>
      </w:r>
      <w:proofErr w:type="gramEnd"/>
      <w:r>
        <w:rPr>
          <w:rFonts w:ascii="Times New Roman" w:hAnsi="Times New Roman"/>
          <w:sz w:val="24"/>
          <w:szCs w:val="24"/>
        </w:rPr>
        <w:t xml:space="preserve"> W = bobot (g), L = panjang (cm), a dan b = konstanta</w:t>
      </w:r>
    </w:p>
    <w:p w:rsidR="00A57550" w:rsidRPr="007F22D6" w:rsidRDefault="00E240FD" w:rsidP="00826B2F">
      <w:pPr>
        <w:pStyle w:val="ListParagraph"/>
        <w:spacing w:after="0" w:line="360" w:lineRule="auto"/>
        <w:ind w:left="0"/>
        <w:jc w:val="both"/>
        <w:rPr>
          <w:rFonts w:ascii="Times New Roman" w:hAnsi="Times New Roman"/>
          <w:b/>
          <w:sz w:val="24"/>
          <w:szCs w:val="24"/>
        </w:rPr>
      </w:pPr>
      <w:r w:rsidRPr="007F22D6">
        <w:rPr>
          <w:rFonts w:ascii="Times New Roman" w:hAnsi="Times New Roman"/>
          <w:b/>
          <w:sz w:val="24"/>
          <w:szCs w:val="24"/>
        </w:rPr>
        <w:lastRenderedPageBreak/>
        <w:t>HASIL DAN PEMBAHASAN</w:t>
      </w:r>
    </w:p>
    <w:p w:rsidR="006F027F" w:rsidRPr="008E4DA9" w:rsidRDefault="006F027F" w:rsidP="00826B2F">
      <w:pPr>
        <w:spacing w:line="360" w:lineRule="auto"/>
        <w:jc w:val="both"/>
        <w:rPr>
          <w:rFonts w:cs="Times New Roman"/>
          <w:b/>
        </w:rPr>
      </w:pPr>
      <w:r>
        <w:rPr>
          <w:rFonts w:cs="Times New Roman"/>
          <w:b/>
        </w:rPr>
        <w:t>Hasil</w:t>
      </w:r>
    </w:p>
    <w:p w:rsidR="00B25318" w:rsidRPr="00A96456" w:rsidRDefault="00B25318" w:rsidP="00B25318">
      <w:pPr>
        <w:pStyle w:val="ListParagraph"/>
        <w:spacing w:line="480" w:lineRule="auto"/>
        <w:ind w:left="0" w:firstLine="851"/>
        <w:jc w:val="both"/>
        <w:rPr>
          <w:rFonts w:ascii="Times New Roman" w:hAnsi="Times New Roman"/>
          <w:sz w:val="24"/>
          <w:szCs w:val="24"/>
        </w:rPr>
      </w:pPr>
      <w:proofErr w:type="gramStart"/>
      <w:r w:rsidRPr="00D90BB1">
        <w:rPr>
          <w:rFonts w:ascii="Times New Roman" w:hAnsi="Times New Roman"/>
          <w:sz w:val="24"/>
          <w:szCs w:val="24"/>
        </w:rPr>
        <w:t>Data kelimpahan udang galah (</w:t>
      </w:r>
      <w:r w:rsidRPr="00EE47AD">
        <w:rPr>
          <w:rFonts w:ascii="Times New Roman" w:hAnsi="Times New Roman"/>
          <w:i/>
          <w:sz w:val="24"/>
          <w:szCs w:val="24"/>
        </w:rPr>
        <w:t>M. rosenbergii</w:t>
      </w:r>
      <w:r w:rsidRPr="00D90BB1">
        <w:rPr>
          <w:rFonts w:ascii="Times New Roman" w:hAnsi="Times New Roman"/>
          <w:sz w:val="24"/>
          <w:szCs w:val="24"/>
        </w:rPr>
        <w:t xml:space="preserve">) yang tertangkap selama penelitian disajikan pada Gambar </w:t>
      </w:r>
      <w:r w:rsidR="00494F7C">
        <w:rPr>
          <w:rFonts w:ascii="Times New Roman" w:hAnsi="Times New Roman"/>
          <w:sz w:val="24"/>
          <w:szCs w:val="24"/>
        </w:rPr>
        <w:t>2</w:t>
      </w:r>
      <w:r w:rsidRPr="00D90BB1">
        <w:rPr>
          <w:rFonts w:ascii="Times New Roman" w:hAnsi="Times New Roman"/>
          <w:sz w:val="24"/>
          <w:szCs w:val="24"/>
        </w:rPr>
        <w:t>.</w:t>
      </w:r>
      <w:proofErr w:type="gramEnd"/>
      <w:r w:rsidRPr="00D90BB1">
        <w:rPr>
          <w:rFonts w:ascii="Times New Roman" w:hAnsi="Times New Roman"/>
          <w:sz w:val="24"/>
          <w:szCs w:val="24"/>
        </w:rPr>
        <w:t xml:space="preserve"> </w:t>
      </w:r>
      <w:proofErr w:type="gramStart"/>
      <w:r w:rsidRPr="00D90BB1">
        <w:rPr>
          <w:rFonts w:ascii="Times New Roman" w:hAnsi="Times New Roman"/>
          <w:sz w:val="24"/>
          <w:szCs w:val="24"/>
        </w:rPr>
        <w:t>Berdasarkan hasil pengamatan dilapangan diketahui bahwa udang galah betina lebih banyak ditemukan dibandingkan udang galah jantan.</w:t>
      </w:r>
      <w:proofErr w:type="gramEnd"/>
      <w:r w:rsidRPr="00D90BB1">
        <w:rPr>
          <w:rFonts w:ascii="Times New Roman" w:hAnsi="Times New Roman"/>
          <w:sz w:val="24"/>
          <w:szCs w:val="24"/>
        </w:rPr>
        <w:t xml:space="preserve"> Secara keseluruhan total udang galah yang tertangkap selama penelitian yaitu sebanyak 127 ekor.</w:t>
      </w:r>
    </w:p>
    <w:p w:rsidR="00B25318" w:rsidRDefault="00DD7AA2" w:rsidP="00B25318">
      <w:pPr>
        <w:pStyle w:val="ListParagraph"/>
        <w:spacing w:line="480" w:lineRule="auto"/>
        <w:ind w:left="0"/>
        <w:jc w:val="center"/>
        <w:rPr>
          <w:rFonts w:ascii="Times New Roman" w:hAnsi="Times New Roman"/>
          <w:b/>
          <w:sz w:val="24"/>
          <w:szCs w:val="24"/>
        </w:rPr>
      </w:pPr>
      <w:r>
        <w:rPr>
          <w:rFonts w:ascii="Times New Roman" w:hAnsi="Times New Roman"/>
          <w:b/>
          <w:noProof/>
          <w:sz w:val="24"/>
          <w:szCs w:val="24"/>
        </w:rPr>
        <w:pict>
          <v:rect id="_x0000_s1196" style="position:absolute;left:0;text-align:left;margin-left:169.95pt;margin-top:73.95pt;width:33.3pt;height:22.95pt;rotation:180;flip:y;z-index:251746304;mso-position-horizontal-relative:margin" strokecolor="white [3212]">
            <v:textbox style="mso-next-textbox:#_x0000_s1196">
              <w:txbxContent>
                <w:p w:rsidR="00B25318" w:rsidRPr="002A79E0" w:rsidRDefault="00B25318" w:rsidP="00B25318">
                  <w:pPr>
                    <w:rPr>
                      <w:rFonts w:cs="Times New Roman"/>
                    </w:rPr>
                  </w:pPr>
                  <w:r>
                    <w:rPr>
                      <w:rFonts w:cs="Times New Roman"/>
                    </w:rPr>
                    <w:t>44</w:t>
                  </w:r>
                  <w:r>
                    <w:rPr>
                      <w:rFonts w:cs="Times New Roman"/>
                      <w:noProof/>
                      <w:lang w:bidi="ar-SA"/>
                    </w:rPr>
                    <w:drawing>
                      <wp:inline distT="0" distB="0" distL="0" distR="0">
                        <wp:extent cx="230505" cy="125339"/>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30505" cy="125339"/>
                                </a:xfrm>
                                <a:prstGeom prst="rect">
                                  <a:avLst/>
                                </a:prstGeom>
                                <a:noFill/>
                                <a:ln w="9525">
                                  <a:noFill/>
                                  <a:miter lim="800000"/>
                                  <a:headEnd/>
                                  <a:tailEnd/>
                                </a:ln>
                              </pic:spPr>
                            </pic:pic>
                          </a:graphicData>
                        </a:graphic>
                      </wp:inline>
                    </w:drawing>
                  </w:r>
                </w:p>
              </w:txbxContent>
            </v:textbox>
            <w10:wrap anchorx="margin"/>
          </v:rect>
        </w:pict>
      </w:r>
      <w:r>
        <w:rPr>
          <w:rFonts w:ascii="Times New Roman" w:hAnsi="Times New Roman"/>
          <w:b/>
          <w:noProof/>
          <w:sz w:val="24"/>
          <w:szCs w:val="24"/>
        </w:rPr>
        <w:pict>
          <v:rect id="_x0000_s1197" style="position:absolute;left:0;text-align:left;margin-left:268.5pt;margin-top:-1.05pt;width:33.3pt;height:25.2pt;rotation:180;flip:y;z-index:251747328;mso-position-horizontal-relative:margin" strokecolor="white [3212]">
            <v:textbox style="mso-next-textbox:#_x0000_s1197">
              <w:txbxContent>
                <w:p w:rsidR="00B25318" w:rsidRPr="002A79E0" w:rsidRDefault="00B25318" w:rsidP="00B25318">
                  <w:pPr>
                    <w:rPr>
                      <w:rFonts w:cs="Times New Roman"/>
                    </w:rPr>
                  </w:pPr>
                  <w:r>
                    <w:rPr>
                      <w:rFonts w:cs="Times New Roman"/>
                    </w:rPr>
                    <w:t>83</w:t>
                  </w:r>
                  <w:r>
                    <w:rPr>
                      <w:rFonts w:cs="Times New Roman"/>
                      <w:noProof/>
                      <w:lang w:bidi="ar-SA"/>
                    </w:rPr>
                    <w:drawing>
                      <wp:inline distT="0" distB="0" distL="0" distR="0">
                        <wp:extent cx="230505" cy="125339"/>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30505" cy="125339"/>
                                </a:xfrm>
                                <a:prstGeom prst="rect">
                                  <a:avLst/>
                                </a:prstGeom>
                                <a:noFill/>
                                <a:ln w="9525">
                                  <a:noFill/>
                                  <a:miter lim="800000"/>
                                  <a:headEnd/>
                                  <a:tailEnd/>
                                </a:ln>
                              </pic:spPr>
                            </pic:pic>
                          </a:graphicData>
                        </a:graphic>
                      </wp:inline>
                    </w:drawing>
                  </w:r>
                </w:p>
              </w:txbxContent>
            </v:textbox>
            <w10:wrap anchorx="margin"/>
          </v:rect>
        </w:pict>
      </w:r>
      <w:r>
        <w:rPr>
          <w:rFonts w:ascii="Times New Roman" w:hAnsi="Times New Roman"/>
          <w:b/>
          <w:noProof/>
          <w:sz w:val="24"/>
          <w:szCs w:val="24"/>
        </w:rPr>
        <w:pict>
          <v:rect id="_x0000_s1201" style="position:absolute;left:0;text-align:left;margin-left:38.95pt;margin-top:204.6pt;width:381.95pt;height:23.45pt;z-index:251751424" strokecolor="white [3212]">
            <v:textbox>
              <w:txbxContent>
                <w:p w:rsidR="00B25318" w:rsidRPr="00705070" w:rsidRDefault="00B25318" w:rsidP="00B25318">
                  <w:pPr>
                    <w:jc w:val="center"/>
                    <w:rPr>
                      <w:rFonts w:cs="Times New Roman"/>
                    </w:rPr>
                  </w:pPr>
                  <w:proofErr w:type="gramStart"/>
                  <w:r w:rsidRPr="00705070">
                    <w:rPr>
                      <w:rFonts w:cs="Times New Roman"/>
                    </w:rPr>
                    <w:t xml:space="preserve">Gambar </w:t>
                  </w:r>
                  <w:r w:rsidR="00494F7C">
                    <w:rPr>
                      <w:rFonts w:cs="Times New Roman"/>
                    </w:rPr>
                    <w:t>2</w:t>
                  </w:r>
                  <w:r w:rsidRPr="00705070">
                    <w:rPr>
                      <w:rFonts w:cs="Times New Roman"/>
                    </w:rPr>
                    <w:t>.</w:t>
                  </w:r>
                  <w:proofErr w:type="gramEnd"/>
                  <w:r w:rsidRPr="00705070">
                    <w:rPr>
                      <w:rFonts w:cs="Times New Roman"/>
                    </w:rPr>
                    <w:t xml:space="preserve"> Kelimpahan Udang Galah yang tertangkap di Su</w:t>
                  </w:r>
                  <w:r>
                    <w:rPr>
                      <w:rFonts w:cs="Times New Roman"/>
                    </w:rPr>
                    <w:t>n</w:t>
                  </w:r>
                  <w:r w:rsidRPr="00705070">
                    <w:rPr>
                      <w:rFonts w:cs="Times New Roman"/>
                    </w:rPr>
                    <w:t>gai Ogan</w:t>
                  </w:r>
                </w:p>
              </w:txbxContent>
            </v:textbox>
          </v:rect>
        </w:pict>
      </w:r>
      <w:r w:rsidR="00B25318" w:rsidRPr="007C6DB1">
        <w:rPr>
          <w:rFonts w:ascii="Times New Roman" w:hAnsi="Times New Roman"/>
          <w:b/>
          <w:noProof/>
          <w:sz w:val="24"/>
          <w:szCs w:val="24"/>
        </w:rPr>
        <w:drawing>
          <wp:inline distT="0" distB="0" distL="0" distR="0">
            <wp:extent cx="3301465" cy="2714324"/>
            <wp:effectExtent l="0" t="0" r="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25318" w:rsidRDefault="00B25318" w:rsidP="00B25318">
      <w:pPr>
        <w:pStyle w:val="ListParagraph"/>
        <w:spacing w:line="480" w:lineRule="auto"/>
        <w:ind w:left="0"/>
        <w:jc w:val="both"/>
        <w:rPr>
          <w:rFonts w:ascii="Times New Roman" w:hAnsi="Times New Roman"/>
          <w:sz w:val="24"/>
          <w:szCs w:val="24"/>
        </w:rPr>
      </w:pPr>
    </w:p>
    <w:p w:rsidR="00B25318" w:rsidRPr="00D268C2" w:rsidRDefault="00B25318" w:rsidP="00B25318">
      <w:pPr>
        <w:pStyle w:val="ListParagraph"/>
        <w:spacing w:line="480" w:lineRule="auto"/>
        <w:ind w:left="0" w:firstLine="851"/>
        <w:jc w:val="both"/>
        <w:rPr>
          <w:rFonts w:ascii="Times New Roman" w:hAnsi="Times New Roman"/>
          <w:sz w:val="24"/>
          <w:szCs w:val="24"/>
        </w:rPr>
      </w:pPr>
      <w:r>
        <w:rPr>
          <w:rFonts w:ascii="Times New Roman" w:hAnsi="Times New Roman"/>
          <w:sz w:val="24"/>
          <w:szCs w:val="24"/>
        </w:rPr>
        <w:t xml:space="preserve">Hubungan panjang dan bobot diduga dari total hasil tangkapan udang galah selama penelitian dan dilakukan secara terpisah antara jantan dan betina. </w:t>
      </w:r>
      <w:proofErr w:type="gramStart"/>
      <w:r>
        <w:rPr>
          <w:rFonts w:ascii="Times New Roman" w:hAnsi="Times New Roman"/>
          <w:sz w:val="24"/>
          <w:szCs w:val="24"/>
        </w:rPr>
        <w:t>Hubungan panjang dan bobot udang galah jantan dan betina di sungai Ogan, Kabupaten Ogan Ilir, Provinsi Sumatera Selatan disajikan pada Tabel 1.</w:t>
      </w:r>
      <w:proofErr w:type="gramEnd"/>
    </w:p>
    <w:p w:rsidR="00B25318" w:rsidRPr="009C2CFF" w:rsidRDefault="00B25318" w:rsidP="00F81C6F">
      <w:pPr>
        <w:pStyle w:val="ListParagraph"/>
        <w:spacing w:line="360" w:lineRule="auto"/>
        <w:ind w:left="0"/>
        <w:jc w:val="both"/>
        <w:rPr>
          <w:rFonts w:ascii="Times New Roman" w:hAnsi="Times New Roman"/>
          <w:sz w:val="24"/>
          <w:szCs w:val="24"/>
        </w:rPr>
      </w:pPr>
      <w:proofErr w:type="gramStart"/>
      <w:r w:rsidRPr="009C2CFF">
        <w:rPr>
          <w:rFonts w:ascii="Times New Roman" w:hAnsi="Times New Roman"/>
          <w:sz w:val="24"/>
          <w:szCs w:val="24"/>
        </w:rPr>
        <w:t>Tabel 1.</w:t>
      </w:r>
      <w:proofErr w:type="gramEnd"/>
      <w:r w:rsidRPr="009C2CFF">
        <w:rPr>
          <w:rFonts w:ascii="Times New Roman" w:hAnsi="Times New Roman"/>
          <w:sz w:val="24"/>
          <w:szCs w:val="24"/>
        </w:rPr>
        <w:t xml:space="preserve"> </w:t>
      </w:r>
      <w:proofErr w:type="gramStart"/>
      <w:r w:rsidRPr="009C2CFF">
        <w:rPr>
          <w:rFonts w:ascii="Times New Roman" w:hAnsi="Times New Roman"/>
          <w:sz w:val="24"/>
          <w:szCs w:val="24"/>
        </w:rPr>
        <w:t>Hubungan Panjang dan Bobot Udang Galah di Sungai Ogan Kab.</w:t>
      </w:r>
      <w:proofErr w:type="gramEnd"/>
      <w:r w:rsidRPr="009C2CFF">
        <w:rPr>
          <w:rFonts w:ascii="Times New Roman" w:hAnsi="Times New Roman"/>
          <w:sz w:val="24"/>
          <w:szCs w:val="24"/>
        </w:rPr>
        <w:t xml:space="preserve"> Ogan Ilir</w:t>
      </w:r>
    </w:p>
    <w:tbl>
      <w:tblPr>
        <w:tblStyle w:val="TableGrid"/>
        <w:tblW w:w="8414" w:type="dxa"/>
        <w:tblInd w:w="108" w:type="dxa"/>
        <w:tblBorders>
          <w:left w:val="none" w:sz="0" w:space="0" w:color="auto"/>
          <w:right w:val="none" w:sz="0" w:space="0" w:color="auto"/>
          <w:insideV w:val="none" w:sz="0" w:space="0" w:color="auto"/>
        </w:tblBorders>
        <w:tblLayout w:type="fixed"/>
        <w:tblLook w:val="04A0"/>
      </w:tblPr>
      <w:tblGrid>
        <w:gridCol w:w="1134"/>
        <w:gridCol w:w="851"/>
        <w:gridCol w:w="874"/>
        <w:gridCol w:w="827"/>
        <w:gridCol w:w="850"/>
        <w:gridCol w:w="969"/>
        <w:gridCol w:w="969"/>
        <w:gridCol w:w="970"/>
        <w:gridCol w:w="970"/>
      </w:tblGrid>
      <w:tr w:rsidR="00B25318" w:rsidRPr="000B4336" w:rsidTr="00952E6E">
        <w:tc>
          <w:tcPr>
            <w:tcW w:w="1134" w:type="dxa"/>
            <w:vMerge w:val="restart"/>
            <w:vAlign w:val="center"/>
          </w:tcPr>
          <w:p w:rsidR="00B25318" w:rsidRPr="000B4336" w:rsidRDefault="00B25318" w:rsidP="00F81C6F">
            <w:pPr>
              <w:pStyle w:val="ListParagraph"/>
              <w:spacing w:after="0" w:line="360" w:lineRule="auto"/>
              <w:ind w:left="0"/>
              <w:jc w:val="center"/>
              <w:rPr>
                <w:rFonts w:ascii="Times New Roman" w:hAnsi="Times New Roman"/>
                <w:sz w:val="24"/>
                <w:szCs w:val="24"/>
              </w:rPr>
            </w:pPr>
            <w:r w:rsidRPr="000B4336">
              <w:rPr>
                <w:rFonts w:ascii="Times New Roman" w:hAnsi="Times New Roman"/>
                <w:sz w:val="24"/>
                <w:szCs w:val="24"/>
              </w:rPr>
              <w:t>Sampel</w:t>
            </w:r>
          </w:p>
        </w:tc>
        <w:tc>
          <w:tcPr>
            <w:tcW w:w="1725" w:type="dxa"/>
            <w:gridSpan w:val="2"/>
            <w:vAlign w:val="center"/>
          </w:tcPr>
          <w:p w:rsidR="00B25318" w:rsidRPr="000B4336" w:rsidRDefault="00B25318" w:rsidP="00F81C6F">
            <w:pPr>
              <w:pStyle w:val="ListParagraph"/>
              <w:spacing w:after="0" w:line="360" w:lineRule="auto"/>
              <w:ind w:left="0"/>
              <w:jc w:val="center"/>
              <w:rPr>
                <w:rFonts w:ascii="Times New Roman" w:hAnsi="Times New Roman"/>
                <w:sz w:val="24"/>
                <w:szCs w:val="24"/>
              </w:rPr>
            </w:pPr>
            <w:r w:rsidRPr="000B4336">
              <w:rPr>
                <w:rFonts w:ascii="Times New Roman" w:hAnsi="Times New Roman"/>
                <w:sz w:val="24"/>
                <w:szCs w:val="24"/>
              </w:rPr>
              <w:t>Bobot (gram)</w:t>
            </w:r>
          </w:p>
        </w:tc>
        <w:tc>
          <w:tcPr>
            <w:tcW w:w="1677" w:type="dxa"/>
            <w:gridSpan w:val="2"/>
            <w:vAlign w:val="center"/>
          </w:tcPr>
          <w:p w:rsidR="00B25318" w:rsidRPr="000B4336" w:rsidRDefault="00B25318" w:rsidP="00F81C6F">
            <w:pPr>
              <w:pStyle w:val="ListParagraph"/>
              <w:spacing w:after="0" w:line="360" w:lineRule="auto"/>
              <w:ind w:left="0"/>
              <w:jc w:val="center"/>
              <w:rPr>
                <w:rFonts w:ascii="Times New Roman" w:hAnsi="Times New Roman"/>
                <w:sz w:val="24"/>
                <w:szCs w:val="24"/>
              </w:rPr>
            </w:pPr>
            <w:r w:rsidRPr="000B4336">
              <w:rPr>
                <w:rFonts w:ascii="Times New Roman" w:hAnsi="Times New Roman"/>
                <w:sz w:val="24"/>
                <w:szCs w:val="24"/>
              </w:rPr>
              <w:t>Panjang (cm)</w:t>
            </w:r>
          </w:p>
        </w:tc>
        <w:tc>
          <w:tcPr>
            <w:tcW w:w="3878" w:type="dxa"/>
            <w:gridSpan w:val="4"/>
            <w:vAlign w:val="center"/>
          </w:tcPr>
          <w:p w:rsidR="00B25318" w:rsidRPr="000B4336" w:rsidRDefault="00B25318" w:rsidP="00F81C6F">
            <w:pPr>
              <w:pStyle w:val="ListParagraph"/>
              <w:spacing w:after="0" w:line="360" w:lineRule="auto"/>
              <w:ind w:left="0"/>
              <w:jc w:val="center"/>
              <w:rPr>
                <w:rFonts w:ascii="Times New Roman" w:hAnsi="Times New Roman"/>
                <w:sz w:val="24"/>
                <w:szCs w:val="24"/>
              </w:rPr>
            </w:pPr>
            <w:r w:rsidRPr="000B4336">
              <w:rPr>
                <w:rFonts w:ascii="Times New Roman" w:hAnsi="Times New Roman"/>
                <w:sz w:val="24"/>
                <w:szCs w:val="24"/>
              </w:rPr>
              <w:t>Parameter Regresi</w:t>
            </w:r>
          </w:p>
        </w:tc>
      </w:tr>
      <w:tr w:rsidR="00B25318" w:rsidRPr="000B4336" w:rsidTr="00952E6E">
        <w:tc>
          <w:tcPr>
            <w:tcW w:w="1134" w:type="dxa"/>
            <w:vMerge/>
            <w:vAlign w:val="center"/>
          </w:tcPr>
          <w:p w:rsidR="00B25318" w:rsidRPr="000B4336" w:rsidRDefault="00B25318" w:rsidP="00F81C6F">
            <w:pPr>
              <w:pStyle w:val="ListParagraph"/>
              <w:spacing w:after="0" w:line="360" w:lineRule="auto"/>
              <w:ind w:left="0"/>
              <w:jc w:val="center"/>
              <w:rPr>
                <w:rFonts w:ascii="Times New Roman" w:hAnsi="Times New Roman"/>
                <w:sz w:val="24"/>
                <w:szCs w:val="24"/>
              </w:rPr>
            </w:pPr>
          </w:p>
        </w:tc>
        <w:tc>
          <w:tcPr>
            <w:tcW w:w="851" w:type="dxa"/>
            <w:vAlign w:val="center"/>
          </w:tcPr>
          <w:p w:rsidR="00B25318" w:rsidRPr="000B4336" w:rsidRDefault="00B25318" w:rsidP="00F81C6F">
            <w:pPr>
              <w:pStyle w:val="ListParagraph"/>
              <w:spacing w:after="0" w:line="360" w:lineRule="auto"/>
              <w:ind w:left="0"/>
              <w:jc w:val="center"/>
              <w:rPr>
                <w:rFonts w:ascii="Times New Roman" w:hAnsi="Times New Roman"/>
                <w:sz w:val="24"/>
                <w:szCs w:val="24"/>
              </w:rPr>
            </w:pPr>
            <w:r w:rsidRPr="000B4336">
              <w:rPr>
                <w:rFonts w:ascii="Times New Roman" w:hAnsi="Times New Roman"/>
                <w:sz w:val="24"/>
                <w:szCs w:val="24"/>
              </w:rPr>
              <w:t>Ma</w:t>
            </w:r>
            <w:r>
              <w:rPr>
                <w:rFonts w:ascii="Times New Roman" w:hAnsi="Times New Roman"/>
                <w:sz w:val="24"/>
                <w:szCs w:val="24"/>
              </w:rPr>
              <w:t>ks</w:t>
            </w:r>
          </w:p>
        </w:tc>
        <w:tc>
          <w:tcPr>
            <w:tcW w:w="874" w:type="dxa"/>
            <w:vAlign w:val="center"/>
          </w:tcPr>
          <w:p w:rsidR="00B25318" w:rsidRPr="000B4336" w:rsidRDefault="00B25318" w:rsidP="00F81C6F">
            <w:pPr>
              <w:pStyle w:val="ListParagraph"/>
              <w:spacing w:after="0" w:line="360" w:lineRule="auto"/>
              <w:ind w:left="0"/>
              <w:jc w:val="center"/>
              <w:rPr>
                <w:rFonts w:ascii="Times New Roman" w:hAnsi="Times New Roman"/>
                <w:sz w:val="24"/>
                <w:szCs w:val="24"/>
              </w:rPr>
            </w:pPr>
            <w:r w:rsidRPr="000B4336">
              <w:rPr>
                <w:rFonts w:ascii="Times New Roman" w:hAnsi="Times New Roman"/>
                <w:sz w:val="24"/>
                <w:szCs w:val="24"/>
              </w:rPr>
              <w:t>Min</w:t>
            </w:r>
          </w:p>
        </w:tc>
        <w:tc>
          <w:tcPr>
            <w:tcW w:w="827" w:type="dxa"/>
            <w:vAlign w:val="center"/>
          </w:tcPr>
          <w:p w:rsidR="00B25318" w:rsidRPr="000B4336" w:rsidRDefault="00B25318" w:rsidP="00F81C6F">
            <w:pPr>
              <w:pStyle w:val="ListParagraph"/>
              <w:spacing w:after="0" w:line="360" w:lineRule="auto"/>
              <w:ind w:left="0"/>
              <w:jc w:val="center"/>
              <w:rPr>
                <w:rFonts w:ascii="Times New Roman" w:hAnsi="Times New Roman"/>
                <w:sz w:val="24"/>
                <w:szCs w:val="24"/>
              </w:rPr>
            </w:pPr>
            <w:r w:rsidRPr="000B4336">
              <w:rPr>
                <w:rFonts w:ascii="Times New Roman" w:hAnsi="Times New Roman"/>
                <w:sz w:val="24"/>
                <w:szCs w:val="24"/>
              </w:rPr>
              <w:t>Ma</w:t>
            </w:r>
            <w:r>
              <w:rPr>
                <w:rFonts w:ascii="Times New Roman" w:hAnsi="Times New Roman"/>
                <w:sz w:val="24"/>
                <w:szCs w:val="24"/>
              </w:rPr>
              <w:t>ks</w:t>
            </w:r>
          </w:p>
        </w:tc>
        <w:tc>
          <w:tcPr>
            <w:tcW w:w="850" w:type="dxa"/>
            <w:vAlign w:val="center"/>
          </w:tcPr>
          <w:p w:rsidR="00B25318" w:rsidRPr="000B4336" w:rsidRDefault="00B25318" w:rsidP="00F81C6F">
            <w:pPr>
              <w:pStyle w:val="ListParagraph"/>
              <w:spacing w:after="0" w:line="360" w:lineRule="auto"/>
              <w:ind w:left="0"/>
              <w:jc w:val="center"/>
              <w:rPr>
                <w:rFonts w:ascii="Times New Roman" w:hAnsi="Times New Roman"/>
                <w:sz w:val="24"/>
                <w:szCs w:val="24"/>
              </w:rPr>
            </w:pPr>
            <w:r w:rsidRPr="000B4336">
              <w:rPr>
                <w:rFonts w:ascii="Times New Roman" w:hAnsi="Times New Roman"/>
                <w:sz w:val="24"/>
                <w:szCs w:val="24"/>
              </w:rPr>
              <w:t>Min</w:t>
            </w:r>
          </w:p>
        </w:tc>
        <w:tc>
          <w:tcPr>
            <w:tcW w:w="969" w:type="dxa"/>
            <w:vAlign w:val="center"/>
          </w:tcPr>
          <w:p w:rsidR="00B25318" w:rsidRPr="000B4336" w:rsidRDefault="00B25318" w:rsidP="00F81C6F">
            <w:pPr>
              <w:pStyle w:val="ListParagraph"/>
              <w:spacing w:after="0" w:line="360" w:lineRule="auto"/>
              <w:ind w:left="0"/>
              <w:jc w:val="center"/>
              <w:rPr>
                <w:rFonts w:ascii="Times New Roman" w:hAnsi="Times New Roman"/>
                <w:sz w:val="24"/>
                <w:szCs w:val="24"/>
              </w:rPr>
            </w:pPr>
            <w:r w:rsidRPr="000B4336">
              <w:rPr>
                <w:rFonts w:ascii="Times New Roman" w:hAnsi="Times New Roman"/>
                <w:sz w:val="24"/>
                <w:szCs w:val="24"/>
              </w:rPr>
              <w:t>Log a</w:t>
            </w:r>
          </w:p>
        </w:tc>
        <w:tc>
          <w:tcPr>
            <w:tcW w:w="969" w:type="dxa"/>
            <w:vAlign w:val="center"/>
          </w:tcPr>
          <w:p w:rsidR="00B25318" w:rsidRPr="000B4336" w:rsidRDefault="00B25318" w:rsidP="00F81C6F">
            <w:pPr>
              <w:pStyle w:val="ListParagraph"/>
              <w:spacing w:after="0" w:line="360" w:lineRule="auto"/>
              <w:ind w:left="0"/>
              <w:jc w:val="center"/>
              <w:rPr>
                <w:rFonts w:ascii="Times New Roman" w:hAnsi="Times New Roman"/>
                <w:sz w:val="24"/>
                <w:szCs w:val="24"/>
              </w:rPr>
            </w:pPr>
            <w:r w:rsidRPr="000B4336">
              <w:rPr>
                <w:rFonts w:ascii="Times New Roman" w:hAnsi="Times New Roman"/>
                <w:sz w:val="24"/>
                <w:szCs w:val="24"/>
              </w:rPr>
              <w:t>b</w:t>
            </w:r>
          </w:p>
        </w:tc>
        <w:tc>
          <w:tcPr>
            <w:tcW w:w="970" w:type="dxa"/>
            <w:vAlign w:val="center"/>
          </w:tcPr>
          <w:p w:rsidR="00B25318" w:rsidRPr="000B4336" w:rsidRDefault="00B25318" w:rsidP="00F81C6F">
            <w:pPr>
              <w:pStyle w:val="ListParagraph"/>
              <w:spacing w:after="0" w:line="360" w:lineRule="auto"/>
              <w:ind w:left="0"/>
              <w:jc w:val="center"/>
              <w:rPr>
                <w:rFonts w:ascii="Times New Roman" w:hAnsi="Times New Roman"/>
                <w:sz w:val="24"/>
                <w:szCs w:val="24"/>
              </w:rPr>
            </w:pPr>
            <w:r w:rsidRPr="000B4336">
              <w:rPr>
                <w:rFonts w:ascii="Times New Roman" w:hAnsi="Times New Roman"/>
                <w:sz w:val="24"/>
                <w:szCs w:val="24"/>
              </w:rPr>
              <w:t>R</w:t>
            </w:r>
            <w:r w:rsidRPr="000B4336">
              <w:rPr>
                <w:rFonts w:ascii="Times New Roman" w:hAnsi="Times New Roman"/>
                <w:sz w:val="24"/>
                <w:szCs w:val="24"/>
                <w:vertAlign w:val="superscript"/>
              </w:rPr>
              <w:t>2</w:t>
            </w:r>
          </w:p>
        </w:tc>
        <w:tc>
          <w:tcPr>
            <w:tcW w:w="970" w:type="dxa"/>
            <w:vAlign w:val="center"/>
          </w:tcPr>
          <w:p w:rsidR="00B25318" w:rsidRPr="000B4336" w:rsidRDefault="00B25318" w:rsidP="00F81C6F">
            <w:pPr>
              <w:pStyle w:val="ListParagraph"/>
              <w:spacing w:after="0" w:line="360" w:lineRule="auto"/>
              <w:ind w:left="0"/>
              <w:jc w:val="center"/>
              <w:rPr>
                <w:rFonts w:ascii="Times New Roman" w:hAnsi="Times New Roman"/>
                <w:sz w:val="24"/>
                <w:szCs w:val="24"/>
              </w:rPr>
            </w:pPr>
            <w:r w:rsidRPr="000B4336">
              <w:rPr>
                <w:rFonts w:ascii="Times New Roman" w:hAnsi="Times New Roman"/>
                <w:sz w:val="24"/>
                <w:szCs w:val="24"/>
              </w:rPr>
              <w:t>Nilai P</w:t>
            </w:r>
          </w:p>
        </w:tc>
      </w:tr>
      <w:tr w:rsidR="00B25318" w:rsidRPr="000B4336" w:rsidTr="00952E6E">
        <w:tc>
          <w:tcPr>
            <w:tcW w:w="1134" w:type="dxa"/>
          </w:tcPr>
          <w:p w:rsidR="00B25318" w:rsidRPr="000B4336" w:rsidRDefault="00B25318" w:rsidP="00F81C6F">
            <w:pPr>
              <w:pStyle w:val="ListParagraph"/>
              <w:spacing w:after="0" w:line="360" w:lineRule="auto"/>
              <w:ind w:left="0"/>
              <w:jc w:val="both"/>
              <w:rPr>
                <w:rFonts w:ascii="Times New Roman" w:hAnsi="Times New Roman"/>
                <w:sz w:val="24"/>
                <w:szCs w:val="24"/>
              </w:rPr>
            </w:pPr>
            <w:r w:rsidRPr="000B4336">
              <w:rPr>
                <w:rFonts w:ascii="Times New Roman" w:hAnsi="Times New Roman"/>
                <w:sz w:val="24"/>
                <w:szCs w:val="24"/>
              </w:rPr>
              <w:t xml:space="preserve">Jantan </w:t>
            </w:r>
          </w:p>
        </w:tc>
        <w:tc>
          <w:tcPr>
            <w:tcW w:w="851" w:type="dxa"/>
            <w:vAlign w:val="center"/>
          </w:tcPr>
          <w:p w:rsidR="00B25318" w:rsidRPr="000B4336" w:rsidRDefault="00B25318" w:rsidP="00F81C6F">
            <w:pPr>
              <w:pStyle w:val="ListParagraph"/>
              <w:spacing w:after="0" w:line="360" w:lineRule="auto"/>
              <w:ind w:left="0"/>
              <w:jc w:val="center"/>
              <w:rPr>
                <w:rFonts w:ascii="Times New Roman" w:hAnsi="Times New Roman"/>
                <w:sz w:val="24"/>
                <w:szCs w:val="24"/>
              </w:rPr>
            </w:pPr>
            <w:r w:rsidRPr="000B4336">
              <w:rPr>
                <w:rFonts w:ascii="Times New Roman" w:hAnsi="Times New Roman"/>
                <w:sz w:val="24"/>
                <w:szCs w:val="24"/>
              </w:rPr>
              <w:t>297</w:t>
            </w:r>
          </w:p>
        </w:tc>
        <w:tc>
          <w:tcPr>
            <w:tcW w:w="874" w:type="dxa"/>
            <w:vAlign w:val="center"/>
          </w:tcPr>
          <w:p w:rsidR="00B25318" w:rsidRPr="000B4336" w:rsidRDefault="00B25318" w:rsidP="00F81C6F">
            <w:pPr>
              <w:pStyle w:val="ListParagraph"/>
              <w:spacing w:after="0" w:line="360" w:lineRule="auto"/>
              <w:ind w:left="0"/>
              <w:jc w:val="center"/>
              <w:rPr>
                <w:rFonts w:ascii="Times New Roman" w:hAnsi="Times New Roman"/>
                <w:sz w:val="24"/>
                <w:szCs w:val="24"/>
              </w:rPr>
            </w:pPr>
            <w:r w:rsidRPr="000B4336">
              <w:rPr>
                <w:rFonts w:ascii="Times New Roman" w:hAnsi="Times New Roman"/>
                <w:sz w:val="24"/>
                <w:szCs w:val="24"/>
              </w:rPr>
              <w:t>3</w:t>
            </w:r>
          </w:p>
        </w:tc>
        <w:tc>
          <w:tcPr>
            <w:tcW w:w="827" w:type="dxa"/>
            <w:vAlign w:val="center"/>
          </w:tcPr>
          <w:p w:rsidR="00B25318" w:rsidRPr="000B4336" w:rsidRDefault="00B25318" w:rsidP="00F81C6F">
            <w:pPr>
              <w:pStyle w:val="ListParagraph"/>
              <w:spacing w:after="0" w:line="360" w:lineRule="auto"/>
              <w:ind w:left="0"/>
              <w:jc w:val="center"/>
              <w:rPr>
                <w:rFonts w:ascii="Times New Roman" w:hAnsi="Times New Roman"/>
                <w:sz w:val="24"/>
                <w:szCs w:val="24"/>
              </w:rPr>
            </w:pPr>
            <w:r w:rsidRPr="000B4336">
              <w:rPr>
                <w:rFonts w:ascii="Times New Roman" w:hAnsi="Times New Roman"/>
                <w:sz w:val="24"/>
                <w:szCs w:val="24"/>
              </w:rPr>
              <w:t>27</w:t>
            </w:r>
          </w:p>
        </w:tc>
        <w:tc>
          <w:tcPr>
            <w:tcW w:w="850" w:type="dxa"/>
            <w:vAlign w:val="center"/>
          </w:tcPr>
          <w:p w:rsidR="00B25318" w:rsidRPr="000B4336" w:rsidRDefault="00B25318" w:rsidP="00F81C6F">
            <w:pPr>
              <w:pStyle w:val="ListParagraph"/>
              <w:spacing w:after="0" w:line="360" w:lineRule="auto"/>
              <w:ind w:left="0"/>
              <w:jc w:val="center"/>
              <w:rPr>
                <w:rFonts w:ascii="Times New Roman" w:hAnsi="Times New Roman"/>
                <w:sz w:val="24"/>
                <w:szCs w:val="24"/>
              </w:rPr>
            </w:pPr>
            <w:r w:rsidRPr="000B4336">
              <w:rPr>
                <w:rFonts w:ascii="Times New Roman" w:hAnsi="Times New Roman"/>
                <w:sz w:val="24"/>
                <w:szCs w:val="24"/>
              </w:rPr>
              <w:t>7,6</w:t>
            </w:r>
          </w:p>
        </w:tc>
        <w:tc>
          <w:tcPr>
            <w:tcW w:w="969" w:type="dxa"/>
            <w:vAlign w:val="center"/>
          </w:tcPr>
          <w:p w:rsidR="00B25318" w:rsidRPr="000B4336" w:rsidRDefault="00B25318" w:rsidP="00F81C6F">
            <w:pPr>
              <w:pStyle w:val="ListParagraph"/>
              <w:spacing w:after="0" w:line="360" w:lineRule="auto"/>
              <w:ind w:left="0"/>
              <w:jc w:val="center"/>
              <w:rPr>
                <w:rFonts w:ascii="Times New Roman" w:hAnsi="Times New Roman"/>
                <w:sz w:val="24"/>
                <w:szCs w:val="24"/>
              </w:rPr>
            </w:pPr>
            <w:r w:rsidRPr="000B4336">
              <w:rPr>
                <w:rFonts w:ascii="Times New Roman" w:hAnsi="Times New Roman"/>
                <w:sz w:val="24"/>
                <w:szCs w:val="24"/>
              </w:rPr>
              <w:t>-0,109</w:t>
            </w:r>
          </w:p>
        </w:tc>
        <w:tc>
          <w:tcPr>
            <w:tcW w:w="969" w:type="dxa"/>
            <w:vAlign w:val="center"/>
          </w:tcPr>
          <w:p w:rsidR="00B25318" w:rsidRPr="000B4336" w:rsidRDefault="00B25318" w:rsidP="00F81C6F">
            <w:pPr>
              <w:pStyle w:val="ListParagraph"/>
              <w:spacing w:after="0" w:line="360" w:lineRule="auto"/>
              <w:ind w:left="0"/>
              <w:jc w:val="center"/>
              <w:rPr>
                <w:rFonts w:ascii="Times New Roman" w:hAnsi="Times New Roman"/>
                <w:sz w:val="24"/>
                <w:szCs w:val="24"/>
              </w:rPr>
            </w:pPr>
            <w:r w:rsidRPr="000B4336">
              <w:rPr>
                <w:rFonts w:ascii="Times New Roman" w:hAnsi="Times New Roman"/>
                <w:sz w:val="24"/>
                <w:szCs w:val="24"/>
              </w:rPr>
              <w:t>0,26</w:t>
            </w:r>
          </w:p>
        </w:tc>
        <w:tc>
          <w:tcPr>
            <w:tcW w:w="970" w:type="dxa"/>
            <w:vAlign w:val="center"/>
          </w:tcPr>
          <w:p w:rsidR="00B25318" w:rsidRPr="000B4336" w:rsidRDefault="00B25318" w:rsidP="00F81C6F">
            <w:pPr>
              <w:pStyle w:val="ListParagraph"/>
              <w:spacing w:after="0" w:line="360" w:lineRule="auto"/>
              <w:ind w:left="0"/>
              <w:jc w:val="center"/>
              <w:rPr>
                <w:rFonts w:ascii="Times New Roman" w:hAnsi="Times New Roman"/>
                <w:sz w:val="24"/>
                <w:szCs w:val="24"/>
              </w:rPr>
            </w:pPr>
            <w:r w:rsidRPr="000B4336">
              <w:rPr>
                <w:rFonts w:ascii="Times New Roman" w:hAnsi="Times New Roman"/>
                <w:sz w:val="24"/>
                <w:szCs w:val="24"/>
              </w:rPr>
              <w:t>41,11</w:t>
            </w:r>
          </w:p>
        </w:tc>
        <w:tc>
          <w:tcPr>
            <w:tcW w:w="970" w:type="dxa"/>
            <w:vAlign w:val="center"/>
          </w:tcPr>
          <w:p w:rsidR="00B25318" w:rsidRPr="000B4336" w:rsidRDefault="00B25318" w:rsidP="00F81C6F">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&lt; 0,01</w:t>
            </w:r>
          </w:p>
        </w:tc>
      </w:tr>
      <w:tr w:rsidR="00B25318" w:rsidRPr="000B4336" w:rsidTr="00952E6E">
        <w:tc>
          <w:tcPr>
            <w:tcW w:w="1134" w:type="dxa"/>
          </w:tcPr>
          <w:p w:rsidR="00B25318" w:rsidRPr="000B4336" w:rsidRDefault="00B25318" w:rsidP="00F81C6F">
            <w:pPr>
              <w:pStyle w:val="ListParagraph"/>
              <w:spacing w:after="0" w:line="360" w:lineRule="auto"/>
              <w:ind w:left="0"/>
              <w:jc w:val="both"/>
              <w:rPr>
                <w:rFonts w:ascii="Times New Roman" w:hAnsi="Times New Roman"/>
                <w:sz w:val="24"/>
                <w:szCs w:val="24"/>
              </w:rPr>
            </w:pPr>
            <w:r w:rsidRPr="000B4336">
              <w:rPr>
                <w:rFonts w:ascii="Times New Roman" w:hAnsi="Times New Roman"/>
                <w:sz w:val="24"/>
                <w:szCs w:val="24"/>
              </w:rPr>
              <w:t xml:space="preserve">Betina </w:t>
            </w:r>
          </w:p>
        </w:tc>
        <w:tc>
          <w:tcPr>
            <w:tcW w:w="851" w:type="dxa"/>
            <w:vAlign w:val="center"/>
          </w:tcPr>
          <w:p w:rsidR="00B25318" w:rsidRPr="000B4336" w:rsidRDefault="00B25318" w:rsidP="00F81C6F">
            <w:pPr>
              <w:pStyle w:val="ListParagraph"/>
              <w:spacing w:after="0" w:line="360" w:lineRule="auto"/>
              <w:ind w:left="0"/>
              <w:jc w:val="center"/>
              <w:rPr>
                <w:rFonts w:ascii="Times New Roman" w:hAnsi="Times New Roman"/>
                <w:sz w:val="24"/>
                <w:szCs w:val="24"/>
              </w:rPr>
            </w:pPr>
            <w:r w:rsidRPr="000B4336">
              <w:rPr>
                <w:rFonts w:ascii="Times New Roman" w:hAnsi="Times New Roman"/>
                <w:sz w:val="24"/>
                <w:szCs w:val="24"/>
              </w:rPr>
              <w:t>53</w:t>
            </w:r>
          </w:p>
        </w:tc>
        <w:tc>
          <w:tcPr>
            <w:tcW w:w="874" w:type="dxa"/>
            <w:vAlign w:val="center"/>
          </w:tcPr>
          <w:p w:rsidR="00B25318" w:rsidRPr="000B4336" w:rsidRDefault="00B25318" w:rsidP="00F81C6F">
            <w:pPr>
              <w:pStyle w:val="ListParagraph"/>
              <w:spacing w:after="0" w:line="360" w:lineRule="auto"/>
              <w:ind w:left="0"/>
              <w:jc w:val="center"/>
              <w:rPr>
                <w:rFonts w:ascii="Times New Roman" w:hAnsi="Times New Roman"/>
                <w:sz w:val="24"/>
                <w:szCs w:val="24"/>
              </w:rPr>
            </w:pPr>
            <w:r w:rsidRPr="000B4336">
              <w:rPr>
                <w:rFonts w:ascii="Times New Roman" w:hAnsi="Times New Roman"/>
                <w:sz w:val="24"/>
                <w:szCs w:val="24"/>
              </w:rPr>
              <w:t>5</w:t>
            </w:r>
          </w:p>
        </w:tc>
        <w:tc>
          <w:tcPr>
            <w:tcW w:w="827" w:type="dxa"/>
            <w:vAlign w:val="center"/>
          </w:tcPr>
          <w:p w:rsidR="00B25318" w:rsidRPr="000B4336" w:rsidRDefault="00B25318" w:rsidP="00F81C6F">
            <w:pPr>
              <w:pStyle w:val="ListParagraph"/>
              <w:spacing w:after="0" w:line="360" w:lineRule="auto"/>
              <w:ind w:left="0"/>
              <w:jc w:val="center"/>
              <w:rPr>
                <w:rFonts w:ascii="Times New Roman" w:hAnsi="Times New Roman"/>
                <w:sz w:val="24"/>
                <w:szCs w:val="24"/>
              </w:rPr>
            </w:pPr>
            <w:r w:rsidRPr="000B4336">
              <w:rPr>
                <w:rFonts w:ascii="Times New Roman" w:hAnsi="Times New Roman"/>
                <w:sz w:val="24"/>
                <w:szCs w:val="24"/>
              </w:rPr>
              <w:t>18,2</w:t>
            </w:r>
          </w:p>
        </w:tc>
        <w:tc>
          <w:tcPr>
            <w:tcW w:w="850" w:type="dxa"/>
            <w:vAlign w:val="center"/>
          </w:tcPr>
          <w:p w:rsidR="00B25318" w:rsidRPr="000B4336" w:rsidRDefault="00B25318" w:rsidP="00F81C6F">
            <w:pPr>
              <w:pStyle w:val="ListParagraph"/>
              <w:spacing w:after="0" w:line="360" w:lineRule="auto"/>
              <w:ind w:left="0"/>
              <w:jc w:val="center"/>
              <w:rPr>
                <w:rFonts w:ascii="Times New Roman" w:hAnsi="Times New Roman"/>
                <w:sz w:val="24"/>
                <w:szCs w:val="24"/>
              </w:rPr>
            </w:pPr>
            <w:r w:rsidRPr="000B4336">
              <w:rPr>
                <w:rFonts w:ascii="Times New Roman" w:hAnsi="Times New Roman"/>
                <w:sz w:val="24"/>
                <w:szCs w:val="24"/>
              </w:rPr>
              <w:t>8,5</w:t>
            </w:r>
          </w:p>
        </w:tc>
        <w:tc>
          <w:tcPr>
            <w:tcW w:w="969" w:type="dxa"/>
            <w:vAlign w:val="center"/>
          </w:tcPr>
          <w:p w:rsidR="00B25318" w:rsidRPr="000B4336" w:rsidRDefault="00B25318" w:rsidP="00F81C6F">
            <w:pPr>
              <w:pStyle w:val="ListParagraph"/>
              <w:spacing w:after="0" w:line="360" w:lineRule="auto"/>
              <w:ind w:left="0"/>
              <w:jc w:val="center"/>
              <w:rPr>
                <w:rFonts w:ascii="Times New Roman" w:hAnsi="Times New Roman"/>
                <w:sz w:val="24"/>
                <w:szCs w:val="24"/>
              </w:rPr>
            </w:pPr>
            <w:r w:rsidRPr="000B4336">
              <w:rPr>
                <w:rFonts w:ascii="Times New Roman" w:hAnsi="Times New Roman"/>
                <w:sz w:val="24"/>
                <w:szCs w:val="24"/>
              </w:rPr>
              <w:t>-0,109</w:t>
            </w:r>
          </w:p>
        </w:tc>
        <w:tc>
          <w:tcPr>
            <w:tcW w:w="969" w:type="dxa"/>
            <w:vAlign w:val="center"/>
          </w:tcPr>
          <w:p w:rsidR="00B25318" w:rsidRPr="000B4336" w:rsidRDefault="00B25318" w:rsidP="00F81C6F">
            <w:pPr>
              <w:pStyle w:val="ListParagraph"/>
              <w:spacing w:after="0" w:line="360" w:lineRule="auto"/>
              <w:ind w:left="0"/>
              <w:jc w:val="center"/>
              <w:rPr>
                <w:rFonts w:ascii="Times New Roman" w:hAnsi="Times New Roman"/>
                <w:sz w:val="24"/>
                <w:szCs w:val="24"/>
              </w:rPr>
            </w:pPr>
            <w:r w:rsidRPr="000B4336">
              <w:rPr>
                <w:rFonts w:ascii="Times New Roman" w:hAnsi="Times New Roman"/>
                <w:sz w:val="24"/>
                <w:szCs w:val="24"/>
              </w:rPr>
              <w:t>0,26</w:t>
            </w:r>
          </w:p>
        </w:tc>
        <w:tc>
          <w:tcPr>
            <w:tcW w:w="970" w:type="dxa"/>
            <w:vAlign w:val="center"/>
          </w:tcPr>
          <w:p w:rsidR="00B25318" w:rsidRPr="000B4336" w:rsidRDefault="00B25318" w:rsidP="00F81C6F">
            <w:pPr>
              <w:pStyle w:val="ListParagraph"/>
              <w:spacing w:after="0" w:line="360" w:lineRule="auto"/>
              <w:ind w:left="0"/>
              <w:jc w:val="center"/>
              <w:rPr>
                <w:rFonts w:ascii="Times New Roman" w:hAnsi="Times New Roman"/>
                <w:sz w:val="24"/>
                <w:szCs w:val="24"/>
              </w:rPr>
            </w:pPr>
            <w:r w:rsidRPr="000B4336">
              <w:rPr>
                <w:rFonts w:ascii="Times New Roman" w:hAnsi="Times New Roman"/>
                <w:sz w:val="24"/>
                <w:szCs w:val="24"/>
              </w:rPr>
              <w:t>20,58</w:t>
            </w:r>
          </w:p>
        </w:tc>
        <w:tc>
          <w:tcPr>
            <w:tcW w:w="970" w:type="dxa"/>
            <w:vAlign w:val="center"/>
          </w:tcPr>
          <w:p w:rsidR="00B25318" w:rsidRPr="000B4336" w:rsidRDefault="00B25318" w:rsidP="00F81C6F">
            <w:pPr>
              <w:pStyle w:val="ListParagraph"/>
              <w:spacing w:after="0" w:line="360" w:lineRule="auto"/>
              <w:ind w:left="0"/>
              <w:jc w:val="center"/>
              <w:rPr>
                <w:rFonts w:ascii="Times New Roman" w:hAnsi="Times New Roman"/>
                <w:sz w:val="24"/>
                <w:szCs w:val="24"/>
              </w:rPr>
            </w:pPr>
            <w:r>
              <w:rPr>
                <w:rFonts w:ascii="Times New Roman" w:hAnsi="Times New Roman"/>
                <w:sz w:val="24"/>
                <w:szCs w:val="24"/>
              </w:rPr>
              <w:t>&lt; 0,01</w:t>
            </w:r>
          </w:p>
        </w:tc>
      </w:tr>
    </w:tbl>
    <w:p w:rsidR="00B25318" w:rsidRDefault="00B25318" w:rsidP="009F5B7D">
      <w:pPr>
        <w:pStyle w:val="ListParagraph"/>
        <w:spacing w:line="360" w:lineRule="auto"/>
        <w:ind w:left="0"/>
        <w:jc w:val="both"/>
        <w:rPr>
          <w:rFonts w:ascii="Times New Roman" w:hAnsi="Times New Roman"/>
          <w:b/>
          <w:sz w:val="24"/>
          <w:szCs w:val="24"/>
        </w:rPr>
      </w:pPr>
    </w:p>
    <w:p w:rsidR="00B25318" w:rsidRDefault="00B25318" w:rsidP="00B25318">
      <w:pPr>
        <w:pStyle w:val="ListParagraph"/>
        <w:spacing w:line="480" w:lineRule="auto"/>
        <w:ind w:left="0" w:firstLine="851"/>
        <w:jc w:val="both"/>
        <w:rPr>
          <w:rFonts w:ascii="Times New Roman" w:hAnsi="Times New Roman"/>
          <w:sz w:val="24"/>
          <w:szCs w:val="24"/>
        </w:rPr>
      </w:pPr>
      <w:proofErr w:type="gramStart"/>
      <w:r>
        <w:rPr>
          <w:rFonts w:ascii="Times New Roman" w:hAnsi="Times New Roman"/>
          <w:sz w:val="24"/>
          <w:szCs w:val="24"/>
        </w:rPr>
        <w:lastRenderedPageBreak/>
        <w:t>Hubungan panjang dan bobot merupakan salah satu parameter yang dapat digunakan untuk menganalisis pola pertumbuhan suatu kelompok ikan yang berguna dalam kegiatan pengelolaan perikanan.</w:t>
      </w:r>
      <w:proofErr w:type="gramEnd"/>
      <w:r>
        <w:rPr>
          <w:rFonts w:ascii="Times New Roman" w:hAnsi="Times New Roman"/>
          <w:sz w:val="24"/>
          <w:szCs w:val="24"/>
        </w:rPr>
        <w:t xml:space="preserve"> Nilai koefisien b yang diperoleh selama penelitian yaitu sebesar 0</w:t>
      </w:r>
      <w:proofErr w:type="gramStart"/>
      <w:r>
        <w:rPr>
          <w:rFonts w:ascii="Times New Roman" w:hAnsi="Times New Roman"/>
          <w:sz w:val="24"/>
          <w:szCs w:val="24"/>
        </w:rPr>
        <w:t>,26</w:t>
      </w:r>
      <w:proofErr w:type="gramEnd"/>
      <w:r>
        <w:rPr>
          <w:rFonts w:ascii="Times New Roman" w:hAnsi="Times New Roman"/>
          <w:sz w:val="24"/>
          <w:szCs w:val="24"/>
        </w:rPr>
        <w:t xml:space="preserve"> baik pada jantan maupun pada betina. </w:t>
      </w:r>
      <w:proofErr w:type="gramStart"/>
      <w:r>
        <w:rPr>
          <w:rFonts w:ascii="Times New Roman" w:hAnsi="Times New Roman"/>
          <w:sz w:val="24"/>
          <w:szCs w:val="24"/>
        </w:rPr>
        <w:t>Nilai b dibawah 3 (b &lt; 3) menunjukkan bahwa udang galah di Sungai Ogan, Kabupaten Ogan Ilir memiliki model pertumbuhan allometrik negatif.</w:t>
      </w:r>
      <w:proofErr w:type="gramEnd"/>
      <w:r>
        <w:rPr>
          <w:rFonts w:ascii="Times New Roman" w:hAnsi="Times New Roman"/>
          <w:sz w:val="24"/>
          <w:szCs w:val="24"/>
        </w:rPr>
        <w:t xml:space="preserve"> </w:t>
      </w:r>
      <w:proofErr w:type="gramStart"/>
      <w:r>
        <w:rPr>
          <w:rFonts w:ascii="Times New Roman" w:hAnsi="Times New Roman"/>
          <w:sz w:val="24"/>
          <w:szCs w:val="24"/>
        </w:rPr>
        <w:t>Artinya pertumbuhan panjang lebih cepat dibandingkan pertumbuhan bobot.</w:t>
      </w:r>
      <w:proofErr w:type="gramEnd"/>
      <w:r>
        <w:rPr>
          <w:rFonts w:ascii="Times New Roman" w:hAnsi="Times New Roman"/>
          <w:sz w:val="24"/>
          <w:szCs w:val="24"/>
        </w:rPr>
        <w:t xml:space="preserve"> Hasil penelitian Murni (2004) menunjukkan pola pertumbuhan yang berbeda, dimana udang galah jantan dan betina yang tertangkap di muara Sungai Kapuas Pontianak Kalimantan Barat menunjukkan pola isometrik dan dominasi pola allometri positif (b ≥ 3), dimana pertumbuhan berat lebih cepat atau sama dengan pertumbuhan panjang.  </w:t>
      </w:r>
    </w:p>
    <w:p w:rsidR="00B25318" w:rsidRDefault="00B25318" w:rsidP="00B25318">
      <w:pPr>
        <w:pStyle w:val="ListParagraph"/>
        <w:spacing w:line="480" w:lineRule="auto"/>
        <w:ind w:left="0" w:firstLine="851"/>
        <w:jc w:val="both"/>
        <w:rPr>
          <w:rFonts w:ascii="Times New Roman" w:hAnsi="Times New Roman"/>
          <w:sz w:val="24"/>
          <w:szCs w:val="24"/>
        </w:rPr>
      </w:pPr>
      <w:proofErr w:type="gramStart"/>
      <w:r>
        <w:rPr>
          <w:rFonts w:ascii="Times New Roman" w:hAnsi="Times New Roman"/>
          <w:sz w:val="24"/>
          <w:szCs w:val="24"/>
        </w:rPr>
        <w:t xml:space="preserve">Perbedaan pola pertumbuhan udang galah pada berbagai perairan diduga disebabkan oleh perbedaan ukuran udang yang dianalisis, kelimpahan makanan dan kondisi perairan serta metode analisis yang digunakan (Raswin </w:t>
      </w:r>
      <w:r w:rsidRPr="00071F4C">
        <w:rPr>
          <w:rFonts w:ascii="Times New Roman" w:hAnsi="Times New Roman"/>
          <w:i/>
          <w:sz w:val="24"/>
          <w:szCs w:val="24"/>
        </w:rPr>
        <w:t>et al</w:t>
      </w:r>
      <w:r>
        <w:rPr>
          <w:rFonts w:ascii="Times New Roman" w:hAnsi="Times New Roman"/>
          <w:sz w:val="24"/>
          <w:szCs w:val="24"/>
        </w:rPr>
        <w:t>., 1981).</w:t>
      </w:r>
      <w:proofErr w:type="gramEnd"/>
      <w:r>
        <w:rPr>
          <w:rFonts w:ascii="Times New Roman" w:hAnsi="Times New Roman"/>
          <w:sz w:val="24"/>
          <w:szCs w:val="24"/>
        </w:rPr>
        <w:t xml:space="preserve"> </w:t>
      </w:r>
      <w:proofErr w:type="gramStart"/>
      <w:r>
        <w:rPr>
          <w:rFonts w:ascii="Times New Roman" w:hAnsi="Times New Roman"/>
          <w:sz w:val="24"/>
          <w:szCs w:val="24"/>
        </w:rPr>
        <w:t>Nilai b yang diperoleh dapat dipengaruhi oleh faktor dalam seperti umur, jenis kelamin, sifat genetis, kemampuan memanfaatkan pakan dan ketahanan terhadap penyakit, serta faktor luar seperti ketersediaan makanan, ruang, suhu air dan adanya pemangsa (Murni, 2004).</w:t>
      </w:r>
      <w:proofErr w:type="gramEnd"/>
      <w:r>
        <w:rPr>
          <w:rFonts w:ascii="Times New Roman" w:hAnsi="Times New Roman"/>
          <w:sz w:val="24"/>
          <w:szCs w:val="24"/>
        </w:rPr>
        <w:t xml:space="preserve">  </w:t>
      </w:r>
    </w:p>
    <w:p w:rsidR="00B25318" w:rsidRDefault="00B25318" w:rsidP="00B25318">
      <w:pPr>
        <w:pStyle w:val="ListParagraph"/>
        <w:spacing w:line="480" w:lineRule="auto"/>
        <w:ind w:left="0" w:firstLine="851"/>
        <w:jc w:val="both"/>
        <w:rPr>
          <w:rFonts w:ascii="Times New Roman" w:hAnsi="Times New Roman"/>
          <w:sz w:val="24"/>
          <w:szCs w:val="24"/>
        </w:rPr>
      </w:pPr>
      <w:r>
        <w:rPr>
          <w:rFonts w:ascii="Times New Roman" w:hAnsi="Times New Roman"/>
          <w:sz w:val="24"/>
          <w:szCs w:val="24"/>
        </w:rPr>
        <w:t>Berdasarkan hasil perhitungan sebaran ukuran kelas bobot betina tertinggi yaitu ukuran 11</w:t>
      </w:r>
      <w:proofErr w:type="gramStart"/>
      <w:r>
        <w:rPr>
          <w:rFonts w:ascii="Times New Roman" w:hAnsi="Times New Roman"/>
          <w:sz w:val="24"/>
          <w:szCs w:val="24"/>
        </w:rPr>
        <w:t>,56</w:t>
      </w:r>
      <w:proofErr w:type="gramEnd"/>
      <w:r>
        <w:rPr>
          <w:rFonts w:ascii="Times New Roman" w:hAnsi="Times New Roman"/>
          <w:sz w:val="24"/>
          <w:szCs w:val="24"/>
        </w:rPr>
        <w:t>-18,10 gram dengan bobot ma</w:t>
      </w:r>
      <w:r w:rsidR="00494F7C">
        <w:rPr>
          <w:rFonts w:ascii="Times New Roman" w:hAnsi="Times New Roman"/>
          <w:sz w:val="24"/>
          <w:szCs w:val="24"/>
        </w:rPr>
        <w:t>ksimal sebesar 53 gram (Gambar 3</w:t>
      </w:r>
      <w:r>
        <w:rPr>
          <w:rFonts w:ascii="Times New Roman" w:hAnsi="Times New Roman"/>
          <w:sz w:val="24"/>
          <w:szCs w:val="24"/>
        </w:rPr>
        <w:t>). Sedangkan untuk sebaran ukuran bobot jantan, ukuran 3-48,77 gram merupakan yang paling dominan tertangkap dengan bobot mak</w:t>
      </w:r>
      <w:r w:rsidR="00494F7C">
        <w:rPr>
          <w:rFonts w:ascii="Times New Roman" w:hAnsi="Times New Roman"/>
          <w:sz w:val="24"/>
          <w:szCs w:val="24"/>
        </w:rPr>
        <w:t>simal sebesar 297 gram (Gambar 4</w:t>
      </w:r>
      <w:r>
        <w:rPr>
          <w:rFonts w:ascii="Times New Roman" w:hAnsi="Times New Roman"/>
          <w:sz w:val="24"/>
          <w:szCs w:val="24"/>
        </w:rPr>
        <w:t xml:space="preserve">). </w:t>
      </w:r>
      <w:proofErr w:type="gramStart"/>
      <w:r>
        <w:rPr>
          <w:rFonts w:ascii="Times New Roman" w:hAnsi="Times New Roman"/>
          <w:sz w:val="24"/>
          <w:szCs w:val="24"/>
        </w:rPr>
        <w:t xml:space="preserve">Hasil tangkapan udang galah pada penelitian ini didominasi oleh udang muda, kondisi tersebut menunjukkan bahwa kebiasaan nelayan sekitar dalam mengeksploitasi udang </w:t>
      </w:r>
      <w:r>
        <w:rPr>
          <w:rFonts w:ascii="Times New Roman" w:hAnsi="Times New Roman"/>
          <w:sz w:val="24"/>
          <w:szCs w:val="24"/>
        </w:rPr>
        <w:lastRenderedPageBreak/>
        <w:t>galah tidak memperhatikan ukuran tangkap.</w:t>
      </w:r>
      <w:proofErr w:type="gramEnd"/>
      <w:r>
        <w:rPr>
          <w:rFonts w:ascii="Times New Roman" w:hAnsi="Times New Roman"/>
          <w:sz w:val="24"/>
          <w:szCs w:val="24"/>
        </w:rPr>
        <w:t xml:space="preserve"> </w:t>
      </w:r>
      <w:proofErr w:type="gramStart"/>
      <w:r>
        <w:rPr>
          <w:rFonts w:ascii="Times New Roman" w:hAnsi="Times New Roman"/>
          <w:sz w:val="24"/>
          <w:szCs w:val="24"/>
        </w:rPr>
        <w:t>Udang muda seharusnya dapat tumbuh dan berkembang mencapai ukuran dewasa.</w:t>
      </w:r>
      <w:proofErr w:type="gramEnd"/>
    </w:p>
    <w:p w:rsidR="00B25318" w:rsidRDefault="00DD7AA2" w:rsidP="00B25318">
      <w:pPr>
        <w:pStyle w:val="ListParagraph"/>
        <w:spacing w:line="480" w:lineRule="auto"/>
        <w:ind w:left="0"/>
        <w:jc w:val="right"/>
        <w:rPr>
          <w:rFonts w:ascii="Times New Roman" w:hAnsi="Times New Roman"/>
          <w:b/>
          <w:sz w:val="24"/>
          <w:szCs w:val="24"/>
        </w:rPr>
      </w:pPr>
      <w:r>
        <w:rPr>
          <w:rFonts w:ascii="Times New Roman" w:hAnsi="Times New Roman"/>
          <w:b/>
          <w:noProof/>
          <w:sz w:val="24"/>
          <w:szCs w:val="24"/>
        </w:rPr>
        <w:pict>
          <v:rect id="_x0000_s1170" style="position:absolute;left:0;text-align:left;margin-left:335.15pt;margin-top:190.15pt;width:33.3pt;height:21.25pt;rotation:180;flip:y;z-index:251719680;mso-position-horizontal-relative:margin" strokecolor="white [3212]">
            <v:textbox style="mso-next-textbox:#_x0000_s1170">
              <w:txbxContent>
                <w:p w:rsidR="00B25318" w:rsidRPr="002A79E0" w:rsidRDefault="00B25318" w:rsidP="00B25318">
                  <w:pPr>
                    <w:rPr>
                      <w:rFonts w:cs="Times New Roman"/>
                    </w:rPr>
                  </w:pPr>
                  <w:r>
                    <w:rPr>
                      <w:rFonts w:cs="Times New Roman"/>
                    </w:rPr>
                    <w:t>1</w:t>
                  </w:r>
                </w:p>
              </w:txbxContent>
            </v:textbox>
            <w10:wrap anchorx="margin"/>
          </v:rect>
        </w:pict>
      </w:r>
      <w:r>
        <w:rPr>
          <w:rFonts w:ascii="Times New Roman" w:hAnsi="Times New Roman"/>
          <w:b/>
          <w:noProof/>
          <w:sz w:val="24"/>
          <w:szCs w:val="24"/>
        </w:rPr>
        <w:pict>
          <v:rect id="_x0000_s1171" style="position:absolute;left:0;text-align:left;margin-left:379.15pt;margin-top:190.15pt;width:33.3pt;height:22pt;rotation:180;flip:y;z-index:251720704;mso-position-horizontal-relative:margin" strokecolor="white [3212]">
            <v:textbox style="mso-next-textbox:#_x0000_s1171">
              <w:txbxContent>
                <w:p w:rsidR="00B25318" w:rsidRPr="002A79E0" w:rsidRDefault="00B25318" w:rsidP="00B25318">
                  <w:pPr>
                    <w:rPr>
                      <w:rFonts w:cs="Times New Roman"/>
                    </w:rPr>
                  </w:pPr>
                  <w:r>
                    <w:rPr>
                      <w:rFonts w:cs="Times New Roman"/>
                    </w:rPr>
                    <w:t>1</w:t>
                  </w:r>
                </w:p>
              </w:txbxContent>
            </v:textbox>
            <w10:wrap anchorx="margin"/>
          </v:rect>
        </w:pict>
      </w:r>
      <w:r>
        <w:rPr>
          <w:rFonts w:ascii="Times New Roman" w:hAnsi="Times New Roman"/>
          <w:b/>
          <w:noProof/>
          <w:sz w:val="24"/>
          <w:szCs w:val="24"/>
        </w:rPr>
        <w:pict>
          <v:rect id="_x0000_s1169" style="position:absolute;left:0;text-align:left;margin-left:291.2pt;margin-top:185.95pt;width:33.3pt;height:22.4pt;rotation:180;flip:y;z-index:251718656;mso-position-horizontal-relative:margin" strokecolor="white [3212]">
            <v:textbox style="mso-next-textbox:#_x0000_s1169">
              <w:txbxContent>
                <w:p w:rsidR="00B25318" w:rsidRPr="002A79E0" w:rsidRDefault="00B25318" w:rsidP="00B25318">
                  <w:pPr>
                    <w:rPr>
                      <w:rFonts w:cs="Times New Roman"/>
                    </w:rPr>
                  </w:pPr>
                  <w:r>
                    <w:rPr>
                      <w:rFonts w:cs="Times New Roman"/>
                    </w:rPr>
                    <w:t>2</w:t>
                  </w:r>
                </w:p>
              </w:txbxContent>
            </v:textbox>
            <w10:wrap anchorx="margin"/>
          </v:rect>
        </w:pict>
      </w:r>
      <w:r>
        <w:rPr>
          <w:rFonts w:ascii="Times New Roman" w:hAnsi="Times New Roman"/>
          <w:b/>
          <w:noProof/>
          <w:sz w:val="24"/>
          <w:szCs w:val="24"/>
        </w:rPr>
        <w:pict>
          <v:rect id="_x0000_s1168" style="position:absolute;left:0;text-align:left;margin-left:246.5pt;margin-top:190.15pt;width:33.3pt;height:22.75pt;rotation:180;flip:y;z-index:251717632;mso-position-horizontal-relative:margin" strokecolor="white [3212]">
            <v:textbox style="mso-next-textbox:#_x0000_s1168">
              <w:txbxContent>
                <w:p w:rsidR="00B25318" w:rsidRPr="002A79E0" w:rsidRDefault="00B25318" w:rsidP="00B25318">
                  <w:pPr>
                    <w:rPr>
                      <w:rFonts w:cs="Times New Roman"/>
                    </w:rPr>
                  </w:pPr>
                  <w:r>
                    <w:rPr>
                      <w:rFonts w:cs="Times New Roman"/>
                    </w:rPr>
                    <w:t>1</w:t>
                  </w:r>
                </w:p>
              </w:txbxContent>
            </v:textbox>
            <w10:wrap anchorx="margin"/>
          </v:rect>
        </w:pict>
      </w:r>
      <w:r>
        <w:rPr>
          <w:rFonts w:ascii="Times New Roman" w:hAnsi="Times New Roman"/>
          <w:b/>
          <w:noProof/>
          <w:sz w:val="24"/>
          <w:szCs w:val="24"/>
        </w:rPr>
        <w:pict>
          <v:rect id="_x0000_s1167" style="position:absolute;left:0;text-align:left;margin-left:198pt;margin-top:177.35pt;width:33.3pt;height:22.7pt;rotation:180;flip:y;z-index:251716608;mso-position-horizontal-relative:margin" strokecolor="white [3212]">
            <v:textbox style="mso-next-textbox:#_x0000_s1167">
              <w:txbxContent>
                <w:p w:rsidR="00B25318" w:rsidRPr="002A79E0" w:rsidRDefault="00B25318" w:rsidP="00B25318">
                  <w:pPr>
                    <w:rPr>
                      <w:rFonts w:cs="Times New Roman"/>
                    </w:rPr>
                  </w:pPr>
                  <w:r>
                    <w:rPr>
                      <w:rFonts w:cs="Times New Roman"/>
                    </w:rPr>
                    <w:t>3</w:t>
                  </w:r>
                </w:p>
              </w:txbxContent>
            </v:textbox>
            <w10:wrap anchorx="margin"/>
          </v:rect>
        </w:pict>
      </w:r>
      <w:r>
        <w:rPr>
          <w:rFonts w:ascii="Times New Roman" w:hAnsi="Times New Roman"/>
          <w:b/>
          <w:noProof/>
          <w:sz w:val="24"/>
          <w:szCs w:val="24"/>
        </w:rPr>
        <w:pict>
          <v:rect id="_x0000_s1166" style="position:absolute;left:0;text-align:left;margin-left:154pt;margin-top:132.75pt;width:33.3pt;height:22.6pt;rotation:180;flip:y;z-index:251715584;mso-position-horizontal-relative:margin" strokecolor="white [3212]">
            <v:textbox style="mso-next-textbox:#_x0000_s1166">
              <w:txbxContent>
                <w:p w:rsidR="00B25318" w:rsidRPr="002A79E0" w:rsidRDefault="00B25318" w:rsidP="00B25318">
                  <w:pPr>
                    <w:rPr>
                      <w:rFonts w:cs="Times New Roman"/>
                    </w:rPr>
                  </w:pPr>
                  <w:r>
                    <w:rPr>
                      <w:rFonts w:cs="Times New Roman"/>
                    </w:rPr>
                    <w:t>12</w:t>
                  </w:r>
                </w:p>
              </w:txbxContent>
            </v:textbox>
            <w10:wrap anchorx="margin"/>
          </v:rect>
        </w:pict>
      </w:r>
      <w:r>
        <w:rPr>
          <w:rFonts w:ascii="Times New Roman" w:hAnsi="Times New Roman"/>
          <w:b/>
          <w:noProof/>
          <w:sz w:val="24"/>
          <w:szCs w:val="24"/>
        </w:rPr>
        <w:pict>
          <v:rect id="_x0000_s1164" style="position:absolute;left:0;text-align:left;margin-left:108.7pt;margin-top:12.75pt;width:33.3pt;height:22.85pt;rotation:180;flip:y;z-index:251713536;mso-position-horizontal-relative:margin" strokecolor="white [3212]">
            <v:textbox style="mso-next-textbox:#_x0000_s1164">
              <w:txbxContent>
                <w:p w:rsidR="00B25318" w:rsidRPr="002A79E0" w:rsidRDefault="00B25318" w:rsidP="00B25318">
                  <w:pPr>
                    <w:rPr>
                      <w:rFonts w:cs="Times New Roman"/>
                    </w:rPr>
                  </w:pPr>
                  <w:r>
                    <w:rPr>
                      <w:rFonts w:cs="Times New Roman"/>
                    </w:rPr>
                    <w:t>35</w:t>
                  </w:r>
                </w:p>
              </w:txbxContent>
            </v:textbox>
            <w10:wrap anchorx="margin"/>
          </v:rect>
        </w:pict>
      </w:r>
      <w:r>
        <w:rPr>
          <w:rFonts w:ascii="Times New Roman" w:hAnsi="Times New Roman"/>
          <w:b/>
          <w:noProof/>
          <w:sz w:val="24"/>
          <w:szCs w:val="24"/>
        </w:rPr>
        <w:pict>
          <v:rect id="_x0000_s1165" style="position:absolute;left:0;text-align:left;margin-left:64.7pt;margin-top:49.5pt;width:33.3pt;height:22.45pt;rotation:180;flip:y;z-index:251714560;mso-position-horizontal-relative:margin" strokecolor="white [3212]">
            <v:textbox style="mso-next-textbox:#_x0000_s1165">
              <w:txbxContent>
                <w:p w:rsidR="00B25318" w:rsidRPr="002A79E0" w:rsidRDefault="00B25318" w:rsidP="00B25318">
                  <w:pPr>
                    <w:rPr>
                      <w:rFonts w:cs="Times New Roman"/>
                    </w:rPr>
                  </w:pPr>
                  <w:r>
                    <w:rPr>
                      <w:rFonts w:cs="Times New Roman"/>
                    </w:rPr>
                    <w:t>28</w:t>
                  </w:r>
                  <w:r>
                    <w:rPr>
                      <w:rFonts w:cs="Times New Roman"/>
                      <w:noProof/>
                      <w:lang w:bidi="ar-SA"/>
                    </w:rPr>
                    <w:drawing>
                      <wp:inline distT="0" distB="0" distL="0" distR="0">
                        <wp:extent cx="230505" cy="125339"/>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30505" cy="125339"/>
                                </a:xfrm>
                                <a:prstGeom prst="rect">
                                  <a:avLst/>
                                </a:prstGeom>
                                <a:noFill/>
                                <a:ln w="9525">
                                  <a:noFill/>
                                  <a:miter lim="800000"/>
                                  <a:headEnd/>
                                  <a:tailEnd/>
                                </a:ln>
                              </pic:spPr>
                            </pic:pic>
                          </a:graphicData>
                        </a:graphic>
                      </wp:inline>
                    </w:drawing>
                  </w:r>
                </w:p>
              </w:txbxContent>
            </v:textbox>
            <w10:wrap anchorx="margin"/>
          </v:rect>
        </w:pict>
      </w:r>
      <w:r>
        <w:rPr>
          <w:rFonts w:ascii="Times New Roman" w:hAnsi="Times New Roman"/>
          <w:b/>
          <w:noProof/>
          <w:sz w:val="24"/>
          <w:szCs w:val="24"/>
        </w:rPr>
        <w:pict>
          <v:rect id="_x0000_s1163" style="position:absolute;left:0;text-align:left;margin-left:139.05pt;margin-top:241.1pt;width:165.15pt;height:25.8pt;rotation:180;flip:y;z-index:251712512;mso-position-horizontal-relative:margin" strokecolor="white [3212]">
            <v:textbox style="mso-next-textbox:#_x0000_s1163">
              <w:txbxContent>
                <w:p w:rsidR="00B25318" w:rsidRPr="00292DE9" w:rsidRDefault="00B25318" w:rsidP="00B25318">
                  <w:pPr>
                    <w:rPr>
                      <w:rFonts w:cs="Times New Roman"/>
                    </w:rPr>
                  </w:pPr>
                  <w:r w:rsidRPr="00292DE9">
                    <w:rPr>
                      <w:rFonts w:cs="Times New Roman"/>
                    </w:rPr>
                    <w:t>Kelas Ukuran Bobot Betina (g)</w:t>
                  </w:r>
                </w:p>
              </w:txbxContent>
            </v:textbox>
            <w10:wrap anchorx="margin"/>
          </v:rect>
        </w:pict>
      </w:r>
      <w:r w:rsidR="00B25318">
        <w:rPr>
          <w:rFonts w:ascii="Times New Roman" w:hAnsi="Times New Roman"/>
          <w:b/>
          <w:noProof/>
          <w:sz w:val="24"/>
          <w:szCs w:val="24"/>
        </w:rPr>
        <w:drawing>
          <wp:inline distT="0" distB="0" distL="0" distR="0">
            <wp:extent cx="5351646" cy="3147461"/>
            <wp:effectExtent l="0" t="0" r="0" b="0"/>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25318" w:rsidRDefault="00DD7AA2" w:rsidP="00B25318">
      <w:pPr>
        <w:pStyle w:val="ListParagraph"/>
        <w:spacing w:line="480" w:lineRule="auto"/>
        <w:ind w:left="0"/>
        <w:jc w:val="both"/>
        <w:rPr>
          <w:rFonts w:ascii="Times New Roman" w:hAnsi="Times New Roman"/>
          <w:b/>
          <w:sz w:val="24"/>
          <w:szCs w:val="24"/>
        </w:rPr>
      </w:pPr>
      <w:r>
        <w:rPr>
          <w:rFonts w:ascii="Times New Roman" w:hAnsi="Times New Roman"/>
          <w:b/>
          <w:noProof/>
          <w:sz w:val="24"/>
          <w:szCs w:val="24"/>
        </w:rPr>
        <w:pict>
          <v:rect id="_x0000_s1202" style="position:absolute;left:0;text-align:left;margin-left:.3pt;margin-top:5.3pt;width:438.05pt;height:23.45pt;z-index:251752448" strokecolor="white [3212]">
            <v:textbox>
              <w:txbxContent>
                <w:p w:rsidR="00B25318" w:rsidRPr="00705070" w:rsidRDefault="00B25318" w:rsidP="00B25318">
                  <w:pPr>
                    <w:jc w:val="center"/>
                    <w:rPr>
                      <w:rFonts w:cs="Times New Roman"/>
                    </w:rPr>
                  </w:pPr>
                  <w:proofErr w:type="gramStart"/>
                  <w:r w:rsidRPr="00705070">
                    <w:rPr>
                      <w:rFonts w:cs="Times New Roman"/>
                    </w:rPr>
                    <w:t xml:space="preserve">Gambar </w:t>
                  </w:r>
                  <w:r w:rsidR="00494F7C">
                    <w:rPr>
                      <w:rFonts w:cs="Times New Roman"/>
                    </w:rPr>
                    <w:t>3</w:t>
                  </w:r>
                  <w:r w:rsidRPr="00705070">
                    <w:rPr>
                      <w:rFonts w:cs="Times New Roman"/>
                    </w:rPr>
                    <w:t>.</w:t>
                  </w:r>
                  <w:proofErr w:type="gramEnd"/>
                  <w:r w:rsidRPr="00705070">
                    <w:rPr>
                      <w:rFonts w:cs="Times New Roman"/>
                    </w:rPr>
                    <w:t xml:space="preserve"> </w:t>
                  </w:r>
                  <w:r>
                    <w:rPr>
                      <w:rFonts w:cs="Times New Roman"/>
                    </w:rPr>
                    <w:t>Sebaran kelas bobot</w:t>
                  </w:r>
                  <w:r w:rsidRPr="00705070">
                    <w:rPr>
                      <w:rFonts w:cs="Times New Roman"/>
                    </w:rPr>
                    <w:t xml:space="preserve"> Udang Galah</w:t>
                  </w:r>
                  <w:r>
                    <w:rPr>
                      <w:rFonts w:cs="Times New Roman"/>
                    </w:rPr>
                    <w:t xml:space="preserve"> betina</w:t>
                  </w:r>
                  <w:r w:rsidRPr="00705070">
                    <w:rPr>
                      <w:rFonts w:cs="Times New Roman"/>
                    </w:rPr>
                    <w:t xml:space="preserve"> yang tertangkap di Su</w:t>
                  </w:r>
                  <w:r>
                    <w:rPr>
                      <w:rFonts w:cs="Times New Roman"/>
                    </w:rPr>
                    <w:t>n</w:t>
                  </w:r>
                  <w:r w:rsidRPr="00705070">
                    <w:rPr>
                      <w:rFonts w:cs="Times New Roman"/>
                    </w:rPr>
                    <w:t>gai Ogan</w:t>
                  </w:r>
                </w:p>
              </w:txbxContent>
            </v:textbox>
          </v:rect>
        </w:pict>
      </w:r>
    </w:p>
    <w:p w:rsidR="00B25318" w:rsidRDefault="00B25318" w:rsidP="00B25318">
      <w:pPr>
        <w:pStyle w:val="ListParagraph"/>
        <w:spacing w:line="480" w:lineRule="auto"/>
        <w:ind w:left="0"/>
        <w:jc w:val="both"/>
        <w:rPr>
          <w:rFonts w:ascii="Times New Roman" w:hAnsi="Times New Roman"/>
          <w:b/>
          <w:sz w:val="24"/>
          <w:szCs w:val="24"/>
        </w:rPr>
      </w:pPr>
    </w:p>
    <w:p w:rsidR="00B25318" w:rsidRDefault="00DD7AA2" w:rsidP="00B25318">
      <w:pPr>
        <w:pStyle w:val="ListParagraph"/>
        <w:spacing w:line="480" w:lineRule="auto"/>
        <w:ind w:left="0"/>
        <w:jc w:val="both"/>
        <w:rPr>
          <w:rFonts w:ascii="Times New Roman" w:hAnsi="Times New Roman"/>
          <w:b/>
          <w:sz w:val="24"/>
          <w:szCs w:val="24"/>
        </w:rPr>
      </w:pPr>
      <w:r>
        <w:rPr>
          <w:rFonts w:ascii="Times New Roman" w:hAnsi="Times New Roman"/>
          <w:b/>
          <w:noProof/>
          <w:sz w:val="24"/>
          <w:szCs w:val="24"/>
        </w:rPr>
        <w:pict>
          <v:rect id="_x0000_s1178" style="position:absolute;left:0;text-align:left;margin-left:373pt;margin-top:188.95pt;width:33.3pt;height:24.25pt;rotation:180;flip:y;z-index:251727872;mso-position-horizontal-relative:margin" strokecolor="white [3212]">
            <v:textbox style="mso-next-textbox:#_x0000_s1178">
              <w:txbxContent>
                <w:p w:rsidR="00B25318" w:rsidRPr="002A79E0" w:rsidRDefault="00B25318" w:rsidP="00B25318">
                  <w:pPr>
                    <w:rPr>
                      <w:rFonts w:cs="Times New Roman"/>
                    </w:rPr>
                  </w:pPr>
                  <w:r>
                    <w:rPr>
                      <w:rFonts w:cs="Times New Roman"/>
                    </w:rPr>
                    <w:t>1</w:t>
                  </w:r>
                </w:p>
              </w:txbxContent>
            </v:textbox>
            <w10:wrap anchorx="margin"/>
          </v:rect>
        </w:pict>
      </w:r>
      <w:r>
        <w:rPr>
          <w:rFonts w:ascii="Times New Roman" w:hAnsi="Times New Roman"/>
          <w:b/>
          <w:noProof/>
          <w:sz w:val="24"/>
          <w:szCs w:val="24"/>
        </w:rPr>
        <w:pict>
          <v:rect id="_x0000_s1177" style="position:absolute;left:0;text-align:left;margin-left:321.4pt;margin-top:188.95pt;width:33.3pt;height:24.25pt;rotation:180;flip:y;z-index:251726848;mso-position-horizontal-relative:margin" strokecolor="white [3212]">
            <v:textbox style="mso-next-textbox:#_x0000_s1177">
              <w:txbxContent>
                <w:p w:rsidR="00B25318" w:rsidRPr="002A79E0" w:rsidRDefault="00B25318" w:rsidP="00B25318">
                  <w:pPr>
                    <w:rPr>
                      <w:rFonts w:cs="Times New Roman"/>
                    </w:rPr>
                  </w:pPr>
                  <w:r>
                    <w:rPr>
                      <w:rFonts w:cs="Times New Roman"/>
                    </w:rPr>
                    <w:t>1</w:t>
                  </w:r>
                </w:p>
              </w:txbxContent>
            </v:textbox>
            <w10:wrap anchorx="margin"/>
          </v:rect>
        </w:pict>
      </w:r>
      <w:r>
        <w:rPr>
          <w:rFonts w:ascii="Times New Roman" w:hAnsi="Times New Roman"/>
          <w:b/>
          <w:noProof/>
          <w:sz w:val="24"/>
          <w:szCs w:val="24"/>
        </w:rPr>
        <w:pict>
          <v:rect id="_x0000_s1179" style="position:absolute;left:0;text-align:left;margin-left:264.1pt;margin-top:195pt;width:33.3pt;height:23.55pt;rotation:180;flip:y;z-index:251728896;mso-position-horizontal-relative:margin" strokecolor="white [3212]">
            <v:textbox style="mso-next-textbox:#_x0000_s1179">
              <w:txbxContent>
                <w:p w:rsidR="00B25318" w:rsidRPr="002A79E0" w:rsidRDefault="00B25318" w:rsidP="00B25318">
                  <w:pPr>
                    <w:rPr>
                      <w:rFonts w:cs="Times New Roman"/>
                    </w:rPr>
                  </w:pPr>
                  <w:r>
                    <w:rPr>
                      <w:rFonts w:cs="Times New Roman"/>
                    </w:rPr>
                    <w:t>0</w:t>
                  </w:r>
                </w:p>
              </w:txbxContent>
            </v:textbox>
            <w10:wrap anchorx="margin"/>
          </v:rect>
        </w:pict>
      </w:r>
      <w:r>
        <w:rPr>
          <w:rFonts w:ascii="Times New Roman" w:hAnsi="Times New Roman"/>
          <w:b/>
          <w:noProof/>
          <w:sz w:val="24"/>
          <w:szCs w:val="24"/>
        </w:rPr>
        <w:pict>
          <v:rect id="_x0000_s1176" style="position:absolute;left:0;text-align:left;margin-left:220pt;margin-top:188.95pt;width:33.3pt;height:24.25pt;rotation:180;flip:y;z-index:251725824;mso-position-horizontal-relative:margin" strokecolor="white [3212]">
            <v:textbox style="mso-next-textbox:#_x0000_s1176">
              <w:txbxContent>
                <w:p w:rsidR="00B25318" w:rsidRPr="002A79E0" w:rsidRDefault="00B25318" w:rsidP="00B25318">
                  <w:pPr>
                    <w:rPr>
                      <w:rFonts w:cs="Times New Roman"/>
                    </w:rPr>
                  </w:pPr>
                  <w:r>
                    <w:rPr>
                      <w:rFonts w:cs="Times New Roman"/>
                    </w:rPr>
                    <w:t>1</w:t>
                  </w:r>
                </w:p>
              </w:txbxContent>
            </v:textbox>
            <w10:wrap anchorx="margin"/>
          </v:rect>
        </w:pict>
      </w:r>
      <w:r>
        <w:rPr>
          <w:rFonts w:ascii="Times New Roman" w:hAnsi="Times New Roman"/>
          <w:b/>
          <w:noProof/>
          <w:sz w:val="24"/>
          <w:szCs w:val="24"/>
        </w:rPr>
        <w:pict>
          <v:rect id="_x0000_s1175" style="position:absolute;left:0;text-align:left;margin-left:169.15pt;margin-top:178.95pt;width:33.3pt;height:24.4pt;rotation:180;flip:y;z-index:251724800;mso-position-horizontal-relative:margin" strokecolor="white [3212]">
            <v:textbox style="mso-next-textbox:#_x0000_s1175">
              <w:txbxContent>
                <w:p w:rsidR="00B25318" w:rsidRPr="002A79E0" w:rsidRDefault="00B25318" w:rsidP="00B25318">
                  <w:pPr>
                    <w:rPr>
                      <w:rFonts w:cs="Times New Roman"/>
                    </w:rPr>
                  </w:pPr>
                  <w:r>
                    <w:rPr>
                      <w:rFonts w:cs="Times New Roman"/>
                    </w:rPr>
                    <w:t>3</w:t>
                  </w:r>
                </w:p>
              </w:txbxContent>
            </v:textbox>
            <w10:wrap anchorx="margin"/>
          </v:rect>
        </w:pict>
      </w:r>
      <w:r>
        <w:rPr>
          <w:rFonts w:ascii="Times New Roman" w:hAnsi="Times New Roman"/>
          <w:b/>
          <w:noProof/>
          <w:sz w:val="24"/>
          <w:szCs w:val="24"/>
        </w:rPr>
        <w:pict>
          <v:rect id="_x0000_s1174" style="position:absolute;left:0;text-align:left;margin-left:119.15pt;margin-top:166.95pt;width:33.3pt;height:22pt;rotation:180;flip:y;z-index:251723776;mso-position-horizontal-relative:margin" strokecolor="white [3212]">
            <v:textbox style="mso-next-textbox:#_x0000_s1174">
              <w:txbxContent>
                <w:p w:rsidR="00B25318" w:rsidRPr="002A79E0" w:rsidRDefault="00B25318" w:rsidP="00B25318">
                  <w:pPr>
                    <w:rPr>
                      <w:rFonts w:cs="Times New Roman"/>
                    </w:rPr>
                  </w:pPr>
                  <w:r>
                    <w:rPr>
                      <w:rFonts w:cs="Times New Roman"/>
                    </w:rPr>
                    <w:t>5</w:t>
                  </w:r>
                </w:p>
              </w:txbxContent>
            </v:textbox>
            <w10:wrap anchorx="margin"/>
          </v:rect>
        </w:pict>
      </w:r>
      <w:r>
        <w:rPr>
          <w:rFonts w:ascii="Times New Roman" w:hAnsi="Times New Roman"/>
          <w:b/>
          <w:noProof/>
          <w:sz w:val="24"/>
          <w:szCs w:val="24"/>
        </w:rPr>
        <w:pict>
          <v:rect id="_x0000_s1173" style="position:absolute;left:0;text-align:left;margin-left:65.45pt;margin-top:-.3pt;width:33.3pt;height:24.05pt;rotation:180;flip:y;z-index:251722752;mso-position-horizontal-relative:margin" strokecolor="white [3212]">
            <v:textbox style="mso-next-textbox:#_x0000_s1173">
              <w:txbxContent>
                <w:p w:rsidR="00B25318" w:rsidRPr="002A79E0" w:rsidRDefault="00B25318" w:rsidP="00B25318">
                  <w:pPr>
                    <w:rPr>
                      <w:rFonts w:cs="Times New Roman"/>
                    </w:rPr>
                  </w:pPr>
                  <w:r>
                    <w:rPr>
                      <w:rFonts w:cs="Times New Roman"/>
                    </w:rPr>
                    <w:t>33</w:t>
                  </w:r>
                </w:p>
              </w:txbxContent>
            </v:textbox>
            <w10:wrap anchorx="margin"/>
          </v:rect>
        </w:pict>
      </w:r>
      <w:r>
        <w:rPr>
          <w:rFonts w:ascii="Times New Roman" w:hAnsi="Times New Roman"/>
          <w:b/>
          <w:noProof/>
          <w:sz w:val="24"/>
          <w:szCs w:val="24"/>
        </w:rPr>
        <w:pict>
          <v:rect id="_x0000_s1172" style="position:absolute;left:0;text-align:left;margin-left:133pt;margin-top:242.75pt;width:165.15pt;height:25.8pt;rotation:180;flip:y;z-index:251721728;mso-position-horizontal-relative:margin" strokecolor="white [3212]">
            <v:textbox style="mso-next-textbox:#_x0000_s1172">
              <w:txbxContent>
                <w:p w:rsidR="00B25318" w:rsidRPr="00A03D22" w:rsidRDefault="00B25318" w:rsidP="00B25318">
                  <w:pPr>
                    <w:rPr>
                      <w:rFonts w:cs="Times New Roman"/>
                    </w:rPr>
                  </w:pPr>
                  <w:r w:rsidRPr="00A03D22">
                    <w:rPr>
                      <w:rFonts w:cs="Times New Roman"/>
                    </w:rPr>
                    <w:t>Kelas Ukuran Bobot Jantan (g)</w:t>
                  </w:r>
                </w:p>
              </w:txbxContent>
            </v:textbox>
            <w10:wrap anchorx="margin"/>
          </v:rect>
        </w:pict>
      </w:r>
      <w:r w:rsidR="00B25318" w:rsidRPr="00393035">
        <w:rPr>
          <w:rFonts w:ascii="Times New Roman" w:hAnsi="Times New Roman"/>
          <w:b/>
          <w:noProof/>
          <w:sz w:val="24"/>
          <w:szCs w:val="24"/>
        </w:rPr>
        <w:drawing>
          <wp:inline distT="0" distB="0" distL="0" distR="0">
            <wp:extent cx="5351646" cy="3147461"/>
            <wp:effectExtent l="0" t="0" r="0" b="0"/>
            <wp:docPr id="1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25318" w:rsidRDefault="00DD7AA2" w:rsidP="00B25318">
      <w:pPr>
        <w:pStyle w:val="ListParagraph"/>
        <w:spacing w:line="480" w:lineRule="auto"/>
        <w:ind w:left="0"/>
        <w:jc w:val="both"/>
        <w:rPr>
          <w:rFonts w:ascii="Times New Roman" w:hAnsi="Times New Roman"/>
          <w:b/>
          <w:sz w:val="24"/>
          <w:szCs w:val="24"/>
        </w:rPr>
      </w:pPr>
      <w:r>
        <w:rPr>
          <w:rFonts w:ascii="Times New Roman" w:hAnsi="Times New Roman"/>
          <w:b/>
          <w:noProof/>
          <w:sz w:val="24"/>
          <w:szCs w:val="24"/>
        </w:rPr>
        <w:pict>
          <v:rect id="_x0000_s1203" style="position:absolute;left:0;text-align:left;margin-left:.3pt;margin-top:12.75pt;width:438.05pt;height:23.45pt;z-index:251753472" strokecolor="white [3212]">
            <v:textbox>
              <w:txbxContent>
                <w:p w:rsidR="00B25318" w:rsidRPr="00705070" w:rsidRDefault="00B25318" w:rsidP="00B25318">
                  <w:pPr>
                    <w:jc w:val="center"/>
                    <w:rPr>
                      <w:rFonts w:cs="Times New Roman"/>
                    </w:rPr>
                  </w:pPr>
                  <w:proofErr w:type="gramStart"/>
                  <w:r w:rsidRPr="00705070">
                    <w:rPr>
                      <w:rFonts w:cs="Times New Roman"/>
                    </w:rPr>
                    <w:t xml:space="preserve">Gambar </w:t>
                  </w:r>
                  <w:r w:rsidR="00494F7C">
                    <w:rPr>
                      <w:rFonts w:cs="Times New Roman"/>
                    </w:rPr>
                    <w:t>4</w:t>
                  </w:r>
                  <w:r w:rsidRPr="00705070">
                    <w:rPr>
                      <w:rFonts w:cs="Times New Roman"/>
                    </w:rPr>
                    <w:t>.</w:t>
                  </w:r>
                  <w:proofErr w:type="gramEnd"/>
                  <w:r w:rsidRPr="00705070">
                    <w:rPr>
                      <w:rFonts w:cs="Times New Roman"/>
                    </w:rPr>
                    <w:t xml:space="preserve"> </w:t>
                  </w:r>
                  <w:r>
                    <w:rPr>
                      <w:rFonts w:cs="Times New Roman"/>
                    </w:rPr>
                    <w:t>Sebaran kelas bobot</w:t>
                  </w:r>
                  <w:r w:rsidRPr="00705070">
                    <w:rPr>
                      <w:rFonts w:cs="Times New Roman"/>
                    </w:rPr>
                    <w:t xml:space="preserve"> Udang Galah</w:t>
                  </w:r>
                  <w:r>
                    <w:rPr>
                      <w:rFonts w:cs="Times New Roman"/>
                    </w:rPr>
                    <w:t xml:space="preserve"> jantan</w:t>
                  </w:r>
                  <w:r w:rsidRPr="00705070">
                    <w:rPr>
                      <w:rFonts w:cs="Times New Roman"/>
                    </w:rPr>
                    <w:t xml:space="preserve"> yang tertangkap di Su</w:t>
                  </w:r>
                  <w:r>
                    <w:rPr>
                      <w:rFonts w:cs="Times New Roman"/>
                    </w:rPr>
                    <w:t>n</w:t>
                  </w:r>
                  <w:r w:rsidRPr="00705070">
                    <w:rPr>
                      <w:rFonts w:cs="Times New Roman"/>
                    </w:rPr>
                    <w:t>gai Ogan</w:t>
                  </w:r>
                </w:p>
              </w:txbxContent>
            </v:textbox>
          </v:rect>
        </w:pict>
      </w:r>
    </w:p>
    <w:p w:rsidR="00B25318" w:rsidRPr="00A15FDC" w:rsidRDefault="00B25318" w:rsidP="00B25318">
      <w:pPr>
        <w:pStyle w:val="ListParagraph"/>
        <w:spacing w:line="480" w:lineRule="auto"/>
        <w:ind w:left="0" w:firstLine="851"/>
        <w:jc w:val="both"/>
        <w:rPr>
          <w:rFonts w:ascii="Times New Roman" w:hAnsi="Times New Roman"/>
          <w:sz w:val="24"/>
          <w:szCs w:val="24"/>
        </w:rPr>
      </w:pPr>
      <w:proofErr w:type="gramStart"/>
      <w:r w:rsidRPr="00A15FDC">
        <w:rPr>
          <w:rFonts w:ascii="Times New Roman" w:hAnsi="Times New Roman"/>
          <w:sz w:val="24"/>
          <w:szCs w:val="24"/>
        </w:rPr>
        <w:lastRenderedPageBreak/>
        <w:t>Sebaran ukuran</w:t>
      </w:r>
      <w:r>
        <w:rPr>
          <w:rFonts w:ascii="Times New Roman" w:hAnsi="Times New Roman"/>
          <w:sz w:val="24"/>
          <w:szCs w:val="24"/>
        </w:rPr>
        <w:t xml:space="preserve"> kelas panjang udang galah betina yang tertangkap di Sungai Ogan selama pe</w:t>
      </w:r>
      <w:r w:rsidR="00494F7C">
        <w:rPr>
          <w:rFonts w:ascii="Times New Roman" w:hAnsi="Times New Roman"/>
          <w:sz w:val="24"/>
          <w:szCs w:val="24"/>
        </w:rPr>
        <w:t>nelitian disajikan pada Gambar 5</w:t>
      </w:r>
      <w:r>
        <w:rPr>
          <w:rFonts w:ascii="Times New Roman" w:hAnsi="Times New Roman"/>
          <w:sz w:val="24"/>
          <w:szCs w:val="24"/>
        </w:rPr>
        <w:t>.</w:t>
      </w:r>
      <w:proofErr w:type="gramEnd"/>
      <w:r>
        <w:rPr>
          <w:rFonts w:ascii="Times New Roman" w:hAnsi="Times New Roman"/>
          <w:sz w:val="24"/>
          <w:szCs w:val="24"/>
        </w:rPr>
        <w:t xml:space="preserve"> Panjang tertinggi diperoleh pada kelas ukuran 11</w:t>
      </w:r>
      <w:proofErr w:type="gramStart"/>
      <w:r>
        <w:rPr>
          <w:rFonts w:ascii="Times New Roman" w:hAnsi="Times New Roman"/>
          <w:sz w:val="24"/>
          <w:szCs w:val="24"/>
        </w:rPr>
        <w:t>,16</w:t>
      </w:r>
      <w:proofErr w:type="gramEnd"/>
      <w:r>
        <w:rPr>
          <w:rFonts w:ascii="Times New Roman" w:hAnsi="Times New Roman"/>
          <w:sz w:val="24"/>
          <w:szCs w:val="24"/>
        </w:rPr>
        <w:t xml:space="preserve">-12,47 cm dengan panjang maksimal sebesar 18,2 cm. </w:t>
      </w:r>
    </w:p>
    <w:p w:rsidR="00B25318" w:rsidRDefault="00DD7AA2" w:rsidP="00B25318">
      <w:pPr>
        <w:pStyle w:val="ListParagraph"/>
        <w:spacing w:line="480" w:lineRule="auto"/>
        <w:ind w:left="0"/>
        <w:jc w:val="both"/>
        <w:rPr>
          <w:rFonts w:ascii="Times New Roman" w:hAnsi="Times New Roman"/>
          <w:b/>
          <w:sz w:val="24"/>
          <w:szCs w:val="24"/>
        </w:rPr>
      </w:pPr>
      <w:r>
        <w:rPr>
          <w:rFonts w:ascii="Times New Roman" w:hAnsi="Times New Roman"/>
          <w:b/>
          <w:noProof/>
          <w:sz w:val="24"/>
          <w:szCs w:val="24"/>
        </w:rPr>
        <w:pict>
          <v:rect id="_x0000_s1188" style="position:absolute;left:0;text-align:left;margin-left:374.9pt;margin-top:188.15pt;width:33.3pt;height:22.95pt;rotation:180;flip:y;z-index:251738112;mso-position-horizontal-relative:margin" strokecolor="white [3212]">
            <v:textbox style="mso-next-textbox:#_x0000_s1188">
              <w:txbxContent>
                <w:p w:rsidR="00B25318" w:rsidRPr="002A79E0" w:rsidRDefault="00B25318" w:rsidP="00B25318">
                  <w:pPr>
                    <w:rPr>
                      <w:rFonts w:cs="Times New Roman"/>
                    </w:rPr>
                  </w:pPr>
                  <w:r>
                    <w:rPr>
                      <w:rFonts w:cs="Times New Roman"/>
                    </w:rPr>
                    <w:t>1</w:t>
                  </w:r>
                </w:p>
              </w:txbxContent>
            </v:textbox>
            <w10:wrap anchorx="margin"/>
          </v:rect>
        </w:pict>
      </w:r>
      <w:r>
        <w:rPr>
          <w:rFonts w:ascii="Times New Roman" w:hAnsi="Times New Roman"/>
          <w:b/>
          <w:noProof/>
          <w:sz w:val="24"/>
          <w:szCs w:val="24"/>
        </w:rPr>
        <w:pict>
          <v:rect id="_x0000_s1187" style="position:absolute;left:0;text-align:left;margin-left:329.6pt;margin-top:170.9pt;width:33.3pt;height:23.5pt;rotation:180;flip:y;z-index:251737088;mso-position-horizontal-relative:margin" strokecolor="white [3212]">
            <v:textbox style="mso-next-textbox:#_x0000_s1187">
              <w:txbxContent>
                <w:p w:rsidR="00B25318" w:rsidRPr="002A79E0" w:rsidRDefault="00B25318" w:rsidP="00B25318">
                  <w:pPr>
                    <w:rPr>
                      <w:rFonts w:cs="Times New Roman"/>
                    </w:rPr>
                  </w:pPr>
                  <w:r>
                    <w:rPr>
                      <w:rFonts w:cs="Times New Roman"/>
                    </w:rPr>
                    <w:t>3</w:t>
                  </w:r>
                </w:p>
              </w:txbxContent>
            </v:textbox>
            <w10:wrap anchorx="margin"/>
          </v:rect>
        </w:pict>
      </w:r>
      <w:r>
        <w:rPr>
          <w:rFonts w:ascii="Times New Roman" w:hAnsi="Times New Roman"/>
          <w:b/>
          <w:noProof/>
          <w:sz w:val="24"/>
          <w:szCs w:val="24"/>
        </w:rPr>
        <w:pict>
          <v:rect id="_x0000_s1186" style="position:absolute;left:0;text-align:left;margin-left:285.25pt;margin-top:186.65pt;width:33.3pt;height:22.9pt;rotation:180;flip:y;z-index:251736064;mso-position-horizontal-relative:margin" strokecolor="white [3212]">
            <v:textbox style="mso-next-textbox:#_x0000_s1186">
              <w:txbxContent>
                <w:p w:rsidR="00B25318" w:rsidRPr="002A79E0" w:rsidRDefault="00B25318" w:rsidP="00B25318">
                  <w:pPr>
                    <w:rPr>
                      <w:rFonts w:cs="Times New Roman"/>
                    </w:rPr>
                  </w:pPr>
                  <w:r>
                    <w:rPr>
                      <w:rFonts w:cs="Times New Roman"/>
                    </w:rPr>
                    <w:t>1</w:t>
                  </w:r>
                </w:p>
              </w:txbxContent>
            </v:textbox>
            <w10:wrap anchorx="margin"/>
          </v:rect>
        </w:pict>
      </w:r>
      <w:r>
        <w:rPr>
          <w:rFonts w:ascii="Times New Roman" w:hAnsi="Times New Roman"/>
          <w:b/>
          <w:noProof/>
          <w:sz w:val="24"/>
          <w:szCs w:val="24"/>
        </w:rPr>
        <w:pict>
          <v:rect id="_x0000_s1185" style="position:absolute;left:0;text-align:left;margin-left:241.65pt;margin-top:159.9pt;width:33.3pt;height:22.25pt;rotation:180;flip:y;z-index:251735040;mso-position-horizontal-relative:margin" strokecolor="white [3212]">
            <v:textbox style="mso-next-textbox:#_x0000_s1185">
              <w:txbxContent>
                <w:p w:rsidR="00B25318" w:rsidRPr="002A79E0" w:rsidRDefault="00B25318" w:rsidP="00B25318">
                  <w:pPr>
                    <w:rPr>
                      <w:rFonts w:cs="Times New Roman"/>
                    </w:rPr>
                  </w:pPr>
                  <w:r>
                    <w:rPr>
                      <w:rFonts w:cs="Times New Roman"/>
                    </w:rPr>
                    <w:t>5</w:t>
                  </w:r>
                </w:p>
              </w:txbxContent>
            </v:textbox>
            <w10:wrap anchorx="margin"/>
          </v:rect>
        </w:pict>
      </w:r>
      <w:r>
        <w:rPr>
          <w:rFonts w:ascii="Times New Roman" w:hAnsi="Times New Roman"/>
          <w:b/>
          <w:noProof/>
          <w:sz w:val="24"/>
          <w:szCs w:val="24"/>
        </w:rPr>
        <w:pict>
          <v:rect id="_x0000_s1184" style="position:absolute;left:0;text-align:left;margin-left:195pt;margin-top:55.7pt;width:33.3pt;height:22.75pt;rotation:180;flip:y;z-index:251734016;mso-position-horizontal-relative:margin" strokecolor="white [3212]">
            <v:textbox style="mso-next-textbox:#_x0000_s1184">
              <w:txbxContent>
                <w:p w:rsidR="00B25318" w:rsidRPr="002A79E0" w:rsidRDefault="00B25318" w:rsidP="00B25318">
                  <w:pPr>
                    <w:rPr>
                      <w:rFonts w:cs="Times New Roman"/>
                    </w:rPr>
                  </w:pPr>
                  <w:r>
                    <w:rPr>
                      <w:rFonts w:cs="Times New Roman"/>
                    </w:rPr>
                    <w:t>20</w:t>
                  </w:r>
                </w:p>
              </w:txbxContent>
            </v:textbox>
            <w10:wrap anchorx="margin"/>
          </v:rect>
        </w:pict>
      </w:r>
      <w:r>
        <w:rPr>
          <w:rFonts w:ascii="Times New Roman" w:hAnsi="Times New Roman"/>
          <w:b/>
          <w:noProof/>
          <w:sz w:val="24"/>
          <w:szCs w:val="24"/>
        </w:rPr>
        <w:pict>
          <v:rect id="_x0000_s1183" style="position:absolute;left:0;text-align:left;margin-left:150.25pt;margin-top:29.4pt;width:33.3pt;height:22.55pt;rotation:180;flip:y;z-index:251732992;mso-position-horizontal-relative:margin" strokecolor="white [3212]">
            <v:textbox style="mso-next-textbox:#_x0000_s1183">
              <w:txbxContent>
                <w:p w:rsidR="00B25318" w:rsidRPr="002A79E0" w:rsidRDefault="00B25318" w:rsidP="00B25318">
                  <w:pPr>
                    <w:rPr>
                      <w:rFonts w:cs="Times New Roman"/>
                    </w:rPr>
                  </w:pPr>
                  <w:r>
                    <w:rPr>
                      <w:rFonts w:cs="Times New Roman"/>
                    </w:rPr>
                    <w:t>24</w:t>
                  </w:r>
                </w:p>
              </w:txbxContent>
            </v:textbox>
            <w10:wrap anchorx="margin"/>
          </v:rect>
        </w:pict>
      </w:r>
      <w:r>
        <w:rPr>
          <w:rFonts w:ascii="Times New Roman" w:hAnsi="Times New Roman"/>
          <w:b/>
          <w:noProof/>
          <w:sz w:val="24"/>
          <w:szCs w:val="24"/>
        </w:rPr>
        <w:pict>
          <v:rect id="_x0000_s1182" style="position:absolute;left:0;text-align:left;margin-left:105.2pt;margin-top:42.15pt;width:33.3pt;height:23.4pt;rotation:180;flip:y;z-index:251731968;mso-position-horizontal-relative:margin" strokecolor="white [3212]">
            <v:textbox style="mso-next-textbox:#_x0000_s1182">
              <w:txbxContent>
                <w:p w:rsidR="00B25318" w:rsidRPr="002A79E0" w:rsidRDefault="00B25318" w:rsidP="00B25318">
                  <w:pPr>
                    <w:rPr>
                      <w:rFonts w:cs="Times New Roman"/>
                    </w:rPr>
                  </w:pPr>
                  <w:r>
                    <w:rPr>
                      <w:rFonts w:cs="Times New Roman"/>
                    </w:rPr>
                    <w:t>22</w:t>
                  </w:r>
                </w:p>
              </w:txbxContent>
            </v:textbox>
            <w10:wrap anchorx="margin"/>
          </v:rect>
        </w:pict>
      </w:r>
      <w:r>
        <w:rPr>
          <w:rFonts w:ascii="Times New Roman" w:hAnsi="Times New Roman"/>
          <w:b/>
          <w:noProof/>
          <w:sz w:val="24"/>
          <w:szCs w:val="24"/>
        </w:rPr>
        <w:pict>
          <v:rect id="_x0000_s1181" style="position:absolute;left:0;text-align:left;margin-left:59.9pt;margin-top:145.65pt;width:33.3pt;height:22.25pt;rotation:180;flip:y;z-index:251730944;mso-position-horizontal-relative:margin" strokecolor="white [3212]">
            <v:textbox style="mso-next-textbox:#_x0000_s1181">
              <w:txbxContent>
                <w:p w:rsidR="00B25318" w:rsidRPr="002A79E0" w:rsidRDefault="00B25318" w:rsidP="00B25318">
                  <w:pPr>
                    <w:rPr>
                      <w:rFonts w:cs="Times New Roman"/>
                    </w:rPr>
                  </w:pPr>
                  <w:r>
                    <w:rPr>
                      <w:rFonts w:cs="Times New Roman"/>
                    </w:rPr>
                    <w:t>7</w:t>
                  </w:r>
                </w:p>
              </w:txbxContent>
            </v:textbox>
            <w10:wrap anchorx="margin"/>
          </v:rect>
        </w:pict>
      </w:r>
      <w:r>
        <w:rPr>
          <w:rFonts w:ascii="Times New Roman" w:hAnsi="Times New Roman"/>
          <w:b/>
          <w:noProof/>
          <w:sz w:val="24"/>
          <w:szCs w:val="24"/>
        </w:rPr>
        <w:pict>
          <v:rect id="_x0000_s1180" style="position:absolute;left:0;text-align:left;margin-left:142.8pt;margin-top:242.95pt;width:174.25pt;height:25.8pt;rotation:180;flip:y;z-index:251729920;mso-position-horizontal-relative:margin" strokecolor="white [3212]">
            <v:textbox style="mso-next-textbox:#_x0000_s1180">
              <w:txbxContent>
                <w:p w:rsidR="00B25318" w:rsidRPr="002A79E0" w:rsidRDefault="00B25318" w:rsidP="00B25318">
                  <w:pPr>
                    <w:rPr>
                      <w:rFonts w:cs="Times New Roman"/>
                    </w:rPr>
                  </w:pPr>
                  <w:r>
                    <w:rPr>
                      <w:rFonts w:cs="Times New Roman"/>
                    </w:rPr>
                    <w:t>Kelas Ukuran Panjang Betina (cm)</w:t>
                  </w:r>
                </w:p>
              </w:txbxContent>
            </v:textbox>
            <w10:wrap anchorx="margin"/>
          </v:rect>
        </w:pict>
      </w:r>
      <w:r w:rsidR="00B25318" w:rsidRPr="001B2A2C">
        <w:rPr>
          <w:rFonts w:ascii="Times New Roman" w:hAnsi="Times New Roman"/>
          <w:b/>
          <w:noProof/>
          <w:sz w:val="24"/>
          <w:szCs w:val="24"/>
        </w:rPr>
        <w:drawing>
          <wp:inline distT="0" distB="0" distL="0" distR="0">
            <wp:extent cx="5351646" cy="3147461"/>
            <wp:effectExtent l="0" t="0" r="0" b="0"/>
            <wp:docPr id="2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25318" w:rsidRDefault="00DD7AA2" w:rsidP="00B25318">
      <w:pPr>
        <w:pStyle w:val="ListParagraph"/>
        <w:spacing w:line="480" w:lineRule="auto"/>
        <w:ind w:left="0"/>
        <w:jc w:val="both"/>
        <w:rPr>
          <w:rFonts w:ascii="Times New Roman" w:hAnsi="Times New Roman"/>
          <w:b/>
          <w:sz w:val="24"/>
          <w:szCs w:val="24"/>
        </w:rPr>
      </w:pPr>
      <w:r>
        <w:rPr>
          <w:rFonts w:ascii="Times New Roman" w:hAnsi="Times New Roman"/>
          <w:b/>
          <w:noProof/>
          <w:sz w:val="24"/>
          <w:szCs w:val="24"/>
        </w:rPr>
        <w:pict>
          <v:rect id="_x0000_s1204" style="position:absolute;left:0;text-align:left;margin-left:-5.35pt;margin-top:7.15pt;width:438.05pt;height:23.45pt;z-index:251754496" strokecolor="white [3212]">
            <v:textbox>
              <w:txbxContent>
                <w:p w:rsidR="00B25318" w:rsidRPr="00705070" w:rsidRDefault="00B25318" w:rsidP="00B25318">
                  <w:pPr>
                    <w:jc w:val="center"/>
                    <w:rPr>
                      <w:rFonts w:cs="Times New Roman"/>
                    </w:rPr>
                  </w:pPr>
                  <w:proofErr w:type="gramStart"/>
                  <w:r w:rsidRPr="00705070">
                    <w:rPr>
                      <w:rFonts w:cs="Times New Roman"/>
                    </w:rPr>
                    <w:t xml:space="preserve">Gambar </w:t>
                  </w:r>
                  <w:r w:rsidR="00494F7C">
                    <w:rPr>
                      <w:rFonts w:cs="Times New Roman"/>
                    </w:rPr>
                    <w:t>5</w:t>
                  </w:r>
                  <w:r w:rsidRPr="00705070">
                    <w:rPr>
                      <w:rFonts w:cs="Times New Roman"/>
                    </w:rPr>
                    <w:t>.</w:t>
                  </w:r>
                  <w:proofErr w:type="gramEnd"/>
                  <w:r w:rsidRPr="00705070">
                    <w:rPr>
                      <w:rFonts w:cs="Times New Roman"/>
                    </w:rPr>
                    <w:t xml:space="preserve"> </w:t>
                  </w:r>
                  <w:r>
                    <w:rPr>
                      <w:rFonts w:cs="Times New Roman"/>
                    </w:rPr>
                    <w:t>Sebaran kelas panjang</w:t>
                  </w:r>
                  <w:r w:rsidRPr="00705070">
                    <w:rPr>
                      <w:rFonts w:cs="Times New Roman"/>
                    </w:rPr>
                    <w:t xml:space="preserve"> Udang Galah</w:t>
                  </w:r>
                  <w:r>
                    <w:rPr>
                      <w:rFonts w:cs="Times New Roman"/>
                    </w:rPr>
                    <w:t xml:space="preserve"> betina</w:t>
                  </w:r>
                  <w:r w:rsidRPr="00705070">
                    <w:rPr>
                      <w:rFonts w:cs="Times New Roman"/>
                    </w:rPr>
                    <w:t xml:space="preserve"> yang tertangkap di Su</w:t>
                  </w:r>
                  <w:r>
                    <w:rPr>
                      <w:rFonts w:cs="Times New Roman"/>
                    </w:rPr>
                    <w:t>n</w:t>
                  </w:r>
                  <w:r w:rsidRPr="00705070">
                    <w:rPr>
                      <w:rFonts w:cs="Times New Roman"/>
                    </w:rPr>
                    <w:t>gai Ogan</w:t>
                  </w:r>
                </w:p>
              </w:txbxContent>
            </v:textbox>
          </v:rect>
        </w:pict>
      </w:r>
    </w:p>
    <w:p w:rsidR="00B25318" w:rsidRPr="00DC3B4B" w:rsidRDefault="00B25318" w:rsidP="00B25318">
      <w:pPr>
        <w:pStyle w:val="ListParagraph"/>
        <w:spacing w:line="360" w:lineRule="auto"/>
        <w:ind w:left="0"/>
        <w:jc w:val="both"/>
        <w:rPr>
          <w:rFonts w:ascii="Times New Roman" w:hAnsi="Times New Roman"/>
          <w:b/>
          <w:sz w:val="16"/>
          <w:szCs w:val="16"/>
        </w:rPr>
      </w:pPr>
    </w:p>
    <w:p w:rsidR="00B25318" w:rsidRDefault="00DD7AA2" w:rsidP="00B25318">
      <w:pPr>
        <w:pStyle w:val="ListParagraph"/>
        <w:spacing w:line="480" w:lineRule="auto"/>
        <w:ind w:left="0"/>
        <w:jc w:val="both"/>
        <w:rPr>
          <w:rFonts w:ascii="Times New Roman" w:hAnsi="Times New Roman"/>
          <w:b/>
          <w:sz w:val="24"/>
          <w:szCs w:val="24"/>
        </w:rPr>
      </w:pPr>
      <w:r>
        <w:rPr>
          <w:rFonts w:ascii="Times New Roman" w:hAnsi="Times New Roman"/>
          <w:b/>
          <w:noProof/>
          <w:sz w:val="24"/>
          <w:szCs w:val="24"/>
        </w:rPr>
        <w:pict>
          <v:rect id="_x0000_s1195" style="position:absolute;left:0;text-align:left;margin-left:369.3pt;margin-top:168.15pt;width:33.3pt;height:22.8pt;rotation:180;flip:y;z-index:251745280;mso-position-horizontal-relative:margin" strokecolor="white [3212]">
            <v:textbox style="mso-next-textbox:#_x0000_s1195">
              <w:txbxContent>
                <w:p w:rsidR="00B25318" w:rsidRPr="002A79E0" w:rsidRDefault="00B25318" w:rsidP="00B25318">
                  <w:pPr>
                    <w:rPr>
                      <w:rFonts w:cs="Times New Roman"/>
                    </w:rPr>
                  </w:pPr>
                  <w:r>
                    <w:rPr>
                      <w:rFonts w:cs="Times New Roman"/>
                    </w:rPr>
                    <w:t>2</w:t>
                  </w:r>
                </w:p>
              </w:txbxContent>
            </v:textbox>
            <w10:wrap anchorx="margin"/>
          </v:rect>
        </w:pict>
      </w:r>
      <w:r>
        <w:rPr>
          <w:rFonts w:ascii="Times New Roman" w:hAnsi="Times New Roman"/>
          <w:b/>
          <w:noProof/>
          <w:sz w:val="24"/>
          <w:szCs w:val="24"/>
        </w:rPr>
        <w:pict>
          <v:rect id="_x0000_s1194" style="position:absolute;left:0;text-align:left;margin-left:317.05pt;margin-top:181.85pt;width:33.3pt;height:22pt;rotation:180;flip:y;z-index:251744256;mso-position-horizontal-relative:margin" strokecolor="white [3212]">
            <v:textbox style="mso-next-textbox:#_x0000_s1194">
              <w:txbxContent>
                <w:p w:rsidR="00B25318" w:rsidRPr="002A79E0" w:rsidRDefault="00B25318" w:rsidP="00B25318">
                  <w:pPr>
                    <w:rPr>
                      <w:rFonts w:cs="Times New Roman"/>
                    </w:rPr>
                  </w:pPr>
                  <w:r>
                    <w:rPr>
                      <w:rFonts w:cs="Times New Roman"/>
                    </w:rPr>
                    <w:t>1</w:t>
                  </w:r>
                </w:p>
              </w:txbxContent>
            </v:textbox>
            <w10:wrap anchorx="margin"/>
          </v:rect>
        </w:pict>
      </w:r>
      <w:r>
        <w:rPr>
          <w:rFonts w:ascii="Times New Roman" w:hAnsi="Times New Roman"/>
          <w:b/>
          <w:noProof/>
          <w:sz w:val="24"/>
          <w:szCs w:val="24"/>
        </w:rPr>
        <w:pict>
          <v:rect id="_x0000_s1193" style="position:absolute;left:0;text-align:left;margin-left:270.15pt;margin-top:159.9pt;width:33.3pt;height:21.95pt;rotation:180;flip:y;z-index:251743232;mso-position-horizontal-relative:margin" strokecolor="white [3212]">
            <v:textbox style="mso-next-textbox:#_x0000_s1193">
              <w:txbxContent>
                <w:p w:rsidR="00B25318" w:rsidRPr="002A79E0" w:rsidRDefault="00B25318" w:rsidP="00B25318">
                  <w:pPr>
                    <w:rPr>
                      <w:rFonts w:cs="Times New Roman"/>
                    </w:rPr>
                  </w:pPr>
                  <w:r>
                    <w:rPr>
                      <w:rFonts w:cs="Times New Roman"/>
                    </w:rPr>
                    <w:t>3</w:t>
                  </w:r>
                </w:p>
              </w:txbxContent>
            </v:textbox>
            <w10:wrap anchorx="margin"/>
          </v:rect>
        </w:pict>
      </w:r>
      <w:r>
        <w:rPr>
          <w:rFonts w:ascii="Times New Roman" w:hAnsi="Times New Roman"/>
          <w:b/>
          <w:noProof/>
          <w:sz w:val="24"/>
          <w:szCs w:val="24"/>
        </w:rPr>
        <w:pict>
          <v:rect id="_x0000_s1192" style="position:absolute;left:0;text-align:left;margin-left:219.25pt;margin-top:141.15pt;width:33.3pt;height:22.5pt;rotation:180;flip:y;z-index:251742208;mso-position-horizontal-relative:margin" strokecolor="white [3212]">
            <v:textbox style="mso-next-textbox:#_x0000_s1192">
              <w:txbxContent>
                <w:p w:rsidR="00B25318" w:rsidRPr="002A79E0" w:rsidRDefault="00B25318" w:rsidP="00B25318">
                  <w:pPr>
                    <w:rPr>
                      <w:rFonts w:cs="Times New Roman"/>
                    </w:rPr>
                  </w:pPr>
                  <w:r>
                    <w:rPr>
                      <w:rFonts w:cs="Times New Roman"/>
                    </w:rPr>
                    <w:t>5</w:t>
                  </w:r>
                </w:p>
              </w:txbxContent>
            </v:textbox>
            <w10:wrap anchorx="margin"/>
          </v:rect>
        </w:pict>
      </w:r>
      <w:r>
        <w:rPr>
          <w:rFonts w:ascii="Times New Roman" w:hAnsi="Times New Roman"/>
          <w:b/>
          <w:noProof/>
          <w:sz w:val="24"/>
          <w:szCs w:val="24"/>
        </w:rPr>
        <w:pict>
          <v:rect id="_x0000_s1191" style="position:absolute;left:0;text-align:left;margin-left:169.25pt;margin-top:141.15pt;width:33.3pt;height:22.5pt;rotation:180;flip:y;z-index:251741184;mso-position-horizontal-relative:margin" strokecolor="white [3212]">
            <v:textbox style="mso-next-textbox:#_x0000_s1191">
              <w:txbxContent>
                <w:p w:rsidR="00B25318" w:rsidRPr="002A79E0" w:rsidRDefault="00B25318" w:rsidP="00B25318">
                  <w:pPr>
                    <w:rPr>
                      <w:rFonts w:cs="Times New Roman"/>
                    </w:rPr>
                  </w:pPr>
                  <w:r>
                    <w:rPr>
                      <w:rFonts w:cs="Times New Roman"/>
                    </w:rPr>
                    <w:t>5</w:t>
                  </w:r>
                </w:p>
              </w:txbxContent>
            </v:textbox>
            <w10:wrap anchorx="margin"/>
          </v:rect>
        </w:pict>
      </w:r>
      <w:r>
        <w:rPr>
          <w:rFonts w:ascii="Times New Roman" w:hAnsi="Times New Roman"/>
          <w:b/>
          <w:noProof/>
          <w:sz w:val="24"/>
          <w:szCs w:val="24"/>
        </w:rPr>
        <w:pict>
          <v:rect id="_x0000_s1190" style="position:absolute;left:0;text-align:left;margin-left:116.95pt;margin-top:99.15pt;width:33.3pt;height:22.85pt;rotation:180;flip:y;z-index:251740160;mso-position-horizontal-relative:margin" strokecolor="white [3212]">
            <v:textbox style="mso-next-textbox:#_x0000_s1190">
              <w:txbxContent>
                <w:p w:rsidR="00B25318" w:rsidRPr="002A79E0" w:rsidRDefault="00B25318" w:rsidP="00B25318">
                  <w:pPr>
                    <w:rPr>
                      <w:rFonts w:cs="Times New Roman"/>
                    </w:rPr>
                  </w:pPr>
                  <w:r>
                    <w:rPr>
                      <w:rFonts w:cs="Times New Roman"/>
                    </w:rPr>
                    <w:t>9</w:t>
                  </w:r>
                </w:p>
              </w:txbxContent>
            </v:textbox>
            <w10:wrap anchorx="margin"/>
          </v:rect>
        </w:pict>
      </w:r>
      <w:r>
        <w:rPr>
          <w:rFonts w:ascii="Times New Roman" w:hAnsi="Times New Roman"/>
          <w:b/>
          <w:noProof/>
          <w:sz w:val="24"/>
          <w:szCs w:val="24"/>
        </w:rPr>
        <w:pict>
          <v:rect id="_x0000_s1205" style="position:absolute;left:0;text-align:left;margin-left:-9.35pt;margin-top:259.75pt;width:438.05pt;height:44pt;z-index:251755520" strokecolor="white [3212]">
            <v:textbox>
              <w:txbxContent>
                <w:p w:rsidR="00B25318" w:rsidRPr="00705070" w:rsidRDefault="00B25318" w:rsidP="00B25318">
                  <w:pPr>
                    <w:jc w:val="center"/>
                    <w:rPr>
                      <w:rFonts w:cs="Times New Roman"/>
                    </w:rPr>
                  </w:pPr>
                  <w:proofErr w:type="gramStart"/>
                  <w:r w:rsidRPr="00705070">
                    <w:rPr>
                      <w:rFonts w:cs="Times New Roman"/>
                    </w:rPr>
                    <w:t xml:space="preserve">Gambar </w:t>
                  </w:r>
                  <w:r w:rsidR="0068109B">
                    <w:rPr>
                      <w:rFonts w:cs="Times New Roman"/>
                    </w:rPr>
                    <w:t>6</w:t>
                  </w:r>
                  <w:r w:rsidRPr="00705070">
                    <w:rPr>
                      <w:rFonts w:cs="Times New Roman"/>
                    </w:rPr>
                    <w:t>.</w:t>
                  </w:r>
                  <w:proofErr w:type="gramEnd"/>
                  <w:r w:rsidRPr="00705070">
                    <w:rPr>
                      <w:rFonts w:cs="Times New Roman"/>
                    </w:rPr>
                    <w:t xml:space="preserve"> </w:t>
                  </w:r>
                  <w:r>
                    <w:rPr>
                      <w:rFonts w:cs="Times New Roman"/>
                    </w:rPr>
                    <w:t>Sebaran kelas panjang</w:t>
                  </w:r>
                  <w:r w:rsidRPr="00705070">
                    <w:rPr>
                      <w:rFonts w:cs="Times New Roman"/>
                    </w:rPr>
                    <w:t xml:space="preserve"> Udang Galah</w:t>
                  </w:r>
                  <w:r>
                    <w:rPr>
                      <w:rFonts w:cs="Times New Roman"/>
                    </w:rPr>
                    <w:t xml:space="preserve"> jantan</w:t>
                  </w:r>
                  <w:r w:rsidRPr="00705070">
                    <w:rPr>
                      <w:rFonts w:cs="Times New Roman"/>
                    </w:rPr>
                    <w:t xml:space="preserve"> yang tertangkap di Su</w:t>
                  </w:r>
                  <w:r>
                    <w:rPr>
                      <w:rFonts w:cs="Times New Roman"/>
                    </w:rPr>
                    <w:t>n</w:t>
                  </w:r>
                  <w:r w:rsidRPr="00705070">
                    <w:rPr>
                      <w:rFonts w:cs="Times New Roman"/>
                    </w:rPr>
                    <w:t>gai Ogan</w:t>
                  </w:r>
                </w:p>
              </w:txbxContent>
            </v:textbox>
          </v:rect>
        </w:pict>
      </w:r>
      <w:r>
        <w:rPr>
          <w:rFonts w:ascii="Times New Roman" w:hAnsi="Times New Roman"/>
          <w:b/>
          <w:noProof/>
          <w:sz w:val="24"/>
          <w:szCs w:val="24"/>
        </w:rPr>
        <w:pict>
          <v:rect id="_x0000_s1162" style="position:absolute;left:0;text-align:left;margin-left:65.85pt;margin-top:1.4pt;width:33.3pt;height:22pt;rotation:180;flip:y;z-index:251711488;mso-position-horizontal-relative:margin" strokecolor="white [3212]">
            <v:textbox style="mso-next-textbox:#_x0000_s1162">
              <w:txbxContent>
                <w:p w:rsidR="00B25318" w:rsidRPr="002A79E0" w:rsidRDefault="00B25318" w:rsidP="00B25318">
                  <w:pPr>
                    <w:rPr>
                      <w:rFonts w:cs="Times New Roman"/>
                    </w:rPr>
                  </w:pPr>
                  <w:r>
                    <w:rPr>
                      <w:rFonts w:cs="Times New Roman"/>
                    </w:rPr>
                    <w:t>19</w:t>
                  </w:r>
                </w:p>
              </w:txbxContent>
            </v:textbox>
            <w10:wrap anchorx="margin"/>
          </v:rect>
        </w:pict>
      </w:r>
      <w:r>
        <w:rPr>
          <w:rFonts w:ascii="Times New Roman" w:hAnsi="Times New Roman"/>
          <w:b/>
          <w:noProof/>
          <w:sz w:val="24"/>
          <w:szCs w:val="24"/>
        </w:rPr>
        <w:pict>
          <v:rect id="_x0000_s1189" style="position:absolute;left:0;text-align:left;margin-left:138.5pt;margin-top:239.45pt;width:174.25pt;height:25.8pt;rotation:180;flip:y;z-index:251739136;mso-position-horizontal-relative:margin" strokecolor="white [3212]">
            <v:textbox style="mso-next-textbox:#_x0000_s1189">
              <w:txbxContent>
                <w:p w:rsidR="00B25318" w:rsidRPr="002A79E0" w:rsidRDefault="00B25318" w:rsidP="00B25318">
                  <w:pPr>
                    <w:rPr>
                      <w:rFonts w:cs="Times New Roman"/>
                    </w:rPr>
                  </w:pPr>
                  <w:r>
                    <w:rPr>
                      <w:rFonts w:cs="Times New Roman"/>
                    </w:rPr>
                    <w:t>Kelas Ukuran Panjang Jantan (cm)</w:t>
                  </w:r>
                </w:p>
              </w:txbxContent>
            </v:textbox>
            <w10:wrap anchorx="margin"/>
          </v:rect>
        </w:pict>
      </w:r>
      <w:r w:rsidR="00B25318" w:rsidRPr="00E563BB">
        <w:rPr>
          <w:rFonts w:ascii="Times New Roman" w:hAnsi="Times New Roman"/>
          <w:b/>
          <w:noProof/>
          <w:sz w:val="24"/>
          <w:szCs w:val="24"/>
        </w:rPr>
        <w:drawing>
          <wp:inline distT="0" distB="0" distL="0" distR="0">
            <wp:extent cx="5351646" cy="3147461"/>
            <wp:effectExtent l="0" t="0" r="0" b="0"/>
            <wp:docPr id="3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25318" w:rsidRDefault="00B25318" w:rsidP="00B25318">
      <w:pPr>
        <w:pStyle w:val="ListParagraph"/>
        <w:spacing w:line="480" w:lineRule="auto"/>
        <w:ind w:left="0" w:firstLine="851"/>
        <w:jc w:val="both"/>
        <w:rPr>
          <w:rFonts w:ascii="Times New Roman" w:hAnsi="Times New Roman"/>
          <w:sz w:val="24"/>
          <w:szCs w:val="24"/>
        </w:rPr>
      </w:pPr>
      <w:r>
        <w:rPr>
          <w:rFonts w:ascii="Times New Roman" w:hAnsi="Times New Roman"/>
          <w:sz w:val="24"/>
          <w:szCs w:val="24"/>
        </w:rPr>
        <w:lastRenderedPageBreak/>
        <w:t>Hasil pengkuran sebaran kelas panjang udang galah jantan diketahui bahwa ukuran 7,6-10,62 cm merupakan ukuran yang paling sering ditemui dengan panjang maksimal yang d</w:t>
      </w:r>
      <w:r w:rsidR="0068109B">
        <w:rPr>
          <w:rFonts w:ascii="Times New Roman" w:hAnsi="Times New Roman"/>
          <w:sz w:val="24"/>
          <w:szCs w:val="24"/>
        </w:rPr>
        <w:t>iperoleh sebesar 27 cm (Gambar 6</w:t>
      </w:r>
      <w:r>
        <w:rPr>
          <w:rFonts w:ascii="Times New Roman" w:hAnsi="Times New Roman"/>
          <w:sz w:val="24"/>
          <w:szCs w:val="24"/>
        </w:rPr>
        <w:t>). Hasil tersebut lebih rendah bila dibandingkan dengan hasil penelitian Murni (2004), dimana panjang maksimal udang galah betina yang diperoleh di Muara Sungai Kapuas Pontianak Kalimata Barat yaitu sebesar 25 cm sedangkan udang galah jantan sebesar 29,3 cm. Perbedaan habitat dan karateristik perairan diduga menjadi salah satu faktor yang mempengaruhi perbedaan ukuran pada udang galah.</w:t>
      </w:r>
    </w:p>
    <w:p w:rsidR="00C754F5" w:rsidRDefault="00C754F5" w:rsidP="00B25318">
      <w:pPr>
        <w:pStyle w:val="ListParagraph"/>
        <w:spacing w:line="480" w:lineRule="auto"/>
        <w:ind w:left="0" w:firstLine="851"/>
        <w:jc w:val="both"/>
        <w:rPr>
          <w:rFonts w:ascii="Times New Roman" w:hAnsi="Times New Roman"/>
          <w:sz w:val="24"/>
          <w:szCs w:val="24"/>
        </w:rPr>
      </w:pPr>
    </w:p>
    <w:p w:rsidR="006F027F" w:rsidRDefault="006F027F" w:rsidP="003361F5">
      <w:pPr>
        <w:spacing w:line="360" w:lineRule="auto"/>
        <w:jc w:val="both"/>
        <w:rPr>
          <w:rFonts w:cs="Times New Roman"/>
          <w:b/>
        </w:rPr>
      </w:pPr>
      <w:r>
        <w:rPr>
          <w:rFonts w:cs="Times New Roman"/>
          <w:b/>
        </w:rPr>
        <w:t>KESIMPULAN</w:t>
      </w:r>
    </w:p>
    <w:p w:rsidR="00E240FD" w:rsidRDefault="006F027F" w:rsidP="00243079">
      <w:pPr>
        <w:spacing w:line="480" w:lineRule="auto"/>
        <w:jc w:val="both"/>
        <w:rPr>
          <w:rFonts w:cs="Times New Roman"/>
        </w:rPr>
      </w:pPr>
      <w:r>
        <w:rPr>
          <w:rFonts w:cs="Times New Roman"/>
        </w:rPr>
        <w:tab/>
      </w:r>
      <w:proofErr w:type="gramStart"/>
      <w:r w:rsidR="002616DB" w:rsidRPr="00815EFB">
        <w:t>Berdasarkan hasil penelitian</w:t>
      </w:r>
      <w:r w:rsidR="002616DB">
        <w:t xml:space="preserve"> ini</w:t>
      </w:r>
      <w:r w:rsidR="002616DB" w:rsidRPr="00815EFB">
        <w:t xml:space="preserve">, </w:t>
      </w:r>
      <w:r w:rsidR="002E725D">
        <w:t>diketahui bahwa udang galah pada habitat Sungai Ogan, Kabupaten Ogan Ilir memiliki pola pertumbuhan allometri</w:t>
      </w:r>
      <w:r w:rsidR="00740FBC">
        <w:t>k</w:t>
      </w:r>
      <w:r w:rsidR="002E725D">
        <w:t xml:space="preserve"> negatif (b&lt;3) dimana pertumbuhan </w:t>
      </w:r>
      <w:r w:rsidR="00740FBC">
        <w:t>panjang lebih cepat dari pertumbuhan bobot.</w:t>
      </w:r>
      <w:proofErr w:type="gramEnd"/>
      <w:r w:rsidR="00740FBC">
        <w:t xml:space="preserve"> </w:t>
      </w:r>
      <w:r w:rsidR="007834A4">
        <w:t xml:space="preserve">Udang muda mendominasi hasil </w:t>
      </w:r>
      <w:r w:rsidR="0049751D">
        <w:t>pengamatan</w:t>
      </w:r>
      <w:r w:rsidR="00736675">
        <w:t>,</w:t>
      </w:r>
      <w:r w:rsidR="007834A4">
        <w:t xml:space="preserve"> dapat dilihat dari nilai sebaran</w:t>
      </w:r>
      <w:r w:rsidR="00FE4B9A">
        <w:t xml:space="preserve"> panjang dan bobot tertinggi pada udang betina</w:t>
      </w:r>
      <w:r w:rsidR="00736675">
        <w:t xml:space="preserve"> yaitu 11</w:t>
      </w:r>
      <w:proofErr w:type="gramStart"/>
      <w:r w:rsidR="00736675">
        <w:t>,16</w:t>
      </w:r>
      <w:proofErr w:type="gramEnd"/>
      <w:r w:rsidR="00736675">
        <w:t xml:space="preserve">-12,47 cm dan </w:t>
      </w:r>
      <w:r w:rsidR="00D770DB">
        <w:t>11,56-18,10 gram</w:t>
      </w:r>
      <w:r w:rsidR="00D770DB">
        <w:rPr>
          <w:rFonts w:cs="Times New Roman"/>
        </w:rPr>
        <w:t xml:space="preserve">. </w:t>
      </w:r>
      <w:r w:rsidR="00DD368C">
        <w:rPr>
          <w:rFonts w:cs="Times New Roman"/>
        </w:rPr>
        <w:t>Sedangkan</w:t>
      </w:r>
      <w:r w:rsidR="00D770DB">
        <w:rPr>
          <w:rFonts w:cs="Times New Roman"/>
        </w:rPr>
        <w:t xml:space="preserve"> sebaran ukuran bobot dan panjang udang jantan </w:t>
      </w:r>
      <w:r w:rsidR="004634F7">
        <w:rPr>
          <w:rFonts w:cs="Times New Roman"/>
        </w:rPr>
        <w:t>tertinggi pada</w:t>
      </w:r>
      <w:r w:rsidR="00DD368C">
        <w:rPr>
          <w:rFonts w:cs="Times New Roman"/>
        </w:rPr>
        <w:t xml:space="preserve"> rentang 3-44,87 gram dan 7,6-10,62 cm</w:t>
      </w:r>
      <w:r w:rsidR="0049751D">
        <w:rPr>
          <w:rFonts w:cs="Times New Roman"/>
        </w:rPr>
        <w:t>.</w:t>
      </w:r>
      <w:r w:rsidR="006773D4">
        <w:rPr>
          <w:rFonts w:cs="Times New Roman"/>
        </w:rPr>
        <w:t xml:space="preserve"> </w:t>
      </w:r>
    </w:p>
    <w:p w:rsidR="00400F76" w:rsidRDefault="00400F76" w:rsidP="00243079">
      <w:pPr>
        <w:spacing w:line="480" w:lineRule="auto"/>
        <w:jc w:val="both"/>
        <w:rPr>
          <w:rFonts w:cs="Times New Roman"/>
        </w:rPr>
      </w:pPr>
    </w:p>
    <w:p w:rsidR="007C214C" w:rsidRDefault="007C214C" w:rsidP="00243079">
      <w:pPr>
        <w:spacing w:line="480" w:lineRule="auto"/>
        <w:jc w:val="both"/>
        <w:rPr>
          <w:rFonts w:cs="Times New Roman"/>
        </w:rPr>
      </w:pPr>
    </w:p>
    <w:p w:rsidR="007C214C" w:rsidRDefault="007C214C" w:rsidP="00243079">
      <w:pPr>
        <w:spacing w:line="480" w:lineRule="auto"/>
        <w:jc w:val="both"/>
        <w:rPr>
          <w:rFonts w:cs="Times New Roman"/>
        </w:rPr>
      </w:pPr>
    </w:p>
    <w:p w:rsidR="007C214C" w:rsidRDefault="007C214C" w:rsidP="00243079">
      <w:pPr>
        <w:spacing w:line="480" w:lineRule="auto"/>
        <w:jc w:val="both"/>
        <w:rPr>
          <w:rFonts w:cs="Times New Roman"/>
        </w:rPr>
      </w:pPr>
    </w:p>
    <w:p w:rsidR="00400F76" w:rsidRDefault="00400F76" w:rsidP="00243079">
      <w:pPr>
        <w:spacing w:line="480" w:lineRule="auto"/>
        <w:jc w:val="both"/>
        <w:rPr>
          <w:rFonts w:cs="Times New Roman"/>
        </w:rPr>
      </w:pPr>
    </w:p>
    <w:p w:rsidR="00400F76" w:rsidRDefault="00400F76" w:rsidP="00243079">
      <w:pPr>
        <w:spacing w:line="480" w:lineRule="auto"/>
        <w:jc w:val="both"/>
        <w:rPr>
          <w:rFonts w:cs="Times New Roman"/>
        </w:rPr>
      </w:pPr>
    </w:p>
    <w:p w:rsidR="00400F76" w:rsidRPr="00C75740" w:rsidRDefault="00400F76" w:rsidP="00243079">
      <w:pPr>
        <w:spacing w:line="480" w:lineRule="auto"/>
        <w:jc w:val="both"/>
        <w:rPr>
          <w:rFonts w:cs="Times New Roman"/>
        </w:rPr>
      </w:pPr>
    </w:p>
    <w:p w:rsidR="00E240FD" w:rsidRDefault="00E240FD" w:rsidP="00243079">
      <w:pPr>
        <w:spacing w:line="276" w:lineRule="auto"/>
        <w:jc w:val="center"/>
        <w:rPr>
          <w:rFonts w:cs="Times New Roman"/>
          <w:b/>
        </w:rPr>
      </w:pPr>
      <w:r w:rsidRPr="005D5205">
        <w:rPr>
          <w:rFonts w:cs="Times New Roman"/>
          <w:b/>
        </w:rPr>
        <w:lastRenderedPageBreak/>
        <w:t>DAFTAR PUSTAKA</w:t>
      </w:r>
    </w:p>
    <w:p w:rsidR="00400F76" w:rsidRPr="00CC6800" w:rsidRDefault="00400F76" w:rsidP="00243079">
      <w:pPr>
        <w:spacing w:line="276" w:lineRule="auto"/>
        <w:jc w:val="center"/>
        <w:rPr>
          <w:rFonts w:cs="Times New Roman"/>
          <w:b/>
        </w:rPr>
      </w:pPr>
    </w:p>
    <w:p w:rsidR="00FC1F46" w:rsidRDefault="00FC1F46" w:rsidP="00FC1F46">
      <w:pPr>
        <w:autoSpaceDE w:val="0"/>
        <w:autoSpaceDN w:val="0"/>
        <w:adjustRightInd w:val="0"/>
        <w:ind w:left="709" w:hanging="709"/>
        <w:jc w:val="both"/>
        <w:rPr>
          <w:rFonts w:cs="Times New Roman"/>
        </w:rPr>
      </w:pPr>
      <w:r w:rsidRPr="00264A75">
        <w:rPr>
          <w:rFonts w:cs="Times New Roman"/>
        </w:rPr>
        <w:t>Froese R. 2006. Cube law</w:t>
      </w:r>
      <w:proofErr w:type="gramStart"/>
      <w:r w:rsidRPr="00264A75">
        <w:rPr>
          <w:rFonts w:cs="Times New Roman"/>
        </w:rPr>
        <w:t>,condition</w:t>
      </w:r>
      <w:proofErr w:type="gramEnd"/>
      <w:r w:rsidRPr="00264A75">
        <w:rPr>
          <w:rFonts w:cs="Times New Roman"/>
        </w:rPr>
        <w:t xml:space="preserve"> factor and</w:t>
      </w:r>
      <w:r>
        <w:rPr>
          <w:rFonts w:cs="Times New Roman"/>
        </w:rPr>
        <w:t xml:space="preserve"> </w:t>
      </w:r>
      <w:r w:rsidRPr="00264A75">
        <w:rPr>
          <w:rFonts w:cs="Times New Roman"/>
        </w:rPr>
        <w:t>weight–length relationships : history, metaanalysis</w:t>
      </w:r>
      <w:r>
        <w:rPr>
          <w:rFonts w:cs="Times New Roman"/>
        </w:rPr>
        <w:t xml:space="preserve"> </w:t>
      </w:r>
      <w:r w:rsidRPr="00264A75">
        <w:rPr>
          <w:rFonts w:cs="Times New Roman"/>
        </w:rPr>
        <w:t>and recommendations. J.Appl.Ichthyol.</w:t>
      </w:r>
      <w:r>
        <w:rPr>
          <w:rFonts w:cs="Times New Roman"/>
        </w:rPr>
        <w:t xml:space="preserve"> </w:t>
      </w:r>
      <w:proofErr w:type="gramStart"/>
      <w:r w:rsidRPr="00264A75">
        <w:rPr>
          <w:rFonts w:cs="Times New Roman"/>
        </w:rPr>
        <w:t>22 :</w:t>
      </w:r>
      <w:proofErr w:type="gramEnd"/>
      <w:r w:rsidRPr="00264A75">
        <w:rPr>
          <w:rFonts w:cs="Times New Roman"/>
        </w:rPr>
        <w:t xml:space="preserve"> 241 – 253</w:t>
      </w:r>
    </w:p>
    <w:p w:rsidR="00FC1F46" w:rsidRPr="00264A75" w:rsidRDefault="00FC1F46" w:rsidP="00FC1F46">
      <w:pPr>
        <w:autoSpaceDE w:val="0"/>
        <w:autoSpaceDN w:val="0"/>
        <w:adjustRightInd w:val="0"/>
        <w:ind w:left="709" w:hanging="709"/>
        <w:jc w:val="both"/>
        <w:rPr>
          <w:rFonts w:cs="Times New Roman"/>
        </w:rPr>
      </w:pPr>
    </w:p>
    <w:p w:rsidR="0051414B" w:rsidRDefault="0051414B" w:rsidP="00FC1F46">
      <w:pPr>
        <w:pStyle w:val="ListParagraph"/>
        <w:spacing w:line="240" w:lineRule="auto"/>
        <w:ind w:hanging="720"/>
        <w:jc w:val="both"/>
        <w:rPr>
          <w:rFonts w:ascii="Times New Roman" w:hAnsi="Times New Roman"/>
          <w:sz w:val="24"/>
          <w:szCs w:val="24"/>
        </w:rPr>
      </w:pPr>
      <w:r>
        <w:rPr>
          <w:rFonts w:ascii="Times New Roman" w:hAnsi="Times New Roman"/>
          <w:sz w:val="24"/>
          <w:szCs w:val="24"/>
        </w:rPr>
        <w:t xml:space="preserve">Herlina, </w:t>
      </w:r>
      <w:r w:rsidR="00081C11">
        <w:rPr>
          <w:rFonts w:ascii="Times New Roman" w:hAnsi="Times New Roman"/>
          <w:sz w:val="24"/>
          <w:szCs w:val="24"/>
        </w:rPr>
        <w:t xml:space="preserve">K.P. Utama, Farid Y. 2017. </w:t>
      </w:r>
      <w:proofErr w:type="gramStart"/>
      <w:r w:rsidR="00081C11">
        <w:rPr>
          <w:rFonts w:ascii="Times New Roman" w:hAnsi="Times New Roman"/>
          <w:sz w:val="24"/>
          <w:szCs w:val="24"/>
        </w:rPr>
        <w:t>Kelimpahan, komposisi ukuran dan pola pertumbuhan Udang Windu (Penaeus monodon) di Sungai Kambu Sulawesi Tenggara.</w:t>
      </w:r>
      <w:proofErr w:type="gramEnd"/>
      <w:r w:rsidR="00081C11">
        <w:rPr>
          <w:rFonts w:ascii="Times New Roman" w:hAnsi="Times New Roman"/>
          <w:sz w:val="24"/>
          <w:szCs w:val="24"/>
        </w:rPr>
        <w:t xml:space="preserve"> Jurnal Manajemen S</w:t>
      </w:r>
      <w:r w:rsidR="004028C0">
        <w:rPr>
          <w:rFonts w:ascii="Times New Roman" w:hAnsi="Times New Roman"/>
          <w:sz w:val="24"/>
          <w:szCs w:val="24"/>
        </w:rPr>
        <w:t>umber Daya Perairan. 2(3):197 – 205.</w:t>
      </w:r>
    </w:p>
    <w:p w:rsidR="00400F76" w:rsidRDefault="00400F76" w:rsidP="00FC1F46">
      <w:pPr>
        <w:pStyle w:val="ListParagraph"/>
        <w:spacing w:line="240" w:lineRule="auto"/>
        <w:ind w:hanging="720"/>
        <w:jc w:val="both"/>
        <w:rPr>
          <w:rFonts w:ascii="Times New Roman" w:hAnsi="Times New Roman"/>
          <w:sz w:val="24"/>
          <w:szCs w:val="24"/>
        </w:rPr>
      </w:pPr>
    </w:p>
    <w:p w:rsidR="00FC1F46" w:rsidRDefault="00FC1F46" w:rsidP="00FC1F46">
      <w:pPr>
        <w:pStyle w:val="ListParagraph"/>
        <w:spacing w:line="240" w:lineRule="auto"/>
        <w:ind w:hanging="720"/>
        <w:jc w:val="both"/>
        <w:rPr>
          <w:rFonts w:ascii="Times New Roman" w:hAnsi="Times New Roman"/>
          <w:sz w:val="24"/>
          <w:szCs w:val="24"/>
        </w:rPr>
      </w:pPr>
      <w:r>
        <w:rPr>
          <w:rFonts w:ascii="Times New Roman" w:hAnsi="Times New Roman"/>
          <w:sz w:val="24"/>
          <w:szCs w:val="24"/>
        </w:rPr>
        <w:t xml:space="preserve">Murni, I. 2004. </w:t>
      </w:r>
      <w:proofErr w:type="gramStart"/>
      <w:r>
        <w:rPr>
          <w:rFonts w:ascii="Times New Roman" w:hAnsi="Times New Roman"/>
          <w:sz w:val="24"/>
          <w:szCs w:val="24"/>
        </w:rPr>
        <w:t>Kajian Tingkat Kematangan Gonad Udang Galah (</w:t>
      </w:r>
      <w:r w:rsidRPr="00E00A88">
        <w:rPr>
          <w:rFonts w:ascii="Times New Roman" w:hAnsi="Times New Roman"/>
          <w:i/>
          <w:sz w:val="24"/>
          <w:szCs w:val="24"/>
        </w:rPr>
        <w:t>Macrobrachium rosenbergii</w:t>
      </w:r>
      <w:r>
        <w:rPr>
          <w:rFonts w:ascii="Times New Roman" w:hAnsi="Times New Roman"/>
          <w:sz w:val="24"/>
          <w:szCs w:val="24"/>
        </w:rPr>
        <w:t xml:space="preserve"> de Man) di Muara Sungai Kapuas Pontianak Kalimantan Barat.</w:t>
      </w:r>
      <w:proofErr w:type="gramEnd"/>
      <w:r>
        <w:rPr>
          <w:rFonts w:ascii="Times New Roman" w:hAnsi="Times New Roman"/>
          <w:sz w:val="24"/>
          <w:szCs w:val="24"/>
        </w:rPr>
        <w:t xml:space="preserve"> </w:t>
      </w:r>
      <w:proofErr w:type="gramStart"/>
      <w:r>
        <w:rPr>
          <w:rFonts w:ascii="Times New Roman" w:hAnsi="Times New Roman"/>
          <w:sz w:val="24"/>
          <w:szCs w:val="24"/>
        </w:rPr>
        <w:t>Tesis.</w:t>
      </w:r>
      <w:proofErr w:type="gramEnd"/>
      <w:r>
        <w:rPr>
          <w:rFonts w:ascii="Times New Roman" w:hAnsi="Times New Roman"/>
          <w:sz w:val="24"/>
          <w:szCs w:val="24"/>
        </w:rPr>
        <w:t xml:space="preserve"> Program Pascasarjana, Institut Pertanian Bogor. </w:t>
      </w:r>
    </w:p>
    <w:p w:rsidR="00FC1F46" w:rsidRDefault="00FC1F46" w:rsidP="00FC1F46">
      <w:pPr>
        <w:pStyle w:val="ListParagraph"/>
        <w:spacing w:line="240" w:lineRule="auto"/>
        <w:ind w:hanging="720"/>
        <w:jc w:val="both"/>
        <w:rPr>
          <w:rFonts w:ascii="Times New Roman" w:hAnsi="Times New Roman"/>
          <w:sz w:val="24"/>
          <w:szCs w:val="24"/>
        </w:rPr>
      </w:pPr>
    </w:p>
    <w:p w:rsidR="00FC1F46" w:rsidRDefault="00FC1F46" w:rsidP="00FC1F46">
      <w:pPr>
        <w:pStyle w:val="ListParagraph"/>
        <w:spacing w:line="240" w:lineRule="auto"/>
        <w:ind w:hanging="720"/>
        <w:jc w:val="both"/>
        <w:rPr>
          <w:rFonts w:ascii="Times New Roman" w:hAnsi="Times New Roman"/>
          <w:sz w:val="24"/>
          <w:szCs w:val="24"/>
        </w:rPr>
      </w:pPr>
      <w:proofErr w:type="gramStart"/>
      <w:r>
        <w:rPr>
          <w:rFonts w:ascii="Times New Roman" w:hAnsi="Times New Roman"/>
          <w:sz w:val="24"/>
          <w:szCs w:val="24"/>
        </w:rPr>
        <w:t>Raswin, M, K, A. Aziz, M, S. Hitam, S. Silalahi dan M. Boer.</w:t>
      </w:r>
      <w:proofErr w:type="gramEnd"/>
      <w:r>
        <w:rPr>
          <w:rFonts w:ascii="Times New Roman" w:hAnsi="Times New Roman"/>
          <w:sz w:val="24"/>
          <w:szCs w:val="24"/>
        </w:rPr>
        <w:t xml:space="preserve"> </w:t>
      </w:r>
      <w:proofErr w:type="gramStart"/>
      <w:r>
        <w:rPr>
          <w:rFonts w:ascii="Times New Roman" w:hAnsi="Times New Roman"/>
          <w:sz w:val="24"/>
          <w:szCs w:val="24"/>
        </w:rPr>
        <w:t xml:space="preserve">1981. Studi Tentang Beberapa Aspek Biologi Udang </w:t>
      </w:r>
      <w:r w:rsidRPr="00B26EAA">
        <w:rPr>
          <w:rFonts w:ascii="Times New Roman" w:hAnsi="Times New Roman"/>
          <w:i/>
          <w:sz w:val="24"/>
          <w:szCs w:val="24"/>
        </w:rPr>
        <w:t xml:space="preserve">Machrobrachium sitangense </w:t>
      </w:r>
      <w:r>
        <w:rPr>
          <w:rFonts w:ascii="Times New Roman" w:hAnsi="Times New Roman"/>
          <w:sz w:val="24"/>
          <w:szCs w:val="24"/>
        </w:rPr>
        <w:t>De Man Di Bendung Curug, Jatiluhur.</w:t>
      </w:r>
      <w:proofErr w:type="gramEnd"/>
      <w:r>
        <w:rPr>
          <w:rFonts w:ascii="Times New Roman" w:hAnsi="Times New Roman"/>
          <w:sz w:val="24"/>
          <w:szCs w:val="24"/>
        </w:rPr>
        <w:t xml:space="preserve"> Laporan Penelitian, Fakultas Perikanan, Institut Pertaian Bogor, Bogor. </w:t>
      </w:r>
      <w:proofErr w:type="gramStart"/>
      <w:r>
        <w:rPr>
          <w:rFonts w:ascii="Times New Roman" w:hAnsi="Times New Roman"/>
          <w:sz w:val="24"/>
          <w:szCs w:val="24"/>
        </w:rPr>
        <w:t>113 hal.</w:t>
      </w:r>
      <w:proofErr w:type="gramEnd"/>
    </w:p>
    <w:p w:rsidR="00FC1F46" w:rsidRDefault="00FC1F46" w:rsidP="00FC1F46">
      <w:pPr>
        <w:pStyle w:val="ListParagraph"/>
        <w:spacing w:line="240" w:lineRule="auto"/>
        <w:ind w:hanging="720"/>
        <w:jc w:val="both"/>
        <w:rPr>
          <w:rFonts w:ascii="Times New Roman" w:hAnsi="Times New Roman"/>
          <w:sz w:val="24"/>
          <w:szCs w:val="24"/>
        </w:rPr>
      </w:pPr>
      <w:r>
        <w:rPr>
          <w:rFonts w:ascii="Times New Roman" w:hAnsi="Times New Roman"/>
          <w:sz w:val="24"/>
          <w:szCs w:val="24"/>
        </w:rPr>
        <w:t xml:space="preserve"> </w:t>
      </w:r>
    </w:p>
    <w:p w:rsidR="00FC1F46" w:rsidRDefault="00846808" w:rsidP="00FC1F46">
      <w:pPr>
        <w:pStyle w:val="ListParagraph"/>
        <w:spacing w:line="240" w:lineRule="auto"/>
        <w:ind w:hanging="720"/>
        <w:jc w:val="both"/>
        <w:rPr>
          <w:rFonts w:ascii="Times New Roman" w:hAnsi="Times New Roman"/>
          <w:sz w:val="24"/>
          <w:szCs w:val="24"/>
        </w:rPr>
      </w:pPr>
      <w:r>
        <w:rPr>
          <w:rFonts w:ascii="Times New Roman" w:hAnsi="Times New Roman"/>
          <w:sz w:val="24"/>
          <w:szCs w:val="24"/>
        </w:rPr>
        <w:t xml:space="preserve">Susilowati, T. 1996. </w:t>
      </w:r>
      <w:proofErr w:type="gramStart"/>
      <w:r>
        <w:rPr>
          <w:rFonts w:ascii="Times New Roman" w:hAnsi="Times New Roman"/>
          <w:sz w:val="24"/>
          <w:szCs w:val="24"/>
        </w:rPr>
        <w:t xml:space="preserve">Pengaruh ekstraksi hipothalamus sapi terhadap induksi ovulasi udang galah </w:t>
      </w:r>
      <w:r w:rsidR="00E00A88">
        <w:rPr>
          <w:rFonts w:ascii="Times New Roman" w:hAnsi="Times New Roman"/>
          <w:sz w:val="24"/>
          <w:szCs w:val="24"/>
        </w:rPr>
        <w:t>(</w:t>
      </w:r>
      <w:r w:rsidR="00E00A88" w:rsidRPr="00E00A88">
        <w:rPr>
          <w:rFonts w:ascii="Times New Roman" w:hAnsi="Times New Roman"/>
          <w:i/>
          <w:sz w:val="24"/>
          <w:szCs w:val="24"/>
        </w:rPr>
        <w:t>Macrobrachium rosenbergii</w:t>
      </w:r>
      <w:r w:rsidR="00E00A88">
        <w:rPr>
          <w:rFonts w:ascii="Times New Roman" w:hAnsi="Times New Roman"/>
          <w:sz w:val="24"/>
          <w:szCs w:val="24"/>
        </w:rPr>
        <w:t xml:space="preserve"> de Man).</w:t>
      </w:r>
      <w:proofErr w:type="gramEnd"/>
      <w:r w:rsidR="00E00A88">
        <w:rPr>
          <w:rFonts w:ascii="Times New Roman" w:hAnsi="Times New Roman"/>
          <w:sz w:val="24"/>
          <w:szCs w:val="24"/>
        </w:rPr>
        <w:t xml:space="preserve"> </w:t>
      </w:r>
      <w:proofErr w:type="gramStart"/>
      <w:r w:rsidR="00E00A88">
        <w:rPr>
          <w:rFonts w:ascii="Times New Roman" w:hAnsi="Times New Roman"/>
          <w:sz w:val="24"/>
          <w:szCs w:val="24"/>
        </w:rPr>
        <w:t>Tesis.</w:t>
      </w:r>
      <w:proofErr w:type="gramEnd"/>
      <w:r w:rsidR="003B59D0">
        <w:rPr>
          <w:rFonts w:ascii="Times New Roman" w:hAnsi="Times New Roman"/>
          <w:sz w:val="24"/>
          <w:szCs w:val="24"/>
        </w:rPr>
        <w:t xml:space="preserve"> Program Pascasarjana, Institut Pertanian Bogor.</w:t>
      </w:r>
    </w:p>
    <w:p w:rsidR="00C12717" w:rsidRDefault="00C12717" w:rsidP="00FC1F46">
      <w:pPr>
        <w:pStyle w:val="ListParagraph"/>
        <w:spacing w:line="240" w:lineRule="auto"/>
        <w:ind w:hanging="720"/>
        <w:jc w:val="both"/>
        <w:rPr>
          <w:rFonts w:ascii="Times New Roman" w:hAnsi="Times New Roman"/>
          <w:sz w:val="24"/>
          <w:szCs w:val="24"/>
        </w:rPr>
      </w:pPr>
    </w:p>
    <w:p w:rsidR="00C12717" w:rsidRDefault="00C12717" w:rsidP="00FC1F46">
      <w:pPr>
        <w:pStyle w:val="ListParagraph"/>
        <w:spacing w:line="240" w:lineRule="auto"/>
        <w:ind w:hanging="720"/>
        <w:jc w:val="both"/>
        <w:rPr>
          <w:rFonts w:ascii="Times New Roman" w:hAnsi="Times New Roman"/>
          <w:sz w:val="24"/>
          <w:szCs w:val="24"/>
        </w:rPr>
      </w:pPr>
      <w:proofErr w:type="gramStart"/>
      <w:r>
        <w:rPr>
          <w:rFonts w:ascii="Times New Roman" w:hAnsi="Times New Roman"/>
          <w:sz w:val="24"/>
          <w:szCs w:val="24"/>
        </w:rPr>
        <w:t>Yuliana.,</w:t>
      </w:r>
      <w:proofErr w:type="gramEnd"/>
      <w:r>
        <w:rPr>
          <w:rFonts w:ascii="Times New Roman" w:hAnsi="Times New Roman"/>
          <w:sz w:val="24"/>
          <w:szCs w:val="24"/>
        </w:rPr>
        <w:t xml:space="preserve"> Tamrin. 2006. Struktur komunitas dan kelimpahan fitoplankton </w:t>
      </w:r>
      <w:r w:rsidR="00587D39">
        <w:rPr>
          <w:rFonts w:ascii="Times New Roman" w:hAnsi="Times New Roman"/>
          <w:sz w:val="24"/>
          <w:szCs w:val="24"/>
        </w:rPr>
        <w:t xml:space="preserve">dalam kaitannya dengan parameter fisika kimia perairan di Danau Laguna, Ternate, Maluku Utara. </w:t>
      </w:r>
      <w:proofErr w:type="gramStart"/>
      <w:r w:rsidR="00587D39">
        <w:rPr>
          <w:rFonts w:ascii="Times New Roman" w:hAnsi="Times New Roman"/>
          <w:sz w:val="24"/>
          <w:szCs w:val="24"/>
        </w:rPr>
        <w:t>Prosiding Seminar Nasional</w:t>
      </w:r>
      <w:r w:rsidR="00944FD7">
        <w:rPr>
          <w:rFonts w:ascii="Times New Roman" w:hAnsi="Times New Roman"/>
          <w:sz w:val="24"/>
          <w:szCs w:val="24"/>
        </w:rPr>
        <w:t xml:space="preserve"> Limnologi.</w:t>
      </w:r>
      <w:proofErr w:type="gramEnd"/>
      <w:r w:rsidR="00944FD7">
        <w:rPr>
          <w:rFonts w:ascii="Times New Roman" w:hAnsi="Times New Roman"/>
          <w:sz w:val="24"/>
          <w:szCs w:val="24"/>
        </w:rPr>
        <w:t xml:space="preserve"> Hal 200-208. </w:t>
      </w:r>
      <w:r w:rsidR="00587D39">
        <w:rPr>
          <w:rFonts w:ascii="Times New Roman" w:hAnsi="Times New Roman"/>
          <w:sz w:val="24"/>
          <w:szCs w:val="24"/>
        </w:rPr>
        <w:t xml:space="preserve">  </w:t>
      </w:r>
      <w:r>
        <w:rPr>
          <w:rFonts w:ascii="Times New Roman" w:hAnsi="Times New Roman"/>
          <w:sz w:val="24"/>
          <w:szCs w:val="24"/>
        </w:rPr>
        <w:t xml:space="preserve"> </w:t>
      </w:r>
    </w:p>
    <w:sectPr w:rsidR="00C12717" w:rsidSect="009915F9">
      <w:headerReference w:type="even" r:id="rId15"/>
      <w:headerReference w:type="default" r:id="rId16"/>
      <w:footerReference w:type="default" r:id="rId17"/>
      <w:footerReference w:type="first" r:id="rId18"/>
      <w:type w:val="continuous"/>
      <w:pgSz w:w="11907" w:h="16840" w:code="9"/>
      <w:pgMar w:top="1701" w:right="1134" w:bottom="1701" w:left="2268" w:header="709" w:footer="709" w:gutter="0"/>
      <w:pgNumType w:start="1"/>
      <w:cols w:space="283"/>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B84" w:rsidRDefault="00A90B84" w:rsidP="006873CA">
      <w:r>
        <w:separator/>
      </w:r>
    </w:p>
  </w:endnote>
  <w:endnote w:type="continuationSeparator" w:id="1">
    <w:p w:rsidR="00A90B84" w:rsidRDefault="00A90B84" w:rsidP="006873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14" w:rsidRDefault="00682114">
    <w:pPr>
      <w:pStyle w:val="Footer"/>
      <w:jc w:val="center"/>
    </w:pPr>
  </w:p>
  <w:p w:rsidR="00682114" w:rsidRDefault="006821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01297"/>
      <w:docPartObj>
        <w:docPartGallery w:val="Page Numbers (Bottom of Page)"/>
        <w:docPartUnique/>
      </w:docPartObj>
    </w:sdtPr>
    <w:sdtContent>
      <w:p w:rsidR="00054FE7" w:rsidRDefault="00DD7AA2">
        <w:pPr>
          <w:pStyle w:val="Footer"/>
          <w:jc w:val="right"/>
        </w:pPr>
        <w:r>
          <w:pict>
            <v:rect id="_x0000_s53249" style="width:417.4pt;height:32.6pt;mso-left-percent:-10001;mso-top-percent:-10001;mso-position-horizontal:absolute;mso-position-horizontal-relative:char;mso-position-vertical:absolute;mso-position-vertical-relative:line;mso-left-percent:-10001;mso-top-percent:-10001;v-text-anchor:bottom" strokecolor="white [3212]">
              <v:textbox style="mso-next-textbox:#_x0000_s53249">
                <w:txbxContent>
                  <w:p w:rsidR="00CD24E2" w:rsidRPr="00E0461D" w:rsidRDefault="00553DAE" w:rsidP="00CD24E2">
                    <w:pPr>
                      <w:ind w:left="-90"/>
                      <w:jc w:val="both"/>
                      <w:rPr>
                        <w:rFonts w:cs="Times New Roman"/>
                        <w:sz w:val="20"/>
                        <w:szCs w:val="20"/>
                      </w:rPr>
                    </w:pPr>
                    <w:r>
                      <w:rPr>
                        <w:rFonts w:cs="Times New Roman"/>
                        <w:sz w:val="20"/>
                        <w:szCs w:val="20"/>
                        <w:vertAlign w:val="superscript"/>
                      </w:rPr>
                      <w:t>*</w:t>
                    </w:r>
                    <w:r w:rsidR="00CD24E2" w:rsidRPr="00E0461D">
                      <w:rPr>
                        <w:rFonts w:cs="Times New Roman"/>
                        <w:sz w:val="20"/>
                        <w:szCs w:val="20"/>
                      </w:rPr>
                      <w:t xml:space="preserve"> </w:t>
                    </w:r>
                    <w:r w:rsidR="00CD24E2">
                      <w:rPr>
                        <w:rFonts w:cs="Times New Roman"/>
                        <w:sz w:val="20"/>
                        <w:szCs w:val="20"/>
                      </w:rPr>
                      <w:t>Dosen</w:t>
                    </w:r>
                    <w:r w:rsidR="00CD24E2" w:rsidRPr="00E0461D">
                      <w:rPr>
                        <w:rFonts w:cs="Times New Roman"/>
                        <w:sz w:val="20"/>
                        <w:szCs w:val="20"/>
                      </w:rPr>
                      <w:t xml:space="preserve"> Program </w:t>
                    </w:r>
                    <w:r w:rsidR="00CD24E2">
                      <w:rPr>
                        <w:rFonts w:cs="Times New Roman"/>
                        <w:sz w:val="20"/>
                        <w:szCs w:val="20"/>
                      </w:rPr>
                      <w:t>S</w:t>
                    </w:r>
                    <w:r w:rsidR="00CD24E2" w:rsidRPr="00E0461D">
                      <w:rPr>
                        <w:rFonts w:cs="Times New Roman"/>
                        <w:sz w:val="20"/>
                        <w:szCs w:val="20"/>
                      </w:rPr>
                      <w:t xml:space="preserve">tudi Ilmu </w:t>
                    </w:r>
                    <w:r w:rsidR="00CD24E2">
                      <w:rPr>
                        <w:rFonts w:cs="Times New Roman"/>
                        <w:sz w:val="20"/>
                        <w:szCs w:val="20"/>
                      </w:rPr>
                      <w:t>Perikanan</w:t>
                    </w:r>
                    <w:r w:rsidR="00CD24E2" w:rsidRPr="00E0461D">
                      <w:rPr>
                        <w:rFonts w:cs="Times New Roman"/>
                        <w:sz w:val="20"/>
                        <w:szCs w:val="20"/>
                      </w:rPr>
                      <w:t xml:space="preserve"> </w:t>
                    </w:r>
                    <w:r w:rsidR="00CD24E2">
                      <w:rPr>
                        <w:rFonts w:cs="Times New Roman"/>
                        <w:sz w:val="20"/>
                        <w:szCs w:val="20"/>
                      </w:rPr>
                      <w:t>Fakulttas Perikanan Universitas PGRI Palembang</w:t>
                    </w:r>
                  </w:p>
                  <w:p w:rsidR="00CD24E2" w:rsidRDefault="00CD24E2" w:rsidP="00CD24E2">
                    <w:pPr>
                      <w:ind w:left="-90"/>
                      <w:jc w:val="both"/>
                      <w:rPr>
                        <w:rFonts w:cs="Times New Roman"/>
                        <w:sz w:val="20"/>
                        <w:szCs w:val="20"/>
                      </w:rPr>
                    </w:pPr>
                  </w:p>
                  <w:p w:rsidR="00CD24E2" w:rsidRDefault="00CD24E2" w:rsidP="00CD24E2">
                    <w:pPr>
                      <w:ind w:left="-90"/>
                    </w:pPr>
                  </w:p>
                </w:txbxContent>
              </v:textbox>
              <w10:wrap type="none"/>
              <w10:anchorlock/>
            </v:rect>
          </w:pict>
        </w:r>
      </w:p>
    </w:sdtContent>
  </w:sdt>
  <w:p w:rsidR="00E3702D" w:rsidRDefault="00E370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B84" w:rsidRDefault="00A90B84" w:rsidP="006873CA">
      <w:r>
        <w:separator/>
      </w:r>
    </w:p>
  </w:footnote>
  <w:footnote w:type="continuationSeparator" w:id="1">
    <w:p w:rsidR="00A90B84" w:rsidRDefault="00A90B84" w:rsidP="006873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14" w:rsidRDefault="00682114">
    <w:pPr>
      <w:pStyle w:val="Header"/>
    </w:pPr>
  </w:p>
  <w:p w:rsidR="00682114" w:rsidRDefault="006821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66128"/>
      <w:docPartObj>
        <w:docPartGallery w:val="Page Numbers (Top of Page)"/>
        <w:docPartUnique/>
      </w:docPartObj>
    </w:sdtPr>
    <w:sdtContent>
      <w:p w:rsidR="00E3702D" w:rsidRDefault="00E3702D">
        <w:pPr>
          <w:pStyle w:val="Header"/>
          <w:jc w:val="right"/>
        </w:pPr>
      </w:p>
      <w:p w:rsidR="00682114" w:rsidRDefault="00DD7AA2">
        <w:pPr>
          <w:pStyle w:val="Header"/>
          <w:jc w:val="right"/>
        </w:pPr>
      </w:p>
    </w:sdtContent>
  </w:sdt>
  <w:p w:rsidR="00682114" w:rsidRDefault="006821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20EB"/>
    <w:multiLevelType w:val="hybridMultilevel"/>
    <w:tmpl w:val="0900B180"/>
    <w:lvl w:ilvl="0" w:tplc="1414BFB8">
      <w:start w:val="1"/>
      <w:numFmt w:val="decimal"/>
      <w:lvlText w:val="%1."/>
      <w:lvlJc w:val="left"/>
      <w:pPr>
        <w:ind w:left="360" w:hanging="360"/>
      </w:pPr>
      <w:rPr>
        <w:rFonts w:hint="default"/>
        <w:b w:val="0"/>
        <w:bCs/>
      </w:rPr>
    </w:lvl>
    <w:lvl w:ilvl="1" w:tplc="06C61E08">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C03370"/>
    <w:multiLevelType w:val="hybridMultilevel"/>
    <w:tmpl w:val="E2F679CA"/>
    <w:lvl w:ilvl="0" w:tplc="B0B82F7C">
      <w:start w:val="1"/>
      <w:numFmt w:val="decimal"/>
      <w:lvlText w:val="%1."/>
      <w:lvlJc w:val="left"/>
      <w:pPr>
        <w:tabs>
          <w:tab w:val="num" w:pos="360"/>
        </w:tabs>
        <w:ind w:left="360" w:hanging="360"/>
      </w:pPr>
      <w:rPr>
        <w:rFonts w:ascii="Times New Roman" w:eastAsia="Times New Roman" w:hAnsi="Times New Roman" w:cs="Times New Roman"/>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360"/>
        </w:tabs>
        <w:ind w:left="36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2">
    <w:nsid w:val="0522221C"/>
    <w:multiLevelType w:val="hybridMultilevel"/>
    <w:tmpl w:val="9AA404B8"/>
    <w:lvl w:ilvl="0" w:tplc="6158D03C">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67730D3"/>
    <w:multiLevelType w:val="hybridMultilevel"/>
    <w:tmpl w:val="E03620E2"/>
    <w:lvl w:ilvl="0" w:tplc="123A9E40">
      <w:start w:val="1"/>
      <w:numFmt w:val="upperLetter"/>
      <w:lvlText w:val="%1."/>
      <w:lvlJc w:val="left"/>
      <w:pPr>
        <w:ind w:left="734" w:hanging="360"/>
      </w:pPr>
      <w:rPr>
        <w:rFonts w:hint="default"/>
      </w:rPr>
    </w:lvl>
    <w:lvl w:ilvl="1" w:tplc="04210019" w:tentative="1">
      <w:start w:val="1"/>
      <w:numFmt w:val="lowerLetter"/>
      <w:lvlText w:val="%2."/>
      <w:lvlJc w:val="left"/>
      <w:pPr>
        <w:ind w:left="1454" w:hanging="360"/>
      </w:pPr>
    </w:lvl>
    <w:lvl w:ilvl="2" w:tplc="0421001B" w:tentative="1">
      <w:start w:val="1"/>
      <w:numFmt w:val="lowerRoman"/>
      <w:lvlText w:val="%3."/>
      <w:lvlJc w:val="right"/>
      <w:pPr>
        <w:ind w:left="2174" w:hanging="180"/>
      </w:pPr>
    </w:lvl>
    <w:lvl w:ilvl="3" w:tplc="0421000F" w:tentative="1">
      <w:start w:val="1"/>
      <w:numFmt w:val="decimal"/>
      <w:lvlText w:val="%4."/>
      <w:lvlJc w:val="left"/>
      <w:pPr>
        <w:ind w:left="2894" w:hanging="360"/>
      </w:pPr>
    </w:lvl>
    <w:lvl w:ilvl="4" w:tplc="04210019" w:tentative="1">
      <w:start w:val="1"/>
      <w:numFmt w:val="lowerLetter"/>
      <w:lvlText w:val="%5."/>
      <w:lvlJc w:val="left"/>
      <w:pPr>
        <w:ind w:left="3614" w:hanging="360"/>
      </w:pPr>
    </w:lvl>
    <w:lvl w:ilvl="5" w:tplc="0421001B" w:tentative="1">
      <w:start w:val="1"/>
      <w:numFmt w:val="lowerRoman"/>
      <w:lvlText w:val="%6."/>
      <w:lvlJc w:val="right"/>
      <w:pPr>
        <w:ind w:left="4334" w:hanging="180"/>
      </w:pPr>
    </w:lvl>
    <w:lvl w:ilvl="6" w:tplc="0421000F" w:tentative="1">
      <w:start w:val="1"/>
      <w:numFmt w:val="decimal"/>
      <w:lvlText w:val="%7."/>
      <w:lvlJc w:val="left"/>
      <w:pPr>
        <w:ind w:left="5054" w:hanging="360"/>
      </w:pPr>
    </w:lvl>
    <w:lvl w:ilvl="7" w:tplc="04210019" w:tentative="1">
      <w:start w:val="1"/>
      <w:numFmt w:val="lowerLetter"/>
      <w:lvlText w:val="%8."/>
      <w:lvlJc w:val="left"/>
      <w:pPr>
        <w:ind w:left="5774" w:hanging="360"/>
      </w:pPr>
    </w:lvl>
    <w:lvl w:ilvl="8" w:tplc="0421001B" w:tentative="1">
      <w:start w:val="1"/>
      <w:numFmt w:val="lowerRoman"/>
      <w:lvlText w:val="%9."/>
      <w:lvlJc w:val="right"/>
      <w:pPr>
        <w:ind w:left="6494" w:hanging="180"/>
      </w:pPr>
    </w:lvl>
  </w:abstractNum>
  <w:abstractNum w:abstractNumId="4">
    <w:nsid w:val="088D2ED3"/>
    <w:multiLevelType w:val="multilevel"/>
    <w:tmpl w:val="1068D0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nsid w:val="0A6C7485"/>
    <w:multiLevelType w:val="hybridMultilevel"/>
    <w:tmpl w:val="0C50D754"/>
    <w:lvl w:ilvl="0" w:tplc="8EA60D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9766BF"/>
    <w:multiLevelType w:val="hybridMultilevel"/>
    <w:tmpl w:val="B4EA2CE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E51703A"/>
    <w:multiLevelType w:val="hybridMultilevel"/>
    <w:tmpl w:val="5D8E9C12"/>
    <w:lvl w:ilvl="0" w:tplc="04210001">
      <w:start w:val="1"/>
      <w:numFmt w:val="bullet"/>
      <w:lvlText w:val=""/>
      <w:lvlJc w:val="left"/>
      <w:pPr>
        <w:ind w:left="644" w:hanging="360"/>
      </w:pPr>
      <w:rPr>
        <w:rFonts w:ascii="Symbol" w:hAnsi="Symbol"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8">
    <w:nsid w:val="15191570"/>
    <w:multiLevelType w:val="hybridMultilevel"/>
    <w:tmpl w:val="0CDCA54A"/>
    <w:lvl w:ilvl="0" w:tplc="0409000F">
      <w:start w:val="1"/>
      <w:numFmt w:val="decimal"/>
      <w:lvlText w:val="%1."/>
      <w:lvlJc w:val="left"/>
      <w:pPr>
        <w:tabs>
          <w:tab w:val="num" w:pos="360"/>
        </w:tabs>
        <w:ind w:left="360" w:hanging="360"/>
      </w:pPr>
      <w:rPr>
        <w:rFonts w:hint="default"/>
      </w:rPr>
    </w:lvl>
    <w:lvl w:ilvl="1" w:tplc="2D9866D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EE6CB9"/>
    <w:multiLevelType w:val="hybridMultilevel"/>
    <w:tmpl w:val="A10AAEA4"/>
    <w:lvl w:ilvl="0" w:tplc="79C6470E">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815A01"/>
    <w:multiLevelType w:val="hybridMultilevel"/>
    <w:tmpl w:val="15245394"/>
    <w:lvl w:ilvl="0" w:tplc="122EF2A4">
      <w:start w:val="1"/>
      <w:numFmt w:val="upperLetter"/>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52544C8"/>
    <w:multiLevelType w:val="hybridMultilevel"/>
    <w:tmpl w:val="962C934A"/>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295B3019"/>
    <w:multiLevelType w:val="hybridMultilevel"/>
    <w:tmpl w:val="80C8D91A"/>
    <w:lvl w:ilvl="0" w:tplc="04090015">
      <w:start w:val="4"/>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A900C7E"/>
    <w:multiLevelType w:val="hybridMultilevel"/>
    <w:tmpl w:val="2F4AB0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FF56F0"/>
    <w:multiLevelType w:val="hybridMultilevel"/>
    <w:tmpl w:val="B76C2B96"/>
    <w:lvl w:ilvl="0" w:tplc="43C6652A">
      <w:start w:val="2"/>
      <w:numFmt w:val="decimal"/>
      <w:lvlText w:val="4.%1"/>
      <w:lvlJc w:val="left"/>
      <w:pPr>
        <w:ind w:left="29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7C1188"/>
    <w:multiLevelType w:val="hybridMultilevel"/>
    <w:tmpl w:val="327AEBDA"/>
    <w:lvl w:ilvl="0" w:tplc="04210017">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6">
    <w:nsid w:val="329B18C3"/>
    <w:multiLevelType w:val="hybridMultilevel"/>
    <w:tmpl w:val="C9266F52"/>
    <w:lvl w:ilvl="0" w:tplc="08090015">
      <w:start w:val="5"/>
      <w:numFmt w:val="upperLetter"/>
      <w:lvlText w:val="%1."/>
      <w:lvlJc w:val="left"/>
      <w:pPr>
        <w:tabs>
          <w:tab w:val="num" w:pos="360"/>
        </w:tabs>
        <w:ind w:left="360" w:hanging="360"/>
      </w:pPr>
      <w:rPr>
        <w:rFonts w:cs="Times New Roman" w:hint="default"/>
      </w:rPr>
    </w:lvl>
    <w:lvl w:ilvl="1" w:tplc="08090019">
      <w:start w:val="1"/>
      <w:numFmt w:val="lowerLetter"/>
      <w:lvlText w:val="%2."/>
      <w:lvlJc w:val="left"/>
      <w:pPr>
        <w:tabs>
          <w:tab w:val="num" w:pos="360"/>
        </w:tabs>
        <w:ind w:left="36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360"/>
        </w:tabs>
        <w:ind w:left="36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17">
    <w:nsid w:val="33435E66"/>
    <w:multiLevelType w:val="hybridMultilevel"/>
    <w:tmpl w:val="CEE0E88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43F0146"/>
    <w:multiLevelType w:val="hybridMultilevel"/>
    <w:tmpl w:val="B528660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81536C3"/>
    <w:multiLevelType w:val="hybridMultilevel"/>
    <w:tmpl w:val="0B8EBC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604648"/>
    <w:multiLevelType w:val="hybridMultilevel"/>
    <w:tmpl w:val="79E840B8"/>
    <w:lvl w:ilvl="0" w:tplc="14AA030E">
      <w:start w:val="1"/>
      <w:numFmt w:val="decimal"/>
      <w:lvlText w:val="%1."/>
      <w:lvlJc w:val="left"/>
      <w:pPr>
        <w:ind w:left="1080" w:hanging="360"/>
      </w:pPr>
      <w:rPr>
        <w:rFonts w:hint="default"/>
      </w:rPr>
    </w:lvl>
    <w:lvl w:ilvl="1" w:tplc="2D7C76E4">
      <w:start w:val="6"/>
      <w:numFmt w:val="lowerLetter"/>
      <w:lvlText w:val="%2."/>
      <w:lvlJc w:val="left"/>
      <w:pPr>
        <w:tabs>
          <w:tab w:val="num" w:pos="1800"/>
        </w:tabs>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BDA502C"/>
    <w:multiLevelType w:val="multilevel"/>
    <w:tmpl w:val="B9E62802"/>
    <w:lvl w:ilvl="0">
      <w:start w:val="3"/>
      <w:numFmt w:val="decimal"/>
      <w:lvlText w:val="%1."/>
      <w:lvlJc w:val="left"/>
      <w:pPr>
        <w:ind w:left="360" w:hanging="360"/>
      </w:pPr>
      <w:rPr>
        <w:rFonts w:hint="default"/>
      </w:rPr>
    </w:lvl>
    <w:lvl w:ilvl="1">
      <w:start w:val="4"/>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DC207C3"/>
    <w:multiLevelType w:val="hybridMultilevel"/>
    <w:tmpl w:val="F252F93A"/>
    <w:lvl w:ilvl="0" w:tplc="D786A90C">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E947C2A"/>
    <w:multiLevelType w:val="hybridMultilevel"/>
    <w:tmpl w:val="AFE8F5CA"/>
    <w:lvl w:ilvl="0" w:tplc="04090019">
      <w:start w:val="5"/>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43377E"/>
    <w:multiLevelType w:val="hybridMultilevel"/>
    <w:tmpl w:val="F928F63A"/>
    <w:lvl w:ilvl="0" w:tplc="43CC7DC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779267F"/>
    <w:multiLevelType w:val="hybridMultilevel"/>
    <w:tmpl w:val="EA8801B0"/>
    <w:lvl w:ilvl="0" w:tplc="09F8C46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5FD21A0"/>
    <w:multiLevelType w:val="hybridMultilevel"/>
    <w:tmpl w:val="794A69E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5A901E5B"/>
    <w:multiLevelType w:val="hybridMultilevel"/>
    <w:tmpl w:val="EA7649BA"/>
    <w:lvl w:ilvl="0" w:tplc="04090015">
      <w:start w:val="1"/>
      <w:numFmt w:val="upperLetter"/>
      <w:lvlText w:val="%1."/>
      <w:lvlJc w:val="left"/>
      <w:pPr>
        <w:ind w:left="720" w:hanging="360"/>
      </w:pPr>
      <w:rPr>
        <w:rFonts w:hint="default"/>
      </w:rPr>
    </w:lvl>
    <w:lvl w:ilvl="1" w:tplc="DE18CE22">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CC59D7"/>
    <w:multiLevelType w:val="hybridMultilevel"/>
    <w:tmpl w:val="23060016"/>
    <w:lvl w:ilvl="0" w:tplc="C410472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5EB04CE6"/>
    <w:multiLevelType w:val="hybridMultilevel"/>
    <w:tmpl w:val="B198A06C"/>
    <w:lvl w:ilvl="0" w:tplc="C27CAA96">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1E271CE"/>
    <w:multiLevelType w:val="hybridMultilevel"/>
    <w:tmpl w:val="6C92B350"/>
    <w:lvl w:ilvl="0" w:tplc="72A6DE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298250A"/>
    <w:multiLevelType w:val="hybridMultilevel"/>
    <w:tmpl w:val="BFB88F64"/>
    <w:lvl w:ilvl="0" w:tplc="6E2E6FB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CB52D9B"/>
    <w:multiLevelType w:val="hybridMultilevel"/>
    <w:tmpl w:val="A1DE2D0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6CDF0300"/>
    <w:multiLevelType w:val="hybridMultilevel"/>
    <w:tmpl w:val="423EC1D8"/>
    <w:lvl w:ilvl="0" w:tplc="08090015">
      <w:start w:val="1"/>
      <w:numFmt w:val="upperLetter"/>
      <w:lvlText w:val="%1."/>
      <w:lvlJc w:val="left"/>
      <w:pPr>
        <w:tabs>
          <w:tab w:val="num" w:pos="360"/>
        </w:tabs>
        <w:ind w:left="360" w:hanging="360"/>
      </w:pPr>
      <w:rPr>
        <w:rFonts w:cs="Times New Roman" w:hint="default"/>
      </w:rPr>
    </w:lvl>
    <w:lvl w:ilvl="1" w:tplc="08090019">
      <w:start w:val="1"/>
      <w:numFmt w:val="lowerLetter"/>
      <w:lvlText w:val="%2."/>
      <w:lvlJc w:val="left"/>
      <w:pPr>
        <w:tabs>
          <w:tab w:val="num" w:pos="360"/>
        </w:tabs>
        <w:ind w:left="36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4">
    <w:nsid w:val="70577E44"/>
    <w:multiLevelType w:val="hybridMultilevel"/>
    <w:tmpl w:val="C01ECE98"/>
    <w:lvl w:ilvl="0" w:tplc="288C096E">
      <w:start w:val="1"/>
      <w:numFmt w:val="upperRoman"/>
      <w:lvlText w:val="%1."/>
      <w:lvlJc w:val="left"/>
      <w:pPr>
        <w:tabs>
          <w:tab w:val="num" w:pos="1080"/>
        </w:tabs>
        <w:ind w:left="1080" w:hanging="720"/>
      </w:pPr>
      <w:rPr>
        <w:rFonts w:cs="Times New Roman" w:hint="default"/>
      </w:rPr>
    </w:lvl>
    <w:lvl w:ilvl="1" w:tplc="2B5851DA">
      <w:start w:val="1"/>
      <w:numFmt w:val="none"/>
      <w:lvlText w:val="C."/>
      <w:lvlJc w:val="left"/>
      <w:pPr>
        <w:tabs>
          <w:tab w:val="num" w:pos="1440"/>
        </w:tabs>
        <w:ind w:left="1440" w:hanging="360"/>
      </w:pPr>
      <w:rPr>
        <w:rFonts w:cs="Times New Roman" w:hint="default"/>
      </w:rPr>
    </w:lvl>
    <w:lvl w:ilvl="2" w:tplc="373EBA48">
      <w:start w:val="1"/>
      <w:numFmt w:val="decimal"/>
      <w:lvlText w:val="%3."/>
      <w:lvlJc w:val="left"/>
      <w:pPr>
        <w:tabs>
          <w:tab w:val="num" w:pos="2340"/>
        </w:tabs>
        <w:ind w:left="2340" w:hanging="360"/>
      </w:pPr>
      <w:rPr>
        <w:rFonts w:cs="Times New Roman" w:hint="default"/>
      </w:rPr>
    </w:lvl>
    <w:lvl w:ilvl="3" w:tplc="B7EECBC6">
      <w:start w:val="1"/>
      <w:numFmt w:val="upperLetter"/>
      <w:lvlText w:val="%4."/>
      <w:lvlJc w:val="left"/>
      <w:pPr>
        <w:tabs>
          <w:tab w:val="num" w:pos="360"/>
        </w:tabs>
        <w:ind w:left="360" w:hanging="360"/>
      </w:pPr>
      <w:rPr>
        <w:rFonts w:cs="Times New Roman" w:hint="default"/>
        <w:b/>
        <w:bCs/>
      </w:rPr>
    </w:lvl>
    <w:lvl w:ilvl="4" w:tplc="38D8FEF4">
      <w:start w:val="1"/>
      <w:numFmt w:val="lowerLetter"/>
      <w:lvlText w:val="%5."/>
      <w:lvlJc w:val="left"/>
      <w:pPr>
        <w:tabs>
          <w:tab w:val="num" w:pos="360"/>
        </w:tabs>
        <w:ind w:left="360" w:hanging="360"/>
      </w:pPr>
      <w:rPr>
        <w:rFonts w:ascii="Times New Roman" w:eastAsia="Times New Roman" w:hAnsi="Times New Roman"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360"/>
        </w:tabs>
        <w:ind w:left="36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7A7A69DD"/>
    <w:multiLevelType w:val="hybridMultilevel"/>
    <w:tmpl w:val="D40EA390"/>
    <w:lvl w:ilvl="0" w:tplc="F7F4DF5E">
      <w:start w:val="2"/>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1"/>
  </w:num>
  <w:num w:numId="2">
    <w:abstractNumId w:val="25"/>
  </w:num>
  <w:num w:numId="3">
    <w:abstractNumId w:val="20"/>
  </w:num>
  <w:num w:numId="4">
    <w:abstractNumId w:val="8"/>
  </w:num>
  <w:num w:numId="5">
    <w:abstractNumId w:val="30"/>
  </w:num>
  <w:num w:numId="6">
    <w:abstractNumId w:val="27"/>
  </w:num>
  <w:num w:numId="7">
    <w:abstractNumId w:val="22"/>
  </w:num>
  <w:num w:numId="8">
    <w:abstractNumId w:val="23"/>
  </w:num>
  <w:num w:numId="9">
    <w:abstractNumId w:val="0"/>
  </w:num>
  <w:num w:numId="10">
    <w:abstractNumId w:val="10"/>
  </w:num>
  <w:num w:numId="11">
    <w:abstractNumId w:val="13"/>
  </w:num>
  <w:num w:numId="12">
    <w:abstractNumId w:val="5"/>
  </w:num>
  <w:num w:numId="13">
    <w:abstractNumId w:val="1"/>
  </w:num>
  <w:num w:numId="14">
    <w:abstractNumId w:val="12"/>
  </w:num>
  <w:num w:numId="15">
    <w:abstractNumId w:val="34"/>
  </w:num>
  <w:num w:numId="16">
    <w:abstractNumId w:val="16"/>
  </w:num>
  <w:num w:numId="17">
    <w:abstractNumId w:val="32"/>
  </w:num>
  <w:num w:numId="18">
    <w:abstractNumId w:val="3"/>
  </w:num>
  <w:num w:numId="19">
    <w:abstractNumId w:val="28"/>
  </w:num>
  <w:num w:numId="20">
    <w:abstractNumId w:val="33"/>
  </w:num>
  <w:num w:numId="21">
    <w:abstractNumId w:val="29"/>
  </w:num>
  <w:num w:numId="22">
    <w:abstractNumId w:val="2"/>
  </w:num>
  <w:num w:numId="23">
    <w:abstractNumId w:val="11"/>
  </w:num>
  <w:num w:numId="24">
    <w:abstractNumId w:val="7"/>
  </w:num>
  <w:num w:numId="25">
    <w:abstractNumId w:val="26"/>
  </w:num>
  <w:num w:numId="26">
    <w:abstractNumId w:val="18"/>
  </w:num>
  <w:num w:numId="27">
    <w:abstractNumId w:val="6"/>
  </w:num>
  <w:num w:numId="28">
    <w:abstractNumId w:val="17"/>
  </w:num>
  <w:num w:numId="29">
    <w:abstractNumId w:val="15"/>
  </w:num>
  <w:num w:numId="30">
    <w:abstractNumId w:val="24"/>
  </w:num>
  <w:num w:numId="31">
    <w:abstractNumId w:val="35"/>
  </w:num>
  <w:num w:numId="32">
    <w:abstractNumId w:val="4"/>
  </w:num>
  <w:num w:numId="33">
    <w:abstractNumId w:val="9"/>
  </w:num>
  <w:num w:numId="34">
    <w:abstractNumId w:val="19"/>
  </w:num>
  <w:num w:numId="35">
    <w:abstractNumId w:val="21"/>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evenAndOddHeaders/>
  <w:drawingGridHorizontalSpacing w:val="120"/>
  <w:displayHorizontalDrawingGridEvery w:val="2"/>
  <w:characterSpacingControl w:val="doNotCompress"/>
  <w:hdrShapeDefaults>
    <o:shapedefaults v:ext="edit" spidmax="53251">
      <o:colormenu v:ext="edit" fillcolor="none [3212]" strokecolor="none [3212]"/>
    </o:shapedefaults>
    <o:shapelayout v:ext="edit">
      <o:idmap v:ext="edit" data="52"/>
    </o:shapelayout>
  </w:hdrShapeDefaults>
  <w:footnotePr>
    <w:footnote w:id="0"/>
    <w:footnote w:id="1"/>
  </w:footnotePr>
  <w:endnotePr>
    <w:endnote w:id="0"/>
    <w:endnote w:id="1"/>
  </w:endnotePr>
  <w:compat/>
  <w:rsids>
    <w:rsidRoot w:val="00701A01"/>
    <w:rsid w:val="000012CD"/>
    <w:rsid w:val="00002BAE"/>
    <w:rsid w:val="00004206"/>
    <w:rsid w:val="00005715"/>
    <w:rsid w:val="0000691B"/>
    <w:rsid w:val="000252EF"/>
    <w:rsid w:val="000273A6"/>
    <w:rsid w:val="000274AD"/>
    <w:rsid w:val="00030EFA"/>
    <w:rsid w:val="0005120C"/>
    <w:rsid w:val="00051998"/>
    <w:rsid w:val="0005343B"/>
    <w:rsid w:val="00054E16"/>
    <w:rsid w:val="00054FE7"/>
    <w:rsid w:val="00064868"/>
    <w:rsid w:val="0006713E"/>
    <w:rsid w:val="0006744A"/>
    <w:rsid w:val="00070F0E"/>
    <w:rsid w:val="00074E6A"/>
    <w:rsid w:val="0007666F"/>
    <w:rsid w:val="00081118"/>
    <w:rsid w:val="00081C11"/>
    <w:rsid w:val="000905B1"/>
    <w:rsid w:val="00090F49"/>
    <w:rsid w:val="00092239"/>
    <w:rsid w:val="00096C18"/>
    <w:rsid w:val="00096CE5"/>
    <w:rsid w:val="000A017B"/>
    <w:rsid w:val="000B2CBC"/>
    <w:rsid w:val="000B314E"/>
    <w:rsid w:val="000B472D"/>
    <w:rsid w:val="000B4C64"/>
    <w:rsid w:val="000B7A31"/>
    <w:rsid w:val="000C0FC1"/>
    <w:rsid w:val="000C6387"/>
    <w:rsid w:val="000D20C0"/>
    <w:rsid w:val="000D4307"/>
    <w:rsid w:val="000D56BA"/>
    <w:rsid w:val="000E005D"/>
    <w:rsid w:val="000E507E"/>
    <w:rsid w:val="000E65AB"/>
    <w:rsid w:val="000E69A5"/>
    <w:rsid w:val="000F033B"/>
    <w:rsid w:val="000F5D7E"/>
    <w:rsid w:val="000F6433"/>
    <w:rsid w:val="00111027"/>
    <w:rsid w:val="00111302"/>
    <w:rsid w:val="00113D6F"/>
    <w:rsid w:val="00114323"/>
    <w:rsid w:val="0012093D"/>
    <w:rsid w:val="001229F1"/>
    <w:rsid w:val="00123D5B"/>
    <w:rsid w:val="00124475"/>
    <w:rsid w:val="001278E7"/>
    <w:rsid w:val="00133F0A"/>
    <w:rsid w:val="00136591"/>
    <w:rsid w:val="00144F81"/>
    <w:rsid w:val="00146156"/>
    <w:rsid w:val="001461B9"/>
    <w:rsid w:val="0014622D"/>
    <w:rsid w:val="00155336"/>
    <w:rsid w:val="00163BEA"/>
    <w:rsid w:val="00166DEA"/>
    <w:rsid w:val="001724A6"/>
    <w:rsid w:val="0018316F"/>
    <w:rsid w:val="0019037D"/>
    <w:rsid w:val="001A09A2"/>
    <w:rsid w:val="001A194B"/>
    <w:rsid w:val="001A75AC"/>
    <w:rsid w:val="001C0A8F"/>
    <w:rsid w:val="001C1C97"/>
    <w:rsid w:val="001C244A"/>
    <w:rsid w:val="001C38A2"/>
    <w:rsid w:val="001C53F5"/>
    <w:rsid w:val="001C5FB9"/>
    <w:rsid w:val="001C7D28"/>
    <w:rsid w:val="001D1E50"/>
    <w:rsid w:val="001D4298"/>
    <w:rsid w:val="001D5FAD"/>
    <w:rsid w:val="001E7096"/>
    <w:rsid w:val="001F1D7E"/>
    <w:rsid w:val="001F366E"/>
    <w:rsid w:val="001F5E30"/>
    <w:rsid w:val="001F649E"/>
    <w:rsid w:val="001F7021"/>
    <w:rsid w:val="001F74B1"/>
    <w:rsid w:val="002020BD"/>
    <w:rsid w:val="00202165"/>
    <w:rsid w:val="00203083"/>
    <w:rsid w:val="00224079"/>
    <w:rsid w:val="00227F8B"/>
    <w:rsid w:val="00230B91"/>
    <w:rsid w:val="00236695"/>
    <w:rsid w:val="00237D96"/>
    <w:rsid w:val="0024298F"/>
    <w:rsid w:val="00243079"/>
    <w:rsid w:val="002526B9"/>
    <w:rsid w:val="0025452F"/>
    <w:rsid w:val="002616DB"/>
    <w:rsid w:val="00264429"/>
    <w:rsid w:val="00271B12"/>
    <w:rsid w:val="00275656"/>
    <w:rsid w:val="00281CAE"/>
    <w:rsid w:val="00290D48"/>
    <w:rsid w:val="00291617"/>
    <w:rsid w:val="0029183E"/>
    <w:rsid w:val="0029260F"/>
    <w:rsid w:val="002939FA"/>
    <w:rsid w:val="00296A23"/>
    <w:rsid w:val="00297F1A"/>
    <w:rsid w:val="002A771F"/>
    <w:rsid w:val="002B1B64"/>
    <w:rsid w:val="002B34AB"/>
    <w:rsid w:val="002B442C"/>
    <w:rsid w:val="002B5461"/>
    <w:rsid w:val="002C19DF"/>
    <w:rsid w:val="002C4639"/>
    <w:rsid w:val="002C4E76"/>
    <w:rsid w:val="002C6E9C"/>
    <w:rsid w:val="002D3A70"/>
    <w:rsid w:val="002D6F21"/>
    <w:rsid w:val="002E19B9"/>
    <w:rsid w:val="002E1C02"/>
    <w:rsid w:val="002E293A"/>
    <w:rsid w:val="002E3B45"/>
    <w:rsid w:val="002E4483"/>
    <w:rsid w:val="002E62E8"/>
    <w:rsid w:val="002E725D"/>
    <w:rsid w:val="002F1FFB"/>
    <w:rsid w:val="002F30F1"/>
    <w:rsid w:val="002F5931"/>
    <w:rsid w:val="002F6E91"/>
    <w:rsid w:val="0030520F"/>
    <w:rsid w:val="003058BE"/>
    <w:rsid w:val="003067E1"/>
    <w:rsid w:val="00310111"/>
    <w:rsid w:val="00311C87"/>
    <w:rsid w:val="00324BE1"/>
    <w:rsid w:val="00326A1B"/>
    <w:rsid w:val="00327BB2"/>
    <w:rsid w:val="003319E8"/>
    <w:rsid w:val="00335CF0"/>
    <w:rsid w:val="00335ED2"/>
    <w:rsid w:val="003361F5"/>
    <w:rsid w:val="003432AB"/>
    <w:rsid w:val="0034465D"/>
    <w:rsid w:val="00370465"/>
    <w:rsid w:val="003747A8"/>
    <w:rsid w:val="00381B44"/>
    <w:rsid w:val="00386586"/>
    <w:rsid w:val="003A352E"/>
    <w:rsid w:val="003A7A15"/>
    <w:rsid w:val="003B59D0"/>
    <w:rsid w:val="003C4E62"/>
    <w:rsid w:val="003C5CAD"/>
    <w:rsid w:val="003C6479"/>
    <w:rsid w:val="003D1344"/>
    <w:rsid w:val="003D4048"/>
    <w:rsid w:val="003D7AD3"/>
    <w:rsid w:val="003E0CD8"/>
    <w:rsid w:val="003E3D0C"/>
    <w:rsid w:val="003E41A9"/>
    <w:rsid w:val="003E7022"/>
    <w:rsid w:val="00400F76"/>
    <w:rsid w:val="0040133B"/>
    <w:rsid w:val="004017A3"/>
    <w:rsid w:val="004028C0"/>
    <w:rsid w:val="00407EEC"/>
    <w:rsid w:val="00412C54"/>
    <w:rsid w:val="00412E82"/>
    <w:rsid w:val="004163A5"/>
    <w:rsid w:val="00417CC7"/>
    <w:rsid w:val="00420F46"/>
    <w:rsid w:val="00421D45"/>
    <w:rsid w:val="0042665E"/>
    <w:rsid w:val="004275EE"/>
    <w:rsid w:val="00434C7A"/>
    <w:rsid w:val="00435FFF"/>
    <w:rsid w:val="00441E1A"/>
    <w:rsid w:val="004442E6"/>
    <w:rsid w:val="00445706"/>
    <w:rsid w:val="00446465"/>
    <w:rsid w:val="0044662E"/>
    <w:rsid w:val="00446FA3"/>
    <w:rsid w:val="004549A1"/>
    <w:rsid w:val="00461967"/>
    <w:rsid w:val="004634F7"/>
    <w:rsid w:val="004666D3"/>
    <w:rsid w:val="00472690"/>
    <w:rsid w:val="00472F3C"/>
    <w:rsid w:val="00473D19"/>
    <w:rsid w:val="00475495"/>
    <w:rsid w:val="00475D73"/>
    <w:rsid w:val="0047745C"/>
    <w:rsid w:val="00477C9B"/>
    <w:rsid w:val="00480614"/>
    <w:rsid w:val="0048511B"/>
    <w:rsid w:val="0048689D"/>
    <w:rsid w:val="00487230"/>
    <w:rsid w:val="00490400"/>
    <w:rsid w:val="00494F7C"/>
    <w:rsid w:val="0049751D"/>
    <w:rsid w:val="004A1633"/>
    <w:rsid w:val="004A2460"/>
    <w:rsid w:val="004C3532"/>
    <w:rsid w:val="004C402A"/>
    <w:rsid w:val="004D071E"/>
    <w:rsid w:val="004D0E82"/>
    <w:rsid w:val="004E0CC5"/>
    <w:rsid w:val="004E222D"/>
    <w:rsid w:val="004F0D72"/>
    <w:rsid w:val="004F4A70"/>
    <w:rsid w:val="004F52EF"/>
    <w:rsid w:val="004F692D"/>
    <w:rsid w:val="004F7B66"/>
    <w:rsid w:val="005002D8"/>
    <w:rsid w:val="00500AFA"/>
    <w:rsid w:val="005012BD"/>
    <w:rsid w:val="005033E2"/>
    <w:rsid w:val="0050383E"/>
    <w:rsid w:val="00507C53"/>
    <w:rsid w:val="00510758"/>
    <w:rsid w:val="005131F4"/>
    <w:rsid w:val="0051320E"/>
    <w:rsid w:val="0051414B"/>
    <w:rsid w:val="0051506C"/>
    <w:rsid w:val="00517B9D"/>
    <w:rsid w:val="005218C7"/>
    <w:rsid w:val="00526A63"/>
    <w:rsid w:val="00527BF9"/>
    <w:rsid w:val="00540137"/>
    <w:rsid w:val="005405C8"/>
    <w:rsid w:val="005422EB"/>
    <w:rsid w:val="00545E55"/>
    <w:rsid w:val="00551404"/>
    <w:rsid w:val="00553DAE"/>
    <w:rsid w:val="00554183"/>
    <w:rsid w:val="00555E69"/>
    <w:rsid w:val="00563EE2"/>
    <w:rsid w:val="00573691"/>
    <w:rsid w:val="00573CD4"/>
    <w:rsid w:val="005810BF"/>
    <w:rsid w:val="00585AFB"/>
    <w:rsid w:val="00587D39"/>
    <w:rsid w:val="0059158E"/>
    <w:rsid w:val="00594ABD"/>
    <w:rsid w:val="00597815"/>
    <w:rsid w:val="005A1473"/>
    <w:rsid w:val="005A3A48"/>
    <w:rsid w:val="005A55DF"/>
    <w:rsid w:val="005A570E"/>
    <w:rsid w:val="005A6773"/>
    <w:rsid w:val="005B6A02"/>
    <w:rsid w:val="005C4F7E"/>
    <w:rsid w:val="005D267E"/>
    <w:rsid w:val="005D4BFB"/>
    <w:rsid w:val="005E0345"/>
    <w:rsid w:val="005E0824"/>
    <w:rsid w:val="005E1734"/>
    <w:rsid w:val="005E31AB"/>
    <w:rsid w:val="005F23F8"/>
    <w:rsid w:val="005F6539"/>
    <w:rsid w:val="0060197E"/>
    <w:rsid w:val="00602B5F"/>
    <w:rsid w:val="0060560A"/>
    <w:rsid w:val="0060677A"/>
    <w:rsid w:val="00606D1D"/>
    <w:rsid w:val="00607DCD"/>
    <w:rsid w:val="006114EF"/>
    <w:rsid w:val="00614A04"/>
    <w:rsid w:val="0061554E"/>
    <w:rsid w:val="00617257"/>
    <w:rsid w:val="00621B7A"/>
    <w:rsid w:val="00630545"/>
    <w:rsid w:val="00631BB8"/>
    <w:rsid w:val="00635BE6"/>
    <w:rsid w:val="00642848"/>
    <w:rsid w:val="006455D6"/>
    <w:rsid w:val="006457BE"/>
    <w:rsid w:val="006457CA"/>
    <w:rsid w:val="006573D6"/>
    <w:rsid w:val="006603F2"/>
    <w:rsid w:val="006676D0"/>
    <w:rsid w:val="006725BF"/>
    <w:rsid w:val="006773D4"/>
    <w:rsid w:val="0067787D"/>
    <w:rsid w:val="006804B9"/>
    <w:rsid w:val="0068109B"/>
    <w:rsid w:val="00682114"/>
    <w:rsid w:val="0068583E"/>
    <w:rsid w:val="006873CA"/>
    <w:rsid w:val="00691105"/>
    <w:rsid w:val="00693B24"/>
    <w:rsid w:val="00693B9C"/>
    <w:rsid w:val="006A05A1"/>
    <w:rsid w:val="006A06DD"/>
    <w:rsid w:val="006A33AD"/>
    <w:rsid w:val="006C30F9"/>
    <w:rsid w:val="006C41FC"/>
    <w:rsid w:val="006C6E6E"/>
    <w:rsid w:val="006D3AA7"/>
    <w:rsid w:val="006D6164"/>
    <w:rsid w:val="006E05C7"/>
    <w:rsid w:val="006E1613"/>
    <w:rsid w:val="006E2C58"/>
    <w:rsid w:val="006E46B1"/>
    <w:rsid w:val="006E7E19"/>
    <w:rsid w:val="006F027F"/>
    <w:rsid w:val="006F101D"/>
    <w:rsid w:val="006F6024"/>
    <w:rsid w:val="006F6B00"/>
    <w:rsid w:val="006F7D2D"/>
    <w:rsid w:val="00701A01"/>
    <w:rsid w:val="00702F9D"/>
    <w:rsid w:val="00703A6C"/>
    <w:rsid w:val="00704808"/>
    <w:rsid w:val="0071460F"/>
    <w:rsid w:val="00714F9A"/>
    <w:rsid w:val="00721314"/>
    <w:rsid w:val="00721D1F"/>
    <w:rsid w:val="007260BA"/>
    <w:rsid w:val="00726270"/>
    <w:rsid w:val="0073371E"/>
    <w:rsid w:val="00736675"/>
    <w:rsid w:val="00740FBC"/>
    <w:rsid w:val="0074408E"/>
    <w:rsid w:val="00746668"/>
    <w:rsid w:val="00746BD3"/>
    <w:rsid w:val="00750DE9"/>
    <w:rsid w:val="007560D8"/>
    <w:rsid w:val="00757A92"/>
    <w:rsid w:val="00771F88"/>
    <w:rsid w:val="00775032"/>
    <w:rsid w:val="007830A0"/>
    <w:rsid w:val="007834A4"/>
    <w:rsid w:val="007907E7"/>
    <w:rsid w:val="00790AB8"/>
    <w:rsid w:val="00795099"/>
    <w:rsid w:val="00797178"/>
    <w:rsid w:val="007A1944"/>
    <w:rsid w:val="007A214B"/>
    <w:rsid w:val="007A2AFC"/>
    <w:rsid w:val="007A5A13"/>
    <w:rsid w:val="007A5A2A"/>
    <w:rsid w:val="007B2360"/>
    <w:rsid w:val="007B7963"/>
    <w:rsid w:val="007C214C"/>
    <w:rsid w:val="007C28DB"/>
    <w:rsid w:val="007C4D9F"/>
    <w:rsid w:val="007C6DAC"/>
    <w:rsid w:val="007D463A"/>
    <w:rsid w:val="007E23A5"/>
    <w:rsid w:val="007E3C15"/>
    <w:rsid w:val="008009F1"/>
    <w:rsid w:val="00802CB7"/>
    <w:rsid w:val="0080466E"/>
    <w:rsid w:val="00804DAB"/>
    <w:rsid w:val="0080618B"/>
    <w:rsid w:val="00806337"/>
    <w:rsid w:val="0080792D"/>
    <w:rsid w:val="00813151"/>
    <w:rsid w:val="00814AC5"/>
    <w:rsid w:val="00815EFB"/>
    <w:rsid w:val="008211C8"/>
    <w:rsid w:val="0082209D"/>
    <w:rsid w:val="008221A3"/>
    <w:rsid w:val="0082319E"/>
    <w:rsid w:val="00824573"/>
    <w:rsid w:val="00825906"/>
    <w:rsid w:val="00826B2F"/>
    <w:rsid w:val="00830F7A"/>
    <w:rsid w:val="00837604"/>
    <w:rsid w:val="00837982"/>
    <w:rsid w:val="00845564"/>
    <w:rsid w:val="00846808"/>
    <w:rsid w:val="00847D94"/>
    <w:rsid w:val="00854427"/>
    <w:rsid w:val="008547CC"/>
    <w:rsid w:val="00870C0A"/>
    <w:rsid w:val="00872103"/>
    <w:rsid w:val="008759F1"/>
    <w:rsid w:val="00885F84"/>
    <w:rsid w:val="008869FF"/>
    <w:rsid w:val="00886F99"/>
    <w:rsid w:val="00891149"/>
    <w:rsid w:val="00895A14"/>
    <w:rsid w:val="008A17C6"/>
    <w:rsid w:val="008A6D4C"/>
    <w:rsid w:val="008B2A96"/>
    <w:rsid w:val="008B5D8A"/>
    <w:rsid w:val="008B78FA"/>
    <w:rsid w:val="008C110F"/>
    <w:rsid w:val="008C522C"/>
    <w:rsid w:val="008C5413"/>
    <w:rsid w:val="008D454C"/>
    <w:rsid w:val="008D58E1"/>
    <w:rsid w:val="008E4DA9"/>
    <w:rsid w:val="008E6C78"/>
    <w:rsid w:val="008F44A3"/>
    <w:rsid w:val="008F67F3"/>
    <w:rsid w:val="00902D80"/>
    <w:rsid w:val="00917CB4"/>
    <w:rsid w:val="009200C4"/>
    <w:rsid w:val="00932994"/>
    <w:rsid w:val="00933F9E"/>
    <w:rsid w:val="00934103"/>
    <w:rsid w:val="00934D60"/>
    <w:rsid w:val="009429D6"/>
    <w:rsid w:val="009444FB"/>
    <w:rsid w:val="00944FD7"/>
    <w:rsid w:val="00946197"/>
    <w:rsid w:val="009506B7"/>
    <w:rsid w:val="00952CD0"/>
    <w:rsid w:val="009606E2"/>
    <w:rsid w:val="009648C0"/>
    <w:rsid w:val="009659AB"/>
    <w:rsid w:val="009703C1"/>
    <w:rsid w:val="009777BC"/>
    <w:rsid w:val="00981D2C"/>
    <w:rsid w:val="00985752"/>
    <w:rsid w:val="009915F9"/>
    <w:rsid w:val="009941DC"/>
    <w:rsid w:val="00994C6E"/>
    <w:rsid w:val="00995C94"/>
    <w:rsid w:val="00995F6E"/>
    <w:rsid w:val="009A0C1F"/>
    <w:rsid w:val="009A46C7"/>
    <w:rsid w:val="009B4C3F"/>
    <w:rsid w:val="009C00F8"/>
    <w:rsid w:val="009C3A82"/>
    <w:rsid w:val="009C4C06"/>
    <w:rsid w:val="009D0E49"/>
    <w:rsid w:val="009E30FA"/>
    <w:rsid w:val="009E45C4"/>
    <w:rsid w:val="009E7760"/>
    <w:rsid w:val="009F5B7D"/>
    <w:rsid w:val="00A02740"/>
    <w:rsid w:val="00A029ED"/>
    <w:rsid w:val="00A11258"/>
    <w:rsid w:val="00A14238"/>
    <w:rsid w:val="00A14284"/>
    <w:rsid w:val="00A15BA4"/>
    <w:rsid w:val="00A253A7"/>
    <w:rsid w:val="00A30F7B"/>
    <w:rsid w:val="00A31127"/>
    <w:rsid w:val="00A33034"/>
    <w:rsid w:val="00A34D7B"/>
    <w:rsid w:val="00A409CD"/>
    <w:rsid w:val="00A40A31"/>
    <w:rsid w:val="00A507E7"/>
    <w:rsid w:val="00A530C3"/>
    <w:rsid w:val="00A54126"/>
    <w:rsid w:val="00A57550"/>
    <w:rsid w:val="00A60F6C"/>
    <w:rsid w:val="00A6508D"/>
    <w:rsid w:val="00A76793"/>
    <w:rsid w:val="00A77380"/>
    <w:rsid w:val="00A774BC"/>
    <w:rsid w:val="00A80CE7"/>
    <w:rsid w:val="00A854A2"/>
    <w:rsid w:val="00A90B84"/>
    <w:rsid w:val="00A92689"/>
    <w:rsid w:val="00A97164"/>
    <w:rsid w:val="00A97B4E"/>
    <w:rsid w:val="00AA0D09"/>
    <w:rsid w:val="00AA0FC6"/>
    <w:rsid w:val="00AA3730"/>
    <w:rsid w:val="00AA3D60"/>
    <w:rsid w:val="00AB53EF"/>
    <w:rsid w:val="00AB6DDD"/>
    <w:rsid w:val="00AC043B"/>
    <w:rsid w:val="00AC175D"/>
    <w:rsid w:val="00AC4106"/>
    <w:rsid w:val="00AC54C9"/>
    <w:rsid w:val="00AC7A50"/>
    <w:rsid w:val="00AC7B52"/>
    <w:rsid w:val="00AC7C44"/>
    <w:rsid w:val="00AD0917"/>
    <w:rsid w:val="00AD4DB6"/>
    <w:rsid w:val="00AD4EE9"/>
    <w:rsid w:val="00AD635B"/>
    <w:rsid w:val="00AE2055"/>
    <w:rsid w:val="00AF15CC"/>
    <w:rsid w:val="00AF1A8D"/>
    <w:rsid w:val="00AF4596"/>
    <w:rsid w:val="00B00A55"/>
    <w:rsid w:val="00B03423"/>
    <w:rsid w:val="00B03CDC"/>
    <w:rsid w:val="00B05028"/>
    <w:rsid w:val="00B07253"/>
    <w:rsid w:val="00B1409A"/>
    <w:rsid w:val="00B2267D"/>
    <w:rsid w:val="00B24CEB"/>
    <w:rsid w:val="00B25318"/>
    <w:rsid w:val="00B315DD"/>
    <w:rsid w:val="00B32354"/>
    <w:rsid w:val="00B3470E"/>
    <w:rsid w:val="00B34D59"/>
    <w:rsid w:val="00B367D8"/>
    <w:rsid w:val="00B37204"/>
    <w:rsid w:val="00B45730"/>
    <w:rsid w:val="00B50D1A"/>
    <w:rsid w:val="00B5340E"/>
    <w:rsid w:val="00B57325"/>
    <w:rsid w:val="00B5752F"/>
    <w:rsid w:val="00B60959"/>
    <w:rsid w:val="00B6132C"/>
    <w:rsid w:val="00B6291D"/>
    <w:rsid w:val="00B632EE"/>
    <w:rsid w:val="00B7256E"/>
    <w:rsid w:val="00B73B9A"/>
    <w:rsid w:val="00B840EF"/>
    <w:rsid w:val="00B868C1"/>
    <w:rsid w:val="00B93492"/>
    <w:rsid w:val="00B9730A"/>
    <w:rsid w:val="00BA0AEC"/>
    <w:rsid w:val="00BA63FD"/>
    <w:rsid w:val="00BB034F"/>
    <w:rsid w:val="00BB27EC"/>
    <w:rsid w:val="00BC25D3"/>
    <w:rsid w:val="00BC6E7C"/>
    <w:rsid w:val="00BC7015"/>
    <w:rsid w:val="00BC70B0"/>
    <w:rsid w:val="00BC72A9"/>
    <w:rsid w:val="00BD0635"/>
    <w:rsid w:val="00BD3D9D"/>
    <w:rsid w:val="00BD6418"/>
    <w:rsid w:val="00BE7031"/>
    <w:rsid w:val="00BF71F2"/>
    <w:rsid w:val="00C1038B"/>
    <w:rsid w:val="00C12717"/>
    <w:rsid w:val="00C142AD"/>
    <w:rsid w:val="00C24BEB"/>
    <w:rsid w:val="00C26E32"/>
    <w:rsid w:val="00C300F5"/>
    <w:rsid w:val="00C30605"/>
    <w:rsid w:val="00C334A7"/>
    <w:rsid w:val="00C34AB9"/>
    <w:rsid w:val="00C36CC0"/>
    <w:rsid w:val="00C41838"/>
    <w:rsid w:val="00C55162"/>
    <w:rsid w:val="00C56E46"/>
    <w:rsid w:val="00C672D3"/>
    <w:rsid w:val="00C722AE"/>
    <w:rsid w:val="00C75096"/>
    <w:rsid w:val="00C754F5"/>
    <w:rsid w:val="00C75740"/>
    <w:rsid w:val="00C840F0"/>
    <w:rsid w:val="00C86AFE"/>
    <w:rsid w:val="00CA11ED"/>
    <w:rsid w:val="00CB2289"/>
    <w:rsid w:val="00CB307B"/>
    <w:rsid w:val="00CB6FE7"/>
    <w:rsid w:val="00CB7C68"/>
    <w:rsid w:val="00CB7E55"/>
    <w:rsid w:val="00CC0CE2"/>
    <w:rsid w:val="00CC2B76"/>
    <w:rsid w:val="00CC3E69"/>
    <w:rsid w:val="00CC47AD"/>
    <w:rsid w:val="00CC49A9"/>
    <w:rsid w:val="00CC627B"/>
    <w:rsid w:val="00CD24E2"/>
    <w:rsid w:val="00CD49EC"/>
    <w:rsid w:val="00CD5C0D"/>
    <w:rsid w:val="00CD67FC"/>
    <w:rsid w:val="00CE140B"/>
    <w:rsid w:val="00CE1F1C"/>
    <w:rsid w:val="00CE4413"/>
    <w:rsid w:val="00CE6D88"/>
    <w:rsid w:val="00CF361C"/>
    <w:rsid w:val="00CF49A2"/>
    <w:rsid w:val="00D04885"/>
    <w:rsid w:val="00D10789"/>
    <w:rsid w:val="00D168EE"/>
    <w:rsid w:val="00D215DC"/>
    <w:rsid w:val="00D22C1C"/>
    <w:rsid w:val="00D3075C"/>
    <w:rsid w:val="00D31C46"/>
    <w:rsid w:val="00D34BF4"/>
    <w:rsid w:val="00D4777D"/>
    <w:rsid w:val="00D62685"/>
    <w:rsid w:val="00D6336F"/>
    <w:rsid w:val="00D65866"/>
    <w:rsid w:val="00D7532E"/>
    <w:rsid w:val="00D76F86"/>
    <w:rsid w:val="00D770DB"/>
    <w:rsid w:val="00D77BF4"/>
    <w:rsid w:val="00D8375C"/>
    <w:rsid w:val="00D8653A"/>
    <w:rsid w:val="00D868B5"/>
    <w:rsid w:val="00D86A22"/>
    <w:rsid w:val="00D91ABF"/>
    <w:rsid w:val="00D944DA"/>
    <w:rsid w:val="00DA2073"/>
    <w:rsid w:val="00DA2C64"/>
    <w:rsid w:val="00DA5949"/>
    <w:rsid w:val="00DB0BC5"/>
    <w:rsid w:val="00DB4F7B"/>
    <w:rsid w:val="00DB7D16"/>
    <w:rsid w:val="00DC1BAA"/>
    <w:rsid w:val="00DC3B4B"/>
    <w:rsid w:val="00DC4ECC"/>
    <w:rsid w:val="00DC50F7"/>
    <w:rsid w:val="00DC5BE8"/>
    <w:rsid w:val="00DC6836"/>
    <w:rsid w:val="00DD26DB"/>
    <w:rsid w:val="00DD368C"/>
    <w:rsid w:val="00DD6343"/>
    <w:rsid w:val="00DD7AA2"/>
    <w:rsid w:val="00DE5A72"/>
    <w:rsid w:val="00DE7405"/>
    <w:rsid w:val="00DF0BD0"/>
    <w:rsid w:val="00DF0F5C"/>
    <w:rsid w:val="00DF759F"/>
    <w:rsid w:val="00E00A88"/>
    <w:rsid w:val="00E01461"/>
    <w:rsid w:val="00E0461D"/>
    <w:rsid w:val="00E0695D"/>
    <w:rsid w:val="00E104FC"/>
    <w:rsid w:val="00E10803"/>
    <w:rsid w:val="00E1314B"/>
    <w:rsid w:val="00E16864"/>
    <w:rsid w:val="00E212FC"/>
    <w:rsid w:val="00E21C7D"/>
    <w:rsid w:val="00E240FD"/>
    <w:rsid w:val="00E25E5E"/>
    <w:rsid w:val="00E3077F"/>
    <w:rsid w:val="00E32F46"/>
    <w:rsid w:val="00E33704"/>
    <w:rsid w:val="00E34B8A"/>
    <w:rsid w:val="00E3618F"/>
    <w:rsid w:val="00E3702D"/>
    <w:rsid w:val="00E37DDF"/>
    <w:rsid w:val="00E40D26"/>
    <w:rsid w:val="00E45C24"/>
    <w:rsid w:val="00E45DA4"/>
    <w:rsid w:val="00E52103"/>
    <w:rsid w:val="00E52545"/>
    <w:rsid w:val="00E54975"/>
    <w:rsid w:val="00E60551"/>
    <w:rsid w:val="00E67ACA"/>
    <w:rsid w:val="00E70504"/>
    <w:rsid w:val="00E72BA9"/>
    <w:rsid w:val="00E7516C"/>
    <w:rsid w:val="00E755FC"/>
    <w:rsid w:val="00E77263"/>
    <w:rsid w:val="00E80890"/>
    <w:rsid w:val="00E8442F"/>
    <w:rsid w:val="00E9134F"/>
    <w:rsid w:val="00E91918"/>
    <w:rsid w:val="00E92930"/>
    <w:rsid w:val="00EB7D68"/>
    <w:rsid w:val="00EC12B6"/>
    <w:rsid w:val="00EC3C49"/>
    <w:rsid w:val="00ED1F94"/>
    <w:rsid w:val="00ED4200"/>
    <w:rsid w:val="00ED465F"/>
    <w:rsid w:val="00EE0DC1"/>
    <w:rsid w:val="00EE1652"/>
    <w:rsid w:val="00EE30F4"/>
    <w:rsid w:val="00EF0C62"/>
    <w:rsid w:val="00EF0FFB"/>
    <w:rsid w:val="00EF7134"/>
    <w:rsid w:val="00F00811"/>
    <w:rsid w:val="00F02F20"/>
    <w:rsid w:val="00F03844"/>
    <w:rsid w:val="00F059FA"/>
    <w:rsid w:val="00F14AC1"/>
    <w:rsid w:val="00F15C71"/>
    <w:rsid w:val="00F200AC"/>
    <w:rsid w:val="00F20EFE"/>
    <w:rsid w:val="00F24AEA"/>
    <w:rsid w:val="00F329DE"/>
    <w:rsid w:val="00F34316"/>
    <w:rsid w:val="00F34F79"/>
    <w:rsid w:val="00F44708"/>
    <w:rsid w:val="00F4786A"/>
    <w:rsid w:val="00F51C04"/>
    <w:rsid w:val="00F54475"/>
    <w:rsid w:val="00F5660D"/>
    <w:rsid w:val="00F56A2E"/>
    <w:rsid w:val="00F57197"/>
    <w:rsid w:val="00F62AE3"/>
    <w:rsid w:val="00F70A12"/>
    <w:rsid w:val="00F70EFD"/>
    <w:rsid w:val="00F71577"/>
    <w:rsid w:val="00F77316"/>
    <w:rsid w:val="00F80535"/>
    <w:rsid w:val="00F80F4D"/>
    <w:rsid w:val="00F81C6F"/>
    <w:rsid w:val="00F82282"/>
    <w:rsid w:val="00FA7990"/>
    <w:rsid w:val="00FB792F"/>
    <w:rsid w:val="00FC1F46"/>
    <w:rsid w:val="00FC20E6"/>
    <w:rsid w:val="00FC4480"/>
    <w:rsid w:val="00FC4978"/>
    <w:rsid w:val="00FC4E77"/>
    <w:rsid w:val="00FC5BAF"/>
    <w:rsid w:val="00FD0329"/>
    <w:rsid w:val="00FE4B9A"/>
    <w:rsid w:val="00FE50F7"/>
    <w:rsid w:val="00FF496E"/>
    <w:rsid w:val="00FF66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1">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A01"/>
    <w:rPr>
      <w:rFonts w:ascii="Times New Roman" w:eastAsia="Times New Roman" w:hAnsi="Times New Roman" w:cs="Angsana New"/>
      <w:sz w:val="24"/>
      <w:szCs w:val="24"/>
      <w:lang w:val="en-US" w:eastAsia="en-US" w:bidi="th-TH"/>
    </w:rPr>
  </w:style>
  <w:style w:type="paragraph" w:styleId="Heading2">
    <w:name w:val="heading 2"/>
    <w:basedOn w:val="Normal"/>
    <w:link w:val="Heading2Char"/>
    <w:uiPriority w:val="9"/>
    <w:qFormat/>
    <w:rsid w:val="000E65AB"/>
    <w:pPr>
      <w:spacing w:before="100" w:beforeAutospacing="1" w:after="100" w:afterAutospacing="1"/>
      <w:outlineLvl w:val="1"/>
    </w:pPr>
    <w:rPr>
      <w:rFonts w:cs="Times New Roman"/>
      <w:b/>
      <w:bCs/>
      <w:sz w:val="36"/>
      <w:szCs w:val="36"/>
      <w:lang w:val="en-GB"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01A01"/>
    <w:pPr>
      <w:spacing w:after="200" w:line="276" w:lineRule="auto"/>
      <w:ind w:left="720"/>
      <w:contextualSpacing/>
    </w:pPr>
    <w:rPr>
      <w:rFonts w:ascii="Calibri" w:eastAsia="Calibri" w:hAnsi="Calibri" w:cs="Times New Roman"/>
      <w:sz w:val="22"/>
      <w:szCs w:val="22"/>
      <w:lang w:bidi="ar-SA"/>
    </w:rPr>
  </w:style>
  <w:style w:type="paragraph" w:styleId="Subtitle">
    <w:name w:val="Subtitle"/>
    <w:basedOn w:val="Normal"/>
    <w:link w:val="SubtitleChar"/>
    <w:uiPriority w:val="11"/>
    <w:qFormat/>
    <w:rsid w:val="00701A01"/>
    <w:pPr>
      <w:spacing w:line="360" w:lineRule="auto"/>
      <w:jc w:val="both"/>
    </w:pPr>
    <w:rPr>
      <w:rFonts w:cs="Times New Roman"/>
      <w:b/>
      <w:bCs/>
      <w:lang w:bidi="ar-SA"/>
    </w:rPr>
  </w:style>
  <w:style w:type="character" w:customStyle="1" w:styleId="SubtitleChar">
    <w:name w:val="Subtitle Char"/>
    <w:basedOn w:val="DefaultParagraphFont"/>
    <w:link w:val="Subtitle"/>
    <w:uiPriority w:val="11"/>
    <w:rsid w:val="00701A01"/>
    <w:rPr>
      <w:rFonts w:ascii="Times New Roman" w:eastAsia="Times New Roman" w:hAnsi="Times New Roman" w:cs="Times New Roman"/>
      <w:b/>
      <w:bCs/>
      <w:sz w:val="24"/>
      <w:szCs w:val="24"/>
      <w:lang w:val="en-US"/>
    </w:rPr>
  </w:style>
  <w:style w:type="character" w:customStyle="1" w:styleId="fullpost">
    <w:name w:val="fullpost"/>
    <w:basedOn w:val="DefaultParagraphFont"/>
    <w:rsid w:val="00701A01"/>
  </w:style>
  <w:style w:type="paragraph" w:styleId="NormalWeb">
    <w:name w:val="Normal (Web)"/>
    <w:basedOn w:val="Normal"/>
    <w:rsid w:val="00A029ED"/>
    <w:pPr>
      <w:spacing w:before="100" w:beforeAutospacing="1" w:after="100" w:afterAutospacing="1"/>
    </w:pPr>
    <w:rPr>
      <w:rFonts w:cs="Times New Roman"/>
      <w:lang w:bidi="ar-SA"/>
    </w:rPr>
  </w:style>
  <w:style w:type="paragraph" w:styleId="BalloonText">
    <w:name w:val="Balloon Text"/>
    <w:basedOn w:val="Normal"/>
    <w:link w:val="BalloonTextChar"/>
    <w:uiPriority w:val="99"/>
    <w:semiHidden/>
    <w:unhideWhenUsed/>
    <w:rsid w:val="005A55DF"/>
    <w:rPr>
      <w:rFonts w:ascii="Tahoma" w:hAnsi="Tahoma"/>
      <w:sz w:val="16"/>
      <w:szCs w:val="20"/>
    </w:rPr>
  </w:style>
  <w:style w:type="character" w:customStyle="1" w:styleId="BalloonTextChar">
    <w:name w:val="Balloon Text Char"/>
    <w:basedOn w:val="DefaultParagraphFont"/>
    <w:link w:val="BalloonText"/>
    <w:uiPriority w:val="99"/>
    <w:semiHidden/>
    <w:rsid w:val="005A55DF"/>
    <w:rPr>
      <w:rFonts w:ascii="Tahoma" w:eastAsia="Times New Roman" w:hAnsi="Tahoma" w:cs="Angsana New"/>
      <w:sz w:val="16"/>
      <w:szCs w:val="20"/>
      <w:lang w:val="en-US" w:bidi="th-TH"/>
    </w:rPr>
  </w:style>
  <w:style w:type="character" w:styleId="Hyperlink">
    <w:name w:val="Hyperlink"/>
    <w:basedOn w:val="DefaultParagraphFont"/>
    <w:rsid w:val="005A55DF"/>
    <w:rPr>
      <w:rFonts w:cs="Times New Roman"/>
      <w:color w:val="0000FF"/>
      <w:u w:val="single"/>
    </w:rPr>
  </w:style>
  <w:style w:type="paragraph" w:styleId="Header">
    <w:name w:val="header"/>
    <w:basedOn w:val="Normal"/>
    <w:link w:val="HeaderChar"/>
    <w:uiPriority w:val="99"/>
    <w:unhideWhenUsed/>
    <w:rsid w:val="006873CA"/>
    <w:pPr>
      <w:tabs>
        <w:tab w:val="center" w:pos="4513"/>
        <w:tab w:val="right" w:pos="9026"/>
      </w:tabs>
    </w:pPr>
    <w:rPr>
      <w:szCs w:val="30"/>
    </w:rPr>
  </w:style>
  <w:style w:type="character" w:customStyle="1" w:styleId="HeaderChar">
    <w:name w:val="Header Char"/>
    <w:basedOn w:val="DefaultParagraphFont"/>
    <w:link w:val="Header"/>
    <w:uiPriority w:val="99"/>
    <w:rsid w:val="006873CA"/>
    <w:rPr>
      <w:rFonts w:ascii="Times New Roman" w:eastAsia="Times New Roman" w:hAnsi="Times New Roman" w:cs="Angsana New"/>
      <w:sz w:val="24"/>
      <w:szCs w:val="30"/>
      <w:lang w:val="en-US" w:eastAsia="en-US" w:bidi="th-TH"/>
    </w:rPr>
  </w:style>
  <w:style w:type="paragraph" w:styleId="Footer">
    <w:name w:val="footer"/>
    <w:basedOn w:val="Normal"/>
    <w:link w:val="FooterChar"/>
    <w:uiPriority w:val="99"/>
    <w:unhideWhenUsed/>
    <w:rsid w:val="006873CA"/>
    <w:pPr>
      <w:tabs>
        <w:tab w:val="center" w:pos="4513"/>
        <w:tab w:val="right" w:pos="9026"/>
      </w:tabs>
    </w:pPr>
    <w:rPr>
      <w:szCs w:val="30"/>
    </w:rPr>
  </w:style>
  <w:style w:type="character" w:customStyle="1" w:styleId="FooterChar">
    <w:name w:val="Footer Char"/>
    <w:basedOn w:val="DefaultParagraphFont"/>
    <w:link w:val="Footer"/>
    <w:uiPriority w:val="99"/>
    <w:rsid w:val="006873CA"/>
    <w:rPr>
      <w:rFonts w:ascii="Times New Roman" w:eastAsia="Times New Roman" w:hAnsi="Times New Roman" w:cs="Angsana New"/>
      <w:sz w:val="24"/>
      <w:szCs w:val="30"/>
      <w:lang w:val="en-US" w:eastAsia="en-US" w:bidi="th-TH"/>
    </w:rPr>
  </w:style>
  <w:style w:type="character" w:styleId="Emphasis">
    <w:name w:val="Emphasis"/>
    <w:basedOn w:val="DefaultParagraphFont"/>
    <w:uiPriority w:val="20"/>
    <w:qFormat/>
    <w:rsid w:val="000E65AB"/>
    <w:rPr>
      <w:rFonts w:cs="Times New Roman"/>
      <w:i/>
      <w:iCs/>
    </w:rPr>
  </w:style>
  <w:style w:type="character" w:customStyle="1" w:styleId="Heading2Char">
    <w:name w:val="Heading 2 Char"/>
    <w:basedOn w:val="DefaultParagraphFont"/>
    <w:link w:val="Heading2"/>
    <w:uiPriority w:val="9"/>
    <w:rsid w:val="000E65AB"/>
    <w:rPr>
      <w:rFonts w:ascii="Times New Roman" w:eastAsia="Times New Roman" w:hAnsi="Times New Roman"/>
      <w:b/>
      <w:bCs/>
      <w:sz w:val="36"/>
      <w:szCs w:val="36"/>
      <w:lang w:val="en-GB" w:eastAsia="en-GB"/>
    </w:rPr>
  </w:style>
  <w:style w:type="character" w:customStyle="1" w:styleId="apple-style-span">
    <w:name w:val="apple-style-span"/>
    <w:basedOn w:val="DefaultParagraphFont"/>
    <w:rsid w:val="000E65AB"/>
  </w:style>
  <w:style w:type="table" w:styleId="TableGrid">
    <w:name w:val="Table Grid"/>
    <w:basedOn w:val="TableNormal"/>
    <w:uiPriority w:val="99"/>
    <w:rsid w:val="00054E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DefaultParagraphFont"/>
    <w:rsid w:val="004017A3"/>
  </w:style>
  <w:style w:type="character" w:styleId="PlaceholderText">
    <w:name w:val="Placeholder Text"/>
    <w:basedOn w:val="DefaultParagraphFont"/>
    <w:uiPriority w:val="99"/>
    <w:semiHidden/>
    <w:rsid w:val="00802CB7"/>
    <w:rPr>
      <w:color w:val="808080"/>
    </w:rPr>
  </w:style>
  <w:style w:type="character" w:customStyle="1" w:styleId="hps">
    <w:name w:val="hps"/>
    <w:basedOn w:val="DefaultParagraphFont"/>
    <w:rsid w:val="00F20EFE"/>
  </w:style>
  <w:style w:type="character" w:customStyle="1" w:styleId="atn">
    <w:name w:val="atn"/>
    <w:basedOn w:val="DefaultParagraphFont"/>
    <w:rsid w:val="00F20EFE"/>
  </w:style>
  <w:style w:type="character" w:customStyle="1" w:styleId="ListParagraphChar">
    <w:name w:val="List Paragraph Char"/>
    <w:aliases w:val="Body of text Char"/>
    <w:basedOn w:val="DefaultParagraphFont"/>
    <w:link w:val="ListParagraph"/>
    <w:uiPriority w:val="34"/>
    <w:rsid w:val="00DC50F7"/>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59181407">
      <w:bodyDiv w:val="1"/>
      <w:marLeft w:val="0"/>
      <w:marRight w:val="0"/>
      <w:marTop w:val="0"/>
      <w:marBottom w:val="0"/>
      <w:divBdr>
        <w:top w:val="none" w:sz="0" w:space="0" w:color="auto"/>
        <w:left w:val="none" w:sz="0" w:space="0" w:color="auto"/>
        <w:bottom w:val="none" w:sz="0" w:space="0" w:color="auto"/>
        <w:right w:val="none" w:sz="0" w:space="0" w:color="auto"/>
      </w:divBdr>
    </w:div>
    <w:div w:id="1210991394">
      <w:bodyDiv w:val="1"/>
      <w:marLeft w:val="0"/>
      <w:marRight w:val="0"/>
      <w:marTop w:val="0"/>
      <w:marBottom w:val="0"/>
      <w:divBdr>
        <w:top w:val="none" w:sz="0" w:space="0" w:color="auto"/>
        <w:left w:val="none" w:sz="0" w:space="0" w:color="auto"/>
        <w:bottom w:val="none" w:sz="0" w:space="0" w:color="auto"/>
        <w:right w:val="none" w:sz="0" w:space="0" w:color="auto"/>
      </w:divBdr>
    </w:div>
    <w:div w:id="128261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Kelas Ukuran Bobot (g)</c:v>
                </c:pt>
              </c:strCache>
            </c:strRef>
          </c:tx>
          <c:cat>
            <c:strRef>
              <c:f>Sheet1!$A$2:$A$3</c:f>
              <c:strCache>
                <c:ptCount val="2"/>
                <c:pt idx="0">
                  <c:v>Jantan</c:v>
                </c:pt>
                <c:pt idx="1">
                  <c:v>Betina</c:v>
                </c:pt>
              </c:strCache>
            </c:strRef>
          </c:cat>
          <c:val>
            <c:numRef>
              <c:f>Sheet1!$B$2:$B$3</c:f>
              <c:numCache>
                <c:formatCode>General</c:formatCode>
                <c:ptCount val="2"/>
                <c:pt idx="0">
                  <c:v>44</c:v>
                </c:pt>
                <c:pt idx="1">
                  <c:v>83</c:v>
                </c:pt>
              </c:numCache>
            </c:numRef>
          </c:val>
        </c:ser>
        <c:axId val="66482944"/>
        <c:axId val="66484480"/>
      </c:barChart>
      <c:catAx>
        <c:axId val="66482944"/>
        <c:scaling>
          <c:orientation val="minMax"/>
        </c:scaling>
        <c:axPos val="b"/>
        <c:numFmt formatCode="General" sourceLinked="1"/>
        <c:majorTickMark val="none"/>
        <c:tickLblPos val="nextTo"/>
        <c:txPr>
          <a:bodyPr/>
          <a:lstStyle/>
          <a:p>
            <a:pPr>
              <a:defRPr sz="1200">
                <a:latin typeface="Times New Roman" pitchFamily="18" charset="0"/>
                <a:cs typeface="Times New Roman" pitchFamily="18" charset="0"/>
              </a:defRPr>
            </a:pPr>
            <a:endParaRPr lang="en-US"/>
          </a:p>
        </c:txPr>
        <c:crossAx val="66484480"/>
        <c:crosses val="autoZero"/>
        <c:auto val="1"/>
        <c:lblAlgn val="ctr"/>
        <c:lblOffset val="100"/>
      </c:catAx>
      <c:valAx>
        <c:axId val="66484480"/>
        <c:scaling>
          <c:orientation val="minMax"/>
        </c:scaling>
        <c:axPos val="l"/>
        <c:title>
          <c:tx>
            <c:rich>
              <a:bodyPr/>
              <a:lstStyle/>
              <a:p>
                <a:pPr>
                  <a:defRPr sz="1200"/>
                </a:pPr>
                <a:r>
                  <a:rPr lang="en-US" sz="1200" b="0">
                    <a:latin typeface="Times New Roman" pitchFamily="18" charset="0"/>
                    <a:cs typeface="Times New Roman" pitchFamily="18" charset="0"/>
                  </a:rPr>
                  <a:t>Jumlah Individu</a:t>
                </a:r>
              </a:p>
            </c:rich>
          </c:tx>
          <c:layout/>
        </c:title>
        <c:numFmt formatCode="General" sourceLinked="1"/>
        <c:majorTickMark val="none"/>
        <c:tickLblPos val="nextTo"/>
        <c:txPr>
          <a:bodyPr/>
          <a:lstStyle/>
          <a:p>
            <a:pPr>
              <a:defRPr sz="1200">
                <a:latin typeface="Times New Roman" pitchFamily="18" charset="0"/>
                <a:cs typeface="Times New Roman" pitchFamily="18" charset="0"/>
              </a:defRPr>
            </a:pPr>
            <a:endParaRPr lang="en-US"/>
          </a:p>
        </c:txPr>
        <c:crossAx val="66482944"/>
        <c:crosses val="autoZero"/>
        <c:crossBetween val="between"/>
      </c:valAx>
      <c:spPr>
        <a:noFill/>
        <a:ln w="25400">
          <a:noFill/>
        </a:ln>
      </c:spPr>
    </c:plotArea>
    <c:plotVisOnly val="1"/>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Kelas Ukuran Bobot (g)</c:v>
                </c:pt>
              </c:strCache>
            </c:strRef>
          </c:tx>
          <c:cat>
            <c:strRef>
              <c:f>Sheet1!$A$2:$A$9</c:f>
              <c:strCache>
                <c:ptCount val="8"/>
                <c:pt idx="0">
                  <c:v>5-11,55</c:v>
                </c:pt>
                <c:pt idx="1">
                  <c:v>11,56-18,10</c:v>
                </c:pt>
                <c:pt idx="2">
                  <c:v>18,11-24,65</c:v>
                </c:pt>
                <c:pt idx="3">
                  <c:v>24,66-31,18</c:v>
                </c:pt>
                <c:pt idx="4">
                  <c:v>31,19-37,73</c:v>
                </c:pt>
                <c:pt idx="5">
                  <c:v>37,78-44,28</c:v>
                </c:pt>
                <c:pt idx="6">
                  <c:v>44,29-50,82</c:v>
                </c:pt>
                <c:pt idx="7">
                  <c:v>50,83-57,37</c:v>
                </c:pt>
              </c:strCache>
            </c:strRef>
          </c:cat>
          <c:val>
            <c:numRef>
              <c:f>Sheet1!$B$2:$B$9</c:f>
              <c:numCache>
                <c:formatCode>General</c:formatCode>
                <c:ptCount val="8"/>
                <c:pt idx="0">
                  <c:v>28</c:v>
                </c:pt>
                <c:pt idx="1">
                  <c:v>35</c:v>
                </c:pt>
                <c:pt idx="2">
                  <c:v>12</c:v>
                </c:pt>
                <c:pt idx="3">
                  <c:v>3</c:v>
                </c:pt>
                <c:pt idx="4">
                  <c:v>1</c:v>
                </c:pt>
                <c:pt idx="5">
                  <c:v>2</c:v>
                </c:pt>
                <c:pt idx="6">
                  <c:v>1</c:v>
                </c:pt>
                <c:pt idx="7">
                  <c:v>1</c:v>
                </c:pt>
              </c:numCache>
            </c:numRef>
          </c:val>
        </c:ser>
        <c:axId val="66877312"/>
        <c:axId val="66878848"/>
      </c:barChart>
      <c:catAx>
        <c:axId val="66877312"/>
        <c:scaling>
          <c:orientation val="minMax"/>
        </c:scaling>
        <c:axPos val="b"/>
        <c:majorTickMark val="none"/>
        <c:tickLblPos val="nextTo"/>
        <c:txPr>
          <a:bodyPr/>
          <a:lstStyle/>
          <a:p>
            <a:pPr>
              <a:defRPr sz="800">
                <a:latin typeface="Times New Roman" pitchFamily="18" charset="0"/>
                <a:cs typeface="Times New Roman" pitchFamily="18" charset="0"/>
              </a:defRPr>
            </a:pPr>
            <a:endParaRPr lang="en-US"/>
          </a:p>
        </c:txPr>
        <c:crossAx val="66878848"/>
        <c:crosses val="autoZero"/>
        <c:auto val="1"/>
        <c:lblAlgn val="ctr"/>
        <c:lblOffset val="100"/>
      </c:catAx>
      <c:valAx>
        <c:axId val="66878848"/>
        <c:scaling>
          <c:orientation val="minMax"/>
        </c:scaling>
        <c:axPos val="l"/>
        <c:title>
          <c:tx>
            <c:rich>
              <a:bodyPr/>
              <a:lstStyle/>
              <a:p>
                <a:pPr>
                  <a:defRPr sz="1200"/>
                </a:pPr>
                <a:r>
                  <a:rPr lang="en-US" sz="1200" b="0">
                    <a:latin typeface="Times New Roman" pitchFamily="18" charset="0"/>
                    <a:cs typeface="Times New Roman" pitchFamily="18" charset="0"/>
                  </a:rPr>
                  <a:t>Jumlah Individu</a:t>
                </a:r>
              </a:p>
            </c:rich>
          </c:tx>
          <c:layout/>
        </c:title>
        <c:numFmt formatCode="General" sourceLinked="1"/>
        <c:majorTickMark val="none"/>
        <c:tickLblPos val="nextTo"/>
        <c:crossAx val="66877312"/>
        <c:crosses val="autoZero"/>
        <c:crossBetween val="between"/>
      </c:valAx>
      <c:spPr>
        <a:noFill/>
        <a:ln w="25400">
          <a:noFill/>
        </a:ln>
      </c:spPr>
    </c:plotArea>
    <c:plotVisOnly val="1"/>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Kelas Ukuran Bobot (g)</c:v>
                </c:pt>
              </c:strCache>
            </c:strRef>
          </c:tx>
          <c:cat>
            <c:strRef>
              <c:f>Sheet1!$A$2:$A$8</c:f>
              <c:strCache>
                <c:ptCount val="7"/>
                <c:pt idx="0">
                  <c:v>3-48,77</c:v>
                </c:pt>
                <c:pt idx="1">
                  <c:v>48,78-94,54</c:v>
                </c:pt>
                <c:pt idx="2">
                  <c:v>94,55-140,31</c:v>
                </c:pt>
                <c:pt idx="3">
                  <c:v>140,32-186,08</c:v>
                </c:pt>
                <c:pt idx="4">
                  <c:v>186,09-231,85</c:v>
                </c:pt>
                <c:pt idx="5">
                  <c:v>231,86-277,62</c:v>
                </c:pt>
                <c:pt idx="6">
                  <c:v>277,63-323,39</c:v>
                </c:pt>
              </c:strCache>
            </c:strRef>
          </c:cat>
          <c:val>
            <c:numRef>
              <c:f>Sheet1!$B$2:$B$8</c:f>
              <c:numCache>
                <c:formatCode>General</c:formatCode>
                <c:ptCount val="7"/>
                <c:pt idx="0">
                  <c:v>33</c:v>
                </c:pt>
                <c:pt idx="1">
                  <c:v>5</c:v>
                </c:pt>
                <c:pt idx="2">
                  <c:v>3</c:v>
                </c:pt>
                <c:pt idx="3">
                  <c:v>1</c:v>
                </c:pt>
                <c:pt idx="4">
                  <c:v>0</c:v>
                </c:pt>
                <c:pt idx="5">
                  <c:v>1</c:v>
                </c:pt>
                <c:pt idx="6">
                  <c:v>1</c:v>
                </c:pt>
              </c:numCache>
            </c:numRef>
          </c:val>
        </c:ser>
        <c:axId val="66984576"/>
        <c:axId val="66986368"/>
      </c:barChart>
      <c:catAx>
        <c:axId val="66984576"/>
        <c:scaling>
          <c:orientation val="minMax"/>
        </c:scaling>
        <c:axPos val="b"/>
        <c:majorTickMark val="none"/>
        <c:tickLblPos val="nextTo"/>
        <c:txPr>
          <a:bodyPr/>
          <a:lstStyle/>
          <a:p>
            <a:pPr>
              <a:defRPr sz="800">
                <a:latin typeface="Times New Roman" pitchFamily="18" charset="0"/>
                <a:cs typeface="Times New Roman" pitchFamily="18" charset="0"/>
              </a:defRPr>
            </a:pPr>
            <a:endParaRPr lang="en-US"/>
          </a:p>
        </c:txPr>
        <c:crossAx val="66986368"/>
        <c:crosses val="autoZero"/>
        <c:auto val="1"/>
        <c:lblAlgn val="ctr"/>
        <c:lblOffset val="100"/>
      </c:catAx>
      <c:valAx>
        <c:axId val="66986368"/>
        <c:scaling>
          <c:orientation val="minMax"/>
        </c:scaling>
        <c:axPos val="l"/>
        <c:title>
          <c:tx>
            <c:rich>
              <a:bodyPr/>
              <a:lstStyle/>
              <a:p>
                <a:pPr>
                  <a:defRPr sz="1100"/>
                </a:pPr>
                <a:r>
                  <a:rPr lang="en-US" sz="1100" b="0">
                    <a:latin typeface="Times New Roman" pitchFamily="18" charset="0"/>
                    <a:cs typeface="Times New Roman" pitchFamily="18" charset="0"/>
                  </a:rPr>
                  <a:t>Jumlah Individu</a:t>
                </a:r>
              </a:p>
            </c:rich>
          </c:tx>
          <c:layout/>
        </c:title>
        <c:numFmt formatCode="General" sourceLinked="1"/>
        <c:majorTickMark val="none"/>
        <c:tickLblPos val="nextTo"/>
        <c:crossAx val="66984576"/>
        <c:crosses val="autoZero"/>
        <c:crossBetween val="between"/>
      </c:valAx>
      <c:spPr>
        <a:noFill/>
        <a:ln w="25400">
          <a:noFill/>
        </a:ln>
      </c:spPr>
    </c:plotArea>
    <c:plotVisOnly val="1"/>
  </c:chart>
  <c:spPr>
    <a:noFill/>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Kelas Ukuran Panjang (cm)</c:v>
                </c:pt>
              </c:strCache>
            </c:strRef>
          </c:tx>
          <c:cat>
            <c:strRef>
              <c:f>Sheet1!$A$2:$A$9</c:f>
              <c:strCache>
                <c:ptCount val="8"/>
                <c:pt idx="0">
                  <c:v>8,5-9,82</c:v>
                </c:pt>
                <c:pt idx="1">
                  <c:v>9,83-11,15</c:v>
                </c:pt>
                <c:pt idx="2">
                  <c:v>11,16-12,47</c:v>
                </c:pt>
                <c:pt idx="3">
                  <c:v>12,48-13,79</c:v>
                </c:pt>
                <c:pt idx="4">
                  <c:v>13,80-15,11</c:v>
                </c:pt>
                <c:pt idx="5">
                  <c:v>15,12-16,44</c:v>
                </c:pt>
                <c:pt idx="6">
                  <c:v>16,45-17,76</c:v>
                </c:pt>
                <c:pt idx="7">
                  <c:v>17,77-19,08</c:v>
                </c:pt>
              </c:strCache>
            </c:strRef>
          </c:cat>
          <c:val>
            <c:numRef>
              <c:f>Sheet1!$B$2:$B$9</c:f>
              <c:numCache>
                <c:formatCode>General</c:formatCode>
                <c:ptCount val="8"/>
                <c:pt idx="0">
                  <c:v>7</c:v>
                </c:pt>
                <c:pt idx="1">
                  <c:v>22</c:v>
                </c:pt>
                <c:pt idx="2">
                  <c:v>24</c:v>
                </c:pt>
                <c:pt idx="3">
                  <c:v>20</c:v>
                </c:pt>
                <c:pt idx="4">
                  <c:v>5</c:v>
                </c:pt>
                <c:pt idx="5">
                  <c:v>1</c:v>
                </c:pt>
                <c:pt idx="6">
                  <c:v>3</c:v>
                </c:pt>
                <c:pt idx="7">
                  <c:v>1</c:v>
                </c:pt>
              </c:numCache>
            </c:numRef>
          </c:val>
        </c:ser>
        <c:axId val="67133824"/>
        <c:axId val="67135360"/>
      </c:barChart>
      <c:catAx>
        <c:axId val="67133824"/>
        <c:scaling>
          <c:orientation val="minMax"/>
        </c:scaling>
        <c:axPos val="b"/>
        <c:majorTickMark val="none"/>
        <c:tickLblPos val="nextTo"/>
        <c:txPr>
          <a:bodyPr/>
          <a:lstStyle/>
          <a:p>
            <a:pPr>
              <a:defRPr sz="800">
                <a:latin typeface="Times New Roman" pitchFamily="18" charset="0"/>
                <a:cs typeface="Times New Roman" pitchFamily="18" charset="0"/>
              </a:defRPr>
            </a:pPr>
            <a:endParaRPr lang="en-US"/>
          </a:p>
        </c:txPr>
        <c:crossAx val="67135360"/>
        <c:crosses val="autoZero"/>
        <c:auto val="1"/>
        <c:lblAlgn val="ctr"/>
        <c:lblOffset val="100"/>
      </c:catAx>
      <c:valAx>
        <c:axId val="67135360"/>
        <c:scaling>
          <c:orientation val="minMax"/>
        </c:scaling>
        <c:axPos val="l"/>
        <c:title>
          <c:tx>
            <c:rich>
              <a:bodyPr/>
              <a:lstStyle/>
              <a:p>
                <a:pPr>
                  <a:defRPr sz="1100"/>
                </a:pPr>
                <a:r>
                  <a:rPr lang="en-US" sz="1100" b="0">
                    <a:latin typeface="Times New Roman" pitchFamily="18" charset="0"/>
                    <a:cs typeface="Times New Roman" pitchFamily="18" charset="0"/>
                  </a:rPr>
                  <a:t>Jumlah Individu</a:t>
                </a:r>
              </a:p>
            </c:rich>
          </c:tx>
          <c:layout/>
        </c:title>
        <c:numFmt formatCode="General" sourceLinked="1"/>
        <c:majorTickMark val="none"/>
        <c:tickLblPos val="nextTo"/>
        <c:crossAx val="67133824"/>
        <c:crosses val="autoZero"/>
        <c:crossBetween val="between"/>
      </c:valAx>
      <c:spPr>
        <a:noFill/>
        <a:ln w="25400">
          <a:noFill/>
        </a:ln>
      </c:spPr>
    </c:plotArea>
    <c:plotVisOnly val="1"/>
  </c:chart>
  <c:spPr>
    <a:noFill/>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Sheet1!$B$1</c:f>
              <c:strCache>
                <c:ptCount val="1"/>
                <c:pt idx="0">
                  <c:v>Kelas Ukuran Panjang (cm)</c:v>
                </c:pt>
              </c:strCache>
            </c:strRef>
          </c:tx>
          <c:cat>
            <c:strRef>
              <c:f>Sheet1!$A$2:$A$8</c:f>
              <c:strCache>
                <c:ptCount val="7"/>
                <c:pt idx="0">
                  <c:v>7,6-10,62</c:v>
                </c:pt>
                <c:pt idx="1">
                  <c:v>10,63-13,64</c:v>
                </c:pt>
                <c:pt idx="2">
                  <c:v>13,65-16,66</c:v>
                </c:pt>
                <c:pt idx="3">
                  <c:v>16,67-19,88</c:v>
                </c:pt>
                <c:pt idx="4">
                  <c:v>19,69-22,70</c:v>
                </c:pt>
                <c:pt idx="5">
                  <c:v>22,71-25,72</c:v>
                </c:pt>
                <c:pt idx="6">
                  <c:v>25,73-28,74</c:v>
                </c:pt>
              </c:strCache>
            </c:strRef>
          </c:cat>
          <c:val>
            <c:numRef>
              <c:f>Sheet1!$B$2:$B$8</c:f>
              <c:numCache>
                <c:formatCode>General</c:formatCode>
                <c:ptCount val="7"/>
                <c:pt idx="0">
                  <c:v>19</c:v>
                </c:pt>
                <c:pt idx="1">
                  <c:v>9</c:v>
                </c:pt>
                <c:pt idx="2">
                  <c:v>5</c:v>
                </c:pt>
                <c:pt idx="3">
                  <c:v>5</c:v>
                </c:pt>
                <c:pt idx="4">
                  <c:v>3</c:v>
                </c:pt>
                <c:pt idx="5">
                  <c:v>1</c:v>
                </c:pt>
                <c:pt idx="6">
                  <c:v>2</c:v>
                </c:pt>
              </c:numCache>
            </c:numRef>
          </c:val>
        </c:ser>
        <c:axId val="67167744"/>
        <c:axId val="67169280"/>
      </c:barChart>
      <c:catAx>
        <c:axId val="67167744"/>
        <c:scaling>
          <c:orientation val="minMax"/>
        </c:scaling>
        <c:axPos val="b"/>
        <c:majorTickMark val="none"/>
        <c:tickLblPos val="nextTo"/>
        <c:txPr>
          <a:bodyPr/>
          <a:lstStyle/>
          <a:p>
            <a:pPr>
              <a:defRPr sz="800">
                <a:latin typeface="Times New Roman" pitchFamily="18" charset="0"/>
                <a:cs typeface="Times New Roman" pitchFamily="18" charset="0"/>
              </a:defRPr>
            </a:pPr>
            <a:endParaRPr lang="en-US"/>
          </a:p>
        </c:txPr>
        <c:crossAx val="67169280"/>
        <c:crosses val="autoZero"/>
        <c:auto val="1"/>
        <c:lblAlgn val="ctr"/>
        <c:lblOffset val="100"/>
      </c:catAx>
      <c:valAx>
        <c:axId val="67169280"/>
        <c:scaling>
          <c:orientation val="minMax"/>
        </c:scaling>
        <c:axPos val="l"/>
        <c:title>
          <c:tx>
            <c:rich>
              <a:bodyPr/>
              <a:lstStyle/>
              <a:p>
                <a:pPr>
                  <a:defRPr/>
                </a:pPr>
                <a:r>
                  <a:rPr lang="en-US" sz="1100" b="0">
                    <a:latin typeface="Times New Roman" pitchFamily="18" charset="0"/>
                    <a:cs typeface="Times New Roman" pitchFamily="18" charset="0"/>
                  </a:rPr>
                  <a:t>Jumlah Individu</a:t>
                </a:r>
              </a:p>
            </c:rich>
          </c:tx>
          <c:layout/>
        </c:title>
        <c:numFmt formatCode="General" sourceLinked="1"/>
        <c:majorTickMark val="none"/>
        <c:tickLblPos val="nextTo"/>
        <c:crossAx val="67167744"/>
        <c:crosses val="autoZero"/>
        <c:crossBetween val="between"/>
      </c:valAx>
      <c:spPr>
        <a:noFill/>
        <a:ln w="25400">
          <a:noFill/>
        </a:ln>
      </c:spPr>
    </c:plotArea>
    <c:plotVisOnly val="1"/>
  </c:chart>
  <c:spPr>
    <a:noFill/>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5E128-F3CC-4E0E-B847-CF45C4962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7923</TotalTime>
  <Pages>9</Pages>
  <Words>1534</Words>
  <Characters>8745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Sofian</cp:lastModifiedBy>
  <cp:revision>175</cp:revision>
  <cp:lastPrinted>2015-08-08T05:55:00Z</cp:lastPrinted>
  <dcterms:created xsi:type="dcterms:W3CDTF">2011-04-26T06:59:00Z</dcterms:created>
  <dcterms:modified xsi:type="dcterms:W3CDTF">2018-12-21T06:11:00Z</dcterms:modified>
</cp:coreProperties>
</file>