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EC7ED" w14:textId="3322264F" w:rsidR="00A1041B" w:rsidRDefault="00044432" w:rsidP="00904D6D">
      <w:pPr>
        <w:pStyle w:val="Title"/>
        <w:rPr>
          <w:noProof/>
          <w:sz w:val="24"/>
          <w:lang w:val="en-US"/>
        </w:rPr>
      </w:pPr>
      <w:r w:rsidRPr="00044432">
        <w:rPr>
          <w:noProof/>
          <w:sz w:val="24"/>
          <w:lang w:val="en-US"/>
        </w:rPr>
        <w:t xml:space="preserve">Perancangan Data Warehouse </w:t>
      </w:r>
      <w:r w:rsidR="00276FEE">
        <w:rPr>
          <w:noProof/>
          <w:sz w:val="24"/>
          <w:lang w:val="en-US"/>
        </w:rPr>
        <w:t>dalam Meningkatkan</w:t>
      </w:r>
      <w:r w:rsidRPr="00044432">
        <w:rPr>
          <w:noProof/>
          <w:sz w:val="24"/>
          <w:lang w:val="en-US"/>
        </w:rPr>
        <w:t xml:space="preserve"> Sistem Pengelolaan Dokumen Digital dan Tugas Akhir Mahasiswa di Perpustakaan Universitas Sriwijaya</w:t>
      </w:r>
    </w:p>
    <w:p w14:paraId="299F546D" w14:textId="77777777" w:rsidR="00904D6D" w:rsidRPr="00FF06F7" w:rsidRDefault="00904D6D" w:rsidP="00904D6D">
      <w:pPr>
        <w:jc w:val="center"/>
        <w:rPr>
          <w:b/>
          <w:bCs/>
          <w:noProof/>
          <w:lang w:val="id-ID"/>
        </w:rPr>
      </w:pPr>
    </w:p>
    <w:p w14:paraId="6076A161" w14:textId="77777777" w:rsidR="00250A66" w:rsidRPr="00FF06F7" w:rsidRDefault="00250A66" w:rsidP="00904D6D">
      <w:pPr>
        <w:jc w:val="center"/>
        <w:rPr>
          <w:b/>
          <w:bCs/>
          <w:noProof/>
          <w:lang w:val="id-ID"/>
        </w:rPr>
      </w:pPr>
    </w:p>
    <w:p w14:paraId="2C91906F" w14:textId="15A026F7" w:rsidR="00AA4169" w:rsidRDefault="00AA4169" w:rsidP="00904D6D">
      <w:pPr>
        <w:jc w:val="center"/>
        <w:rPr>
          <w:b/>
          <w:bCs/>
          <w:noProof/>
        </w:rPr>
      </w:pPr>
      <w:r w:rsidRPr="00AA4169">
        <w:rPr>
          <w:b/>
          <w:bCs/>
          <w:noProof/>
        </w:rPr>
        <w:t>Ali Bardadi</w:t>
      </w:r>
      <w:r w:rsidR="005335F0">
        <w:rPr>
          <w:b/>
          <w:bCs/>
          <w:noProof/>
          <w:vertAlign w:val="superscript"/>
        </w:rPr>
        <w:t>1</w:t>
      </w:r>
      <w:r w:rsidRPr="00AA4169">
        <w:rPr>
          <w:b/>
          <w:bCs/>
          <w:noProof/>
        </w:rPr>
        <w:t>, Iman Saladin B. Azhar</w:t>
      </w:r>
      <w:r w:rsidRPr="005335F0">
        <w:rPr>
          <w:b/>
          <w:bCs/>
          <w:noProof/>
          <w:vertAlign w:val="superscript"/>
        </w:rPr>
        <w:t>2</w:t>
      </w:r>
      <w:r w:rsidRPr="00AA4169">
        <w:rPr>
          <w:b/>
          <w:bCs/>
          <w:noProof/>
        </w:rPr>
        <w:t>, Muhammad Hidayat</w:t>
      </w:r>
      <w:r w:rsidRPr="005335F0">
        <w:rPr>
          <w:b/>
          <w:bCs/>
          <w:noProof/>
          <w:vertAlign w:val="superscript"/>
        </w:rPr>
        <w:t>3</w:t>
      </w:r>
      <w:r w:rsidRPr="00AA4169">
        <w:rPr>
          <w:b/>
          <w:bCs/>
          <w:noProof/>
        </w:rPr>
        <w:t>, Nurul Afifa</w:t>
      </w:r>
      <w:r w:rsidR="003C36C0">
        <w:rPr>
          <w:b/>
          <w:bCs/>
          <w:noProof/>
        </w:rPr>
        <w:t>h</w:t>
      </w:r>
      <w:r w:rsidRPr="005335F0">
        <w:rPr>
          <w:b/>
          <w:bCs/>
          <w:noProof/>
          <w:vertAlign w:val="superscript"/>
        </w:rPr>
        <w:t>4</w:t>
      </w:r>
    </w:p>
    <w:p w14:paraId="0897F9D1" w14:textId="74166B50" w:rsidR="00804170" w:rsidRDefault="005335F0" w:rsidP="00804170">
      <w:pPr>
        <w:jc w:val="center"/>
        <w:rPr>
          <w:noProof/>
        </w:rPr>
      </w:pPr>
      <w:r>
        <w:rPr>
          <w:noProof/>
          <w:vertAlign w:val="superscript"/>
        </w:rPr>
        <w:t>1</w:t>
      </w:r>
      <w:r w:rsidR="00654DBB">
        <w:rPr>
          <w:noProof/>
        </w:rPr>
        <w:t>Program Studi</w:t>
      </w:r>
      <w:r w:rsidR="00804170" w:rsidRPr="005335F0">
        <w:rPr>
          <w:noProof/>
        </w:rPr>
        <w:t xml:space="preserve"> Sistem Informasi, </w:t>
      </w:r>
      <w:r w:rsidR="003C0E46">
        <w:rPr>
          <w:noProof/>
        </w:rPr>
        <w:t>F</w:t>
      </w:r>
      <w:r w:rsidR="00804170" w:rsidRPr="005335F0">
        <w:rPr>
          <w:noProof/>
        </w:rPr>
        <w:t>akultas Ilmu Komputer, Universitas Sriwijaya</w:t>
      </w:r>
    </w:p>
    <w:p w14:paraId="6029A682" w14:textId="5B7663DF" w:rsidR="009259E9" w:rsidRPr="009259E9" w:rsidRDefault="009259E9" w:rsidP="009259E9">
      <w:pPr>
        <w:jc w:val="center"/>
        <w:rPr>
          <w:noProof/>
          <w:lang w:val="id-ID"/>
        </w:rPr>
      </w:pPr>
      <w:r>
        <w:rPr>
          <w:noProof/>
          <w:vertAlign w:val="superscript"/>
        </w:rPr>
        <w:t>2</w:t>
      </w:r>
      <w:r w:rsidR="00654DBB">
        <w:rPr>
          <w:noProof/>
        </w:rPr>
        <w:t>Program Studi</w:t>
      </w:r>
      <w:r w:rsidR="00654DBB" w:rsidRPr="005335F0">
        <w:rPr>
          <w:noProof/>
        </w:rPr>
        <w:t xml:space="preserve"> </w:t>
      </w:r>
      <w:r>
        <w:rPr>
          <w:noProof/>
        </w:rPr>
        <w:t>Sistem</w:t>
      </w:r>
      <w:r w:rsidRPr="005335F0">
        <w:rPr>
          <w:noProof/>
        </w:rPr>
        <w:t xml:space="preserve"> Komputer, </w:t>
      </w:r>
      <w:r w:rsidR="003C0E46">
        <w:rPr>
          <w:noProof/>
        </w:rPr>
        <w:t>F</w:t>
      </w:r>
      <w:r w:rsidRPr="005335F0">
        <w:rPr>
          <w:noProof/>
        </w:rPr>
        <w:t>akultas Ilmu Komputer, Universitas Sriwijaya</w:t>
      </w:r>
      <w:r w:rsidRPr="005335F0">
        <w:rPr>
          <w:noProof/>
          <w:lang w:val="id-ID"/>
        </w:rPr>
        <w:t xml:space="preserve"> </w:t>
      </w:r>
    </w:p>
    <w:p w14:paraId="49578976" w14:textId="664E0DDA" w:rsidR="00804170" w:rsidRPr="005335F0" w:rsidRDefault="005335F0" w:rsidP="00804170">
      <w:pPr>
        <w:jc w:val="center"/>
        <w:rPr>
          <w:noProof/>
        </w:rPr>
      </w:pPr>
      <w:r>
        <w:rPr>
          <w:noProof/>
          <w:vertAlign w:val="superscript"/>
        </w:rPr>
        <w:t>3</w:t>
      </w:r>
      <w:r w:rsidR="00654DBB">
        <w:rPr>
          <w:noProof/>
        </w:rPr>
        <w:t>Program Studi</w:t>
      </w:r>
      <w:r w:rsidR="00804170" w:rsidRPr="005335F0">
        <w:rPr>
          <w:noProof/>
        </w:rPr>
        <w:t xml:space="preserve"> Akuntansi, </w:t>
      </w:r>
      <w:r w:rsidR="003C0E46">
        <w:rPr>
          <w:noProof/>
        </w:rPr>
        <w:t>F</w:t>
      </w:r>
      <w:r w:rsidR="00804170" w:rsidRPr="005335F0">
        <w:rPr>
          <w:noProof/>
        </w:rPr>
        <w:t>akultas Ekonomi, Universitas Sriwijaya</w:t>
      </w:r>
    </w:p>
    <w:p w14:paraId="25E5F53E" w14:textId="55883B0C" w:rsidR="00804170" w:rsidRPr="005335F0" w:rsidRDefault="005335F0" w:rsidP="00804170">
      <w:pPr>
        <w:jc w:val="center"/>
        <w:rPr>
          <w:noProof/>
          <w:lang w:val="id-ID"/>
        </w:rPr>
      </w:pPr>
      <w:r>
        <w:rPr>
          <w:noProof/>
          <w:vertAlign w:val="superscript"/>
        </w:rPr>
        <w:t>4</w:t>
      </w:r>
      <w:r w:rsidR="00654DBB">
        <w:rPr>
          <w:noProof/>
        </w:rPr>
        <w:t>Program Studi</w:t>
      </w:r>
      <w:r w:rsidR="00804170" w:rsidRPr="005335F0">
        <w:rPr>
          <w:noProof/>
        </w:rPr>
        <w:t xml:space="preserve"> Teknik Komputer, </w:t>
      </w:r>
      <w:r w:rsidR="003C0E46">
        <w:rPr>
          <w:noProof/>
        </w:rPr>
        <w:t>F</w:t>
      </w:r>
      <w:r w:rsidR="00804170" w:rsidRPr="005335F0">
        <w:rPr>
          <w:noProof/>
        </w:rPr>
        <w:t>akultas Ilmu Komputer, Universitas Sriwijaya</w:t>
      </w:r>
      <w:r w:rsidR="00804170" w:rsidRPr="005335F0">
        <w:rPr>
          <w:noProof/>
          <w:lang w:val="id-ID"/>
        </w:rPr>
        <w:t xml:space="preserve"> </w:t>
      </w:r>
    </w:p>
    <w:p w14:paraId="0C041D49" w14:textId="205419A2" w:rsidR="00904D6D" w:rsidRPr="00C37E3A" w:rsidRDefault="00904D6D" w:rsidP="00904D6D">
      <w:pPr>
        <w:jc w:val="center"/>
        <w:rPr>
          <w:noProof/>
        </w:rPr>
      </w:pPr>
      <w:r w:rsidRPr="00FF06F7">
        <w:rPr>
          <w:noProof/>
          <w:lang w:val="id-ID"/>
        </w:rPr>
        <w:t>e</w:t>
      </w:r>
      <w:r w:rsidR="00AA4B39" w:rsidRPr="00FF06F7">
        <w:rPr>
          <w:noProof/>
          <w:lang w:val="id-ID"/>
        </w:rPr>
        <w:t>-</w:t>
      </w:r>
      <w:r w:rsidRPr="00FF06F7">
        <w:rPr>
          <w:noProof/>
          <w:lang w:val="id-ID"/>
        </w:rPr>
        <w:t>mail</w:t>
      </w:r>
      <w:r w:rsidR="00AA4B39" w:rsidRPr="00FF06F7">
        <w:rPr>
          <w:noProof/>
          <w:lang w:val="id-ID"/>
        </w:rPr>
        <w:t xml:space="preserve">: </w:t>
      </w:r>
      <w:hyperlink r:id="rId8" w:history="1">
        <w:r w:rsidR="00E77CFA" w:rsidRPr="00F24429">
          <w:rPr>
            <w:rStyle w:val="Hyperlink"/>
            <w:noProof/>
          </w:rPr>
          <w:t>alibardadi@unsri.ac.id</w:t>
        </w:r>
      </w:hyperlink>
      <w:r w:rsidR="00E842C4">
        <w:rPr>
          <w:noProof/>
          <w:vertAlign w:val="superscript"/>
        </w:rPr>
        <w:t>1</w:t>
      </w:r>
      <w:r w:rsidR="00E77CFA">
        <w:rPr>
          <w:noProof/>
        </w:rPr>
        <w:t xml:space="preserve">, </w:t>
      </w:r>
      <w:hyperlink r:id="rId9" w:history="1">
        <w:r w:rsidR="00E842C4" w:rsidRPr="00F24429">
          <w:rPr>
            <w:rStyle w:val="Hyperlink"/>
            <w:sz w:val="18"/>
          </w:rPr>
          <w:t>imansaladin@unsri.ac.id</w:t>
        </w:r>
        <w:r w:rsidR="00E842C4" w:rsidRPr="00F24429">
          <w:rPr>
            <w:rStyle w:val="Hyperlink"/>
            <w:noProof/>
            <w:vertAlign w:val="superscript"/>
          </w:rPr>
          <w:t>2</w:t>
        </w:r>
      </w:hyperlink>
      <w:r w:rsidR="00E842C4">
        <w:rPr>
          <w:noProof/>
          <w:vertAlign w:val="superscript"/>
        </w:rPr>
        <w:t xml:space="preserve"> </w:t>
      </w:r>
      <w:r w:rsidR="00E842C4">
        <w:rPr>
          <w:rStyle w:val="SubtleEmphasis"/>
        </w:rPr>
        <w:t xml:space="preserve">, </w:t>
      </w:r>
      <w:hyperlink r:id="rId10" w:history="1">
        <w:r w:rsidR="00E842C4" w:rsidRPr="00F24429">
          <w:rPr>
            <w:rStyle w:val="Hyperlink"/>
            <w:sz w:val="18"/>
          </w:rPr>
          <w:t>muhammadhidayat@fe.unsri.ac.id</w:t>
        </w:r>
        <w:r w:rsidR="00E842C4" w:rsidRPr="00F24429">
          <w:rPr>
            <w:rStyle w:val="Hyperlink"/>
            <w:noProof/>
            <w:vertAlign w:val="superscript"/>
          </w:rPr>
          <w:t>3</w:t>
        </w:r>
      </w:hyperlink>
      <w:r w:rsidR="00E842C4">
        <w:rPr>
          <w:noProof/>
          <w:vertAlign w:val="superscript"/>
        </w:rPr>
        <w:t xml:space="preserve"> </w:t>
      </w:r>
      <w:r w:rsidR="00E842C4" w:rsidRPr="00654DBB">
        <w:rPr>
          <w:noProof/>
        </w:rPr>
        <w:t xml:space="preserve"> </w:t>
      </w:r>
      <w:r w:rsidR="00E842C4">
        <w:rPr>
          <w:rStyle w:val="SubtleEmphasis"/>
        </w:rPr>
        <w:t xml:space="preserve"> </w:t>
      </w:r>
      <w:r w:rsidR="00E842C4" w:rsidRPr="00E842C4">
        <w:rPr>
          <w:rStyle w:val="SubtleEmphasis"/>
        </w:rPr>
        <w:t xml:space="preserve"> </w:t>
      </w:r>
      <w:r w:rsidR="00E842C4">
        <w:rPr>
          <w:rStyle w:val="SubtleEmphasis"/>
        </w:rPr>
        <w:t xml:space="preserve"> </w:t>
      </w:r>
      <w:hyperlink r:id="rId11" w:history="1">
        <w:r w:rsidR="00D17999" w:rsidRPr="00EE7B2C">
          <w:rPr>
            <w:rStyle w:val="Hyperlink"/>
          </w:rPr>
          <w:t>nurulafifah@ilkom.unsri.ac.id</w:t>
        </w:r>
        <w:r w:rsidR="00D17999" w:rsidRPr="00EE7B2C">
          <w:rPr>
            <w:rStyle w:val="Hyperlink"/>
            <w:noProof/>
            <w:vertAlign w:val="superscript"/>
          </w:rPr>
          <w:t>4</w:t>
        </w:r>
      </w:hyperlink>
      <w:r w:rsidR="00E842C4">
        <w:rPr>
          <w:noProof/>
          <w:vertAlign w:val="superscript"/>
        </w:rPr>
        <w:t xml:space="preserve"> </w:t>
      </w:r>
    </w:p>
    <w:p w14:paraId="14E43730" w14:textId="77777777" w:rsidR="00904D6D" w:rsidRPr="00FF06F7" w:rsidRDefault="00904D6D" w:rsidP="00904D6D">
      <w:pPr>
        <w:jc w:val="center"/>
        <w:rPr>
          <w:noProof/>
          <w:lang w:val="id-ID"/>
        </w:rPr>
      </w:pPr>
    </w:p>
    <w:p w14:paraId="1225F2B9" w14:textId="77777777" w:rsidR="00904D6D" w:rsidRPr="00FF06F7" w:rsidRDefault="00904D6D" w:rsidP="00904D6D">
      <w:pPr>
        <w:jc w:val="center"/>
        <w:rPr>
          <w:noProof/>
          <w:lang w:val="id-ID"/>
        </w:rPr>
      </w:pPr>
    </w:p>
    <w:p w14:paraId="54DD6538" w14:textId="77777777" w:rsidR="00595CB2" w:rsidRPr="00FF06F7" w:rsidRDefault="00595CB2" w:rsidP="00595CB2">
      <w:pPr>
        <w:jc w:val="center"/>
        <w:rPr>
          <w:b/>
          <w:noProof/>
          <w:sz w:val="24"/>
          <w:szCs w:val="24"/>
          <w:lang w:val="id-ID"/>
        </w:rPr>
      </w:pPr>
      <w:r w:rsidRPr="00FF06F7">
        <w:rPr>
          <w:b/>
          <w:bCs/>
          <w:i/>
          <w:iCs/>
          <w:noProof/>
          <w:lang w:val="id-ID"/>
        </w:rPr>
        <w:t>Abstrak</w:t>
      </w:r>
    </w:p>
    <w:p w14:paraId="4C80F028" w14:textId="792A5492" w:rsidR="00C55D03" w:rsidRPr="00FF06F7" w:rsidRDefault="008050D5" w:rsidP="00C37E3A">
      <w:pPr>
        <w:jc w:val="both"/>
        <w:rPr>
          <w:i/>
          <w:iCs/>
          <w:noProof/>
          <w:lang w:val="id-ID"/>
        </w:rPr>
      </w:pPr>
      <w:r w:rsidRPr="008050D5">
        <w:rPr>
          <w:i/>
          <w:iCs/>
          <w:noProof/>
          <w:lang w:val="id-ID"/>
        </w:rPr>
        <w:t>Perpustakaan Universitas Sriwijaya saat ini mengelola dokumen digital dimana informasi yang ditampilkan masih dalam bentuk informasi yang belum komprehensif. Oleh karena itu dibutuhkan tempat penyimpanan data yang besar dimana mampu menyajikan informasi tersebut dengan cepat. Sehingga dapat menghasilkan informasi yang lebih maksimal di perpustakaan Universitas Sriwijaya yaitu dengan cara membangun data warehouse. Perancangan data warehouse berfokus pada penyajian dokumen digital dan data tugas akhir mahasiswa Universitas Sriwijaya. Metode yang akan digunakan dalam merancang data warehouse yaitu Nine-Step Methodology Kimball. Metode ini mampu menyajikan data yang sesuai dengan kebutuhan informasi data dokumen digital dan tugas akhir mahasiswa. Berdasarkan model data Star Schema dan analisis data menggunakan OLAP, data warehouse mampu mengintegrasikan data yang mempermudah dalam mengakses berbagai informasi dengan sangat cepat dan tepat. Dengan adanya implementasi data warehouse ini diharapkan dapat menjadi solusi memantau aktivitas akademik dokumen digital dan tugas akhir mahasiswa Universitas Sriwijaya</w:t>
      </w:r>
      <w:r w:rsidR="00C55D03" w:rsidRPr="00FF06F7">
        <w:rPr>
          <w:i/>
          <w:iCs/>
          <w:noProof/>
          <w:lang w:val="id-ID"/>
        </w:rPr>
        <w:t>.</w:t>
      </w:r>
    </w:p>
    <w:p w14:paraId="098A0E12" w14:textId="77777777" w:rsidR="00595CB2" w:rsidRPr="00FF06F7" w:rsidRDefault="00595CB2" w:rsidP="00595CB2">
      <w:pPr>
        <w:ind w:firstLine="720"/>
        <w:jc w:val="both"/>
        <w:rPr>
          <w:i/>
          <w:iCs/>
          <w:noProof/>
          <w:lang w:val="id-ID"/>
        </w:rPr>
      </w:pPr>
      <w:r w:rsidRPr="00FF06F7">
        <w:rPr>
          <w:i/>
          <w:iCs/>
          <w:noProof/>
          <w:lang w:val="id-ID"/>
        </w:rPr>
        <w:t> </w:t>
      </w:r>
    </w:p>
    <w:p w14:paraId="104A6C5C" w14:textId="09D427E8" w:rsidR="00595CB2" w:rsidRPr="00FF06F7" w:rsidRDefault="00595CB2" w:rsidP="00595CB2">
      <w:pPr>
        <w:rPr>
          <w:noProof/>
          <w:sz w:val="24"/>
          <w:szCs w:val="24"/>
          <w:lang w:val="id-ID"/>
        </w:rPr>
      </w:pPr>
      <w:r w:rsidRPr="00FF06F7">
        <w:rPr>
          <w:b/>
          <w:bCs/>
          <w:i/>
          <w:iCs/>
          <w:noProof/>
          <w:lang w:val="id-ID"/>
        </w:rPr>
        <w:t>Kata kunci</w:t>
      </w:r>
      <w:r w:rsidRPr="00FF06F7">
        <w:rPr>
          <w:b/>
          <w:i/>
          <w:iCs/>
          <w:noProof/>
          <w:lang w:val="id-ID"/>
        </w:rPr>
        <w:t>:</w:t>
      </w:r>
      <w:r w:rsidRPr="00FF06F7">
        <w:rPr>
          <w:i/>
          <w:iCs/>
          <w:noProof/>
          <w:lang w:val="id-ID"/>
        </w:rPr>
        <w:t xml:space="preserve"> </w:t>
      </w:r>
      <w:r w:rsidR="008050D5" w:rsidRPr="008050D5">
        <w:rPr>
          <w:i/>
          <w:iCs/>
          <w:noProof/>
          <w:lang w:val="id-ID"/>
        </w:rPr>
        <w:t>data warehouse, star schema, ‘OLAP’, dokumen digital, tugas akhir,  perpustakaan, universitas sriwijaya</w:t>
      </w:r>
    </w:p>
    <w:p w14:paraId="122BB228" w14:textId="77777777" w:rsidR="00595CB2" w:rsidRPr="00FF06F7" w:rsidRDefault="00595CB2" w:rsidP="00535A39">
      <w:pPr>
        <w:jc w:val="center"/>
        <w:rPr>
          <w:b/>
          <w:bCs/>
          <w:i/>
          <w:iCs/>
          <w:noProof/>
          <w:color w:val="000000"/>
          <w:lang w:val="id-ID"/>
        </w:rPr>
      </w:pPr>
    </w:p>
    <w:p w14:paraId="315E6CDE" w14:textId="77777777" w:rsidR="00595CB2" w:rsidRPr="00FF06F7" w:rsidRDefault="00595CB2" w:rsidP="00535A39">
      <w:pPr>
        <w:jc w:val="center"/>
        <w:rPr>
          <w:b/>
          <w:bCs/>
          <w:i/>
          <w:iCs/>
          <w:noProof/>
          <w:color w:val="000000"/>
          <w:lang w:val="id-ID"/>
        </w:rPr>
      </w:pPr>
    </w:p>
    <w:p w14:paraId="0E834D4E" w14:textId="77777777" w:rsidR="00535A39" w:rsidRPr="00FF06F7" w:rsidRDefault="00535A39" w:rsidP="00535A39">
      <w:pPr>
        <w:jc w:val="center"/>
        <w:rPr>
          <w:noProof/>
          <w:color w:val="000000"/>
          <w:sz w:val="24"/>
          <w:szCs w:val="24"/>
          <w:lang w:val="id-ID"/>
        </w:rPr>
      </w:pPr>
      <w:r w:rsidRPr="00FF06F7">
        <w:rPr>
          <w:b/>
          <w:bCs/>
          <w:i/>
          <w:iCs/>
          <w:noProof/>
          <w:color w:val="000000"/>
          <w:lang w:val="id-ID"/>
        </w:rPr>
        <w:t>Abstract</w:t>
      </w:r>
    </w:p>
    <w:p w14:paraId="6BBBF831" w14:textId="0FA0D677" w:rsidR="008050D5" w:rsidRDefault="008050D5" w:rsidP="0044439E">
      <w:pPr>
        <w:jc w:val="both"/>
        <w:rPr>
          <w:i/>
          <w:iCs/>
          <w:noProof/>
          <w:color w:val="000000"/>
          <w:lang w:val="id-ID"/>
        </w:rPr>
      </w:pPr>
      <w:r w:rsidRPr="008050D5">
        <w:rPr>
          <w:i/>
          <w:iCs/>
          <w:noProof/>
          <w:color w:val="000000"/>
          <w:lang w:val="id-ID"/>
        </w:rPr>
        <w:t>Universitas Sriwijaya’s Library currently manages digital documents where the information displayed is still not comprehensive. Therefore, a large data storage area is needed which is able to present the information quickly. So that it can produce more maximum information in the Universitas Sriwijaya library by building a data warehouse. The design of the data warehouse focuses on presenting the final project documents of Universitas Sriwijaya. The method used in designing a data warehouse is Kimball's Nine-Step Methodology. This method is able to present data in accordance with the information needs of digital document data and  final project. Based on the Star Schema data model and data analysis using OLAP, the data warehouse is able to integrate data which makes it easier to access various information very quickly and precisely. The implementation of data warehouse hoped that it can be a solution to monitor academic activities of digital documents and the final project documents of Universitas Sriwijaya.</w:t>
      </w:r>
    </w:p>
    <w:p w14:paraId="2850443C" w14:textId="77777777" w:rsidR="008050D5" w:rsidRPr="008050D5" w:rsidRDefault="008050D5" w:rsidP="008050D5">
      <w:pPr>
        <w:rPr>
          <w:i/>
          <w:iCs/>
          <w:noProof/>
          <w:color w:val="000000"/>
          <w:lang w:val="id-ID"/>
        </w:rPr>
      </w:pPr>
    </w:p>
    <w:p w14:paraId="0A8568CF" w14:textId="52A9A590" w:rsidR="00535A39" w:rsidRDefault="008050D5" w:rsidP="008050D5">
      <w:pPr>
        <w:rPr>
          <w:noProof/>
          <w:color w:val="000000"/>
          <w:lang w:val="id-ID"/>
        </w:rPr>
      </w:pPr>
      <w:r w:rsidRPr="008050D5">
        <w:rPr>
          <w:b/>
          <w:bCs/>
          <w:i/>
          <w:iCs/>
          <w:noProof/>
          <w:color w:val="000000"/>
          <w:lang w:val="id-ID"/>
        </w:rPr>
        <w:t>Keywords:</w:t>
      </w:r>
      <w:r w:rsidRPr="008050D5">
        <w:rPr>
          <w:i/>
          <w:iCs/>
          <w:noProof/>
          <w:color w:val="000000"/>
          <w:lang w:val="id-ID"/>
        </w:rPr>
        <w:t xml:space="preserve"> data warehouse, star schema, ‘OLAP’, digital documents, final project, library, universitas sriwijaya</w:t>
      </w:r>
      <w:r w:rsidR="00535A39" w:rsidRPr="00FF06F7">
        <w:rPr>
          <w:noProof/>
          <w:color w:val="000000"/>
          <w:lang w:val="id-ID"/>
        </w:rPr>
        <w:t> </w:t>
      </w:r>
    </w:p>
    <w:p w14:paraId="51416572" w14:textId="77777777" w:rsidR="00E77CFA" w:rsidRPr="00FF06F7" w:rsidRDefault="00E77CFA" w:rsidP="008050D5">
      <w:pPr>
        <w:rPr>
          <w:noProof/>
          <w:color w:val="000000"/>
          <w:lang w:val="id-ID"/>
        </w:rPr>
      </w:pPr>
    </w:p>
    <w:p w14:paraId="3B128732" w14:textId="77777777" w:rsidR="00595CB2" w:rsidRPr="00FF06F7" w:rsidRDefault="00595CB2" w:rsidP="00904D6D">
      <w:pPr>
        <w:jc w:val="both"/>
        <w:rPr>
          <w:noProof/>
          <w:lang w:val="id-ID"/>
        </w:rPr>
      </w:pPr>
    </w:p>
    <w:p w14:paraId="50D95344" w14:textId="77777777" w:rsidR="00904D6D" w:rsidRPr="00625E5F" w:rsidRDefault="005D1747" w:rsidP="002622CD">
      <w:pPr>
        <w:rPr>
          <w:b/>
          <w:bCs/>
          <w:noProof/>
          <w:sz w:val="24"/>
          <w:szCs w:val="24"/>
        </w:rPr>
      </w:pPr>
      <w:r w:rsidRPr="00625E5F">
        <w:rPr>
          <w:b/>
          <w:bCs/>
          <w:noProof/>
          <w:sz w:val="24"/>
          <w:szCs w:val="24"/>
          <w:lang w:val="id-ID"/>
        </w:rPr>
        <w:t>1. INTRODUCTION</w:t>
      </w:r>
    </w:p>
    <w:p w14:paraId="1B9E45A6" w14:textId="6FEDC1B3" w:rsidR="002033DE" w:rsidRPr="00114086" w:rsidRDefault="00E01B1D" w:rsidP="00114086">
      <w:pPr>
        <w:ind w:firstLine="720"/>
        <w:jc w:val="both"/>
        <w:rPr>
          <w:noProof/>
          <w:sz w:val="24"/>
          <w:szCs w:val="24"/>
        </w:rPr>
      </w:pPr>
      <w:r w:rsidRPr="00E01B1D">
        <w:rPr>
          <w:noProof/>
          <w:sz w:val="24"/>
          <w:szCs w:val="24"/>
          <w:lang w:val="id-ID"/>
        </w:rPr>
        <w:t xml:space="preserve">Perpustakaan merupakan </w:t>
      </w:r>
      <w:r w:rsidR="00965544">
        <w:rPr>
          <w:noProof/>
          <w:sz w:val="24"/>
          <w:szCs w:val="24"/>
        </w:rPr>
        <w:t xml:space="preserve">tempat penyimpanan dokumen penting dalam suatu </w:t>
      </w:r>
      <w:r w:rsidR="00D734C3">
        <w:rPr>
          <w:noProof/>
          <w:sz w:val="24"/>
          <w:szCs w:val="24"/>
        </w:rPr>
        <w:t xml:space="preserve">Perguruan Tinggi </w:t>
      </w:r>
      <w:r w:rsidR="008B03B1">
        <w:rPr>
          <w:noProof/>
          <w:sz w:val="24"/>
          <w:szCs w:val="24"/>
        </w:rPr>
        <w:t>N</w:t>
      </w:r>
      <w:r w:rsidR="00D734C3">
        <w:rPr>
          <w:noProof/>
          <w:sz w:val="24"/>
          <w:szCs w:val="24"/>
        </w:rPr>
        <w:t>egeri maupun Swasta</w:t>
      </w:r>
      <w:r w:rsidR="00965544">
        <w:rPr>
          <w:noProof/>
          <w:sz w:val="24"/>
          <w:szCs w:val="24"/>
        </w:rPr>
        <w:t xml:space="preserve"> </w:t>
      </w:r>
      <w:r w:rsidR="00097B72">
        <w:rPr>
          <w:noProof/>
          <w:sz w:val="24"/>
          <w:szCs w:val="24"/>
        </w:rPr>
        <w:t xml:space="preserve">khususnya </w:t>
      </w:r>
      <w:r w:rsidRPr="00E01B1D">
        <w:rPr>
          <w:noProof/>
          <w:sz w:val="24"/>
          <w:szCs w:val="24"/>
          <w:lang w:val="id-ID"/>
        </w:rPr>
        <w:t xml:space="preserve">Universitas Sriwijaya. Karena merupakan tempat penyimpanan data dan semua informasi akademik mahasiswa. Setiap dokumen tugas akhir mahasiswa akan disimpan oleh perpustakaan, namun terkadang perpustakaan </w:t>
      </w:r>
      <w:r w:rsidR="00D006E0">
        <w:rPr>
          <w:noProof/>
          <w:sz w:val="24"/>
          <w:szCs w:val="24"/>
        </w:rPr>
        <w:t xml:space="preserve">mengalami kendala pada saat mengolah data tersebut menjadi sebuah bentuk informasi serta memerlukan waktu yang lama </w:t>
      </w:r>
      <w:r w:rsidRPr="00E01B1D">
        <w:rPr>
          <w:noProof/>
          <w:sz w:val="24"/>
          <w:szCs w:val="24"/>
          <w:lang w:val="id-ID"/>
        </w:rPr>
        <w:t xml:space="preserve">yang </w:t>
      </w:r>
      <w:r w:rsidR="00C667EA">
        <w:rPr>
          <w:noProof/>
          <w:sz w:val="24"/>
          <w:szCs w:val="24"/>
        </w:rPr>
        <w:t xml:space="preserve">dipengaruhi </w:t>
      </w:r>
      <w:r w:rsidRPr="00E01B1D">
        <w:rPr>
          <w:noProof/>
          <w:sz w:val="24"/>
          <w:szCs w:val="24"/>
          <w:lang w:val="id-ID"/>
        </w:rPr>
        <w:t xml:space="preserve">oleh penyimpanan data yang belum terintegrasi dengan baik. </w:t>
      </w:r>
      <w:r w:rsidR="00830E58">
        <w:rPr>
          <w:noProof/>
          <w:sz w:val="24"/>
          <w:szCs w:val="24"/>
        </w:rPr>
        <w:t>Maka, dibutuhkan suatu design prototype sistem perancangan data warehouse</w:t>
      </w:r>
      <w:r w:rsidR="00F05D8B">
        <w:rPr>
          <w:noProof/>
          <w:sz w:val="24"/>
          <w:szCs w:val="24"/>
        </w:rPr>
        <w:t xml:space="preserve"> </w:t>
      </w:r>
      <w:r w:rsidR="00F05D8B">
        <w:rPr>
          <w:noProof/>
          <w:sz w:val="24"/>
          <w:szCs w:val="24"/>
        </w:rPr>
        <w:fldChar w:fldCharType="begin" w:fldLock="1"/>
      </w:r>
      <w:r w:rsidR="00F05D8B">
        <w:rPr>
          <w:noProof/>
          <w:sz w:val="24"/>
          <w:szCs w:val="24"/>
        </w:rPr>
        <w:instrText>ADDIN CSL_CITATION {"citationItems":[{"id":"ITEM-1","itemData":{"author":[{"dropping-particle":"","family":"Studi","given":"Program","non-dropping-particle":"","parse-names":false,"suffix":""},{"dropping-particle":"","family":"Informatika","given":"Teknik","non-dropping-particle":"","parse-names":false,"suffix":""}],"id":"ITEM-1","issue":"February","issued":{"date-parts":[["2016"]]},"page":"6-7","title":"Rancangan data warehouse sistem evaluasi pemasaran","type":"article-journal","volume":"m"},"uris":["http://www.mendeley.com/documents/?uuid=2f592060-90aa-417d-bd0b-1e34bdb936d4"]}],"mendeley":{"formattedCitation":"[1]","plainTextFormattedCitation":"[1]","previouslyFormattedCitation":"[1]"},"properties":{"noteIndex":0},"schema":"https://github.com/citation-style-language/schema/raw/master/csl-citation.json"}</w:instrText>
      </w:r>
      <w:r w:rsidR="00F05D8B">
        <w:rPr>
          <w:noProof/>
          <w:sz w:val="24"/>
          <w:szCs w:val="24"/>
        </w:rPr>
        <w:fldChar w:fldCharType="separate"/>
      </w:r>
      <w:r w:rsidR="00F05D8B" w:rsidRPr="00F05D8B">
        <w:rPr>
          <w:noProof/>
          <w:sz w:val="24"/>
          <w:szCs w:val="24"/>
        </w:rPr>
        <w:t>[1]</w:t>
      </w:r>
      <w:r w:rsidR="00F05D8B">
        <w:rPr>
          <w:noProof/>
          <w:sz w:val="24"/>
          <w:szCs w:val="24"/>
        </w:rPr>
        <w:fldChar w:fldCharType="end"/>
      </w:r>
      <w:r w:rsidRPr="00830E58">
        <w:rPr>
          <w:noProof/>
          <w:sz w:val="24"/>
          <w:szCs w:val="24"/>
          <w:lang w:val="id-ID"/>
        </w:rPr>
        <w:t xml:space="preserve"> yang </w:t>
      </w:r>
      <w:r w:rsidR="00830E58" w:rsidRPr="00830E58">
        <w:rPr>
          <w:noProof/>
          <w:sz w:val="24"/>
          <w:szCs w:val="24"/>
        </w:rPr>
        <w:t xml:space="preserve">bisa melakukan integrasi data </w:t>
      </w:r>
      <w:r w:rsidRPr="00E01B1D">
        <w:rPr>
          <w:noProof/>
          <w:sz w:val="24"/>
          <w:szCs w:val="24"/>
          <w:lang w:val="id-ID"/>
        </w:rPr>
        <w:lastRenderedPageBreak/>
        <w:t xml:space="preserve">dokumen digital dan tugas akhir mahasiswa menjadi sekumpulan data historis yang dapat diolah menjadi informasi yang cepat dan tepat. </w:t>
      </w:r>
      <w:r w:rsidR="00D870A5" w:rsidRPr="00D870A5">
        <w:rPr>
          <w:noProof/>
          <w:sz w:val="24"/>
          <w:szCs w:val="24"/>
          <w:lang w:val="id-ID"/>
        </w:rPr>
        <w:t xml:space="preserve">Data warehouse adalah kumpulan data yang berorientasi pada subjek, </w:t>
      </w:r>
      <w:r w:rsidR="00D870A5">
        <w:rPr>
          <w:noProof/>
          <w:sz w:val="24"/>
          <w:szCs w:val="24"/>
        </w:rPr>
        <w:t xml:space="preserve">tidak dapat diubah dan </w:t>
      </w:r>
      <w:r w:rsidR="00D870A5" w:rsidRPr="00D870A5">
        <w:rPr>
          <w:noProof/>
          <w:sz w:val="24"/>
          <w:szCs w:val="24"/>
          <w:lang w:val="id-ID"/>
        </w:rPr>
        <w:t>terintegrasi</w:t>
      </w:r>
      <w:r w:rsidR="00D870A5">
        <w:rPr>
          <w:noProof/>
          <w:sz w:val="24"/>
          <w:szCs w:val="24"/>
        </w:rPr>
        <w:t xml:space="preserve"> </w:t>
      </w:r>
      <w:r w:rsidR="00D870A5" w:rsidRPr="00D870A5">
        <w:rPr>
          <w:noProof/>
          <w:sz w:val="24"/>
          <w:szCs w:val="24"/>
          <w:lang w:val="id-ID"/>
        </w:rPr>
        <w:t>yang di</w:t>
      </w:r>
      <w:r w:rsidR="00D870A5">
        <w:rPr>
          <w:noProof/>
          <w:sz w:val="24"/>
          <w:szCs w:val="24"/>
        </w:rPr>
        <w:t xml:space="preserve">perlukan dalam </w:t>
      </w:r>
      <w:r w:rsidR="00D870A5" w:rsidRPr="00D870A5">
        <w:rPr>
          <w:noProof/>
          <w:sz w:val="24"/>
          <w:szCs w:val="24"/>
          <w:lang w:val="id-ID"/>
        </w:rPr>
        <w:t xml:space="preserve"> mendukung proses manajemen </w:t>
      </w:r>
      <w:r w:rsidR="00D870A5">
        <w:rPr>
          <w:noProof/>
          <w:sz w:val="24"/>
          <w:szCs w:val="24"/>
        </w:rPr>
        <w:t xml:space="preserve">decision making </w:t>
      </w:r>
      <w:r w:rsidR="00D870A5" w:rsidRPr="00D870A5">
        <w:rPr>
          <w:noProof/>
          <w:sz w:val="24"/>
          <w:szCs w:val="24"/>
          <w:lang w:val="id-ID"/>
        </w:rPr>
        <w:t>dan intelijen bisnis.</w:t>
      </w:r>
      <w:r w:rsidR="00114086" w:rsidRPr="00114086">
        <w:t xml:space="preserve"> </w:t>
      </w:r>
      <w:r w:rsidR="009C60B6">
        <w:rPr>
          <w:noProof/>
          <w:sz w:val="24"/>
          <w:szCs w:val="24"/>
        </w:rPr>
        <w:t>Berdasarkan subyek tertentu, D</w:t>
      </w:r>
      <w:r w:rsidR="00114086" w:rsidRPr="00114086">
        <w:rPr>
          <w:noProof/>
          <w:sz w:val="24"/>
          <w:szCs w:val="24"/>
        </w:rPr>
        <w:t xml:space="preserve">ata </w:t>
      </w:r>
      <w:r w:rsidR="00114086" w:rsidRPr="009C60B6">
        <w:rPr>
          <w:noProof/>
          <w:sz w:val="24"/>
          <w:szCs w:val="24"/>
        </w:rPr>
        <w:t>warehouse di</w:t>
      </w:r>
      <w:r w:rsidR="009C60B6" w:rsidRPr="009C60B6">
        <w:rPr>
          <w:noProof/>
          <w:sz w:val="24"/>
          <w:szCs w:val="24"/>
        </w:rPr>
        <w:t xml:space="preserve">buat untuk menganalisis data </w:t>
      </w:r>
      <w:r w:rsidR="00114086" w:rsidRPr="009C60B6">
        <w:rPr>
          <w:noProof/>
          <w:sz w:val="24"/>
          <w:szCs w:val="24"/>
        </w:rPr>
        <w:t>cu</w:t>
      </w:r>
      <w:r w:rsidR="00114086" w:rsidRPr="00114086">
        <w:rPr>
          <w:noProof/>
          <w:sz w:val="24"/>
          <w:szCs w:val="24"/>
        </w:rPr>
        <w:t xml:space="preserve">stomers, products, employee. </w:t>
      </w:r>
      <w:r w:rsidR="00DC5E8F">
        <w:rPr>
          <w:noProof/>
          <w:sz w:val="24"/>
          <w:szCs w:val="24"/>
        </w:rPr>
        <w:t>Dalam hal mendukung keputusan, data penunjang keputusan harus berisi informasi yang relevan sesuai dengan kebutuhan dari data warehouse tersebut</w:t>
      </w:r>
      <w:r w:rsidR="00411A84">
        <w:rPr>
          <w:noProof/>
          <w:sz w:val="24"/>
          <w:szCs w:val="24"/>
        </w:rPr>
        <w:t xml:space="preserve"> </w:t>
      </w:r>
      <w:r w:rsidR="00411A84">
        <w:rPr>
          <w:noProof/>
          <w:sz w:val="24"/>
          <w:szCs w:val="24"/>
        </w:rPr>
        <w:fldChar w:fldCharType="begin" w:fldLock="1"/>
      </w:r>
      <w:r w:rsidR="00411A84">
        <w:rPr>
          <w:noProof/>
          <w:sz w:val="24"/>
          <w:szCs w:val="24"/>
        </w:rPr>
        <w:instrText>ADDIN CSL_CITATION {"citationItems":[{"id":"ITEM-1","itemData":{"abstract":"This work explores using the star schema for a SAS data warehouse. An implementation of a data warehouse for an outpatient clinical information system will be presented as an example. Explanations of the many data warehouse concepts will be given. The Goal of This Paper: The purpose of this paper is to introduce the reader to data warehousing concepts and terms. It will briefly define concepts such as OLTP, OLAP, enterprise-wide data warehouse, data marts, dimensional models, fact tables, dimension tables, and the star join schema. The present study will also explore the implementation of a data mart for an outpatient clinical information system using the star schema After reviewing the concepts and approaches, one will conclude that the SAS family of products offers an end to end solution for data warehousing. Why Implement a Data Warehouse or Data Mart? In the past, a common system application has been of the OLTP kind: On-line Transaction Processing. Examples of OLTP systems are accounting, payroll, and billing systems where the lowest level of information is a transaction. These OLTP systems are at the heart of running an operation or department of a firm. In my belief, many of these basic operational needs have been satisfied by OLTP systems in place. These systems contain vast amounts of data which can be difficult to access. However, this data is still critical for decision makers to better manage a firm. In many cases the data is spread across many disparate OLTP systems and is hard or impossible to access with one user friendly interface. This does not eliminate the need to have this data consistent, accessible and useable by the decision makers. Hence the formalization of data warehouse and data marts has occurred. The reader of is paper will be aware of this need because we have been providing information for decision makers using SAS for years. A data warehouse is a data base that contains data that has been cleansed for quality and rganized for quick querying of information by many different views of the organization. Data warehouses are subject oriented (i.e., customer, vendor, product, activity, patient) rather than functionally oriented, such as the production planning system or human resources system. Data warehouses are integrated; therefore, the meaning and results of the information is the same regardless of organizational source. The data is nonvolatile but can change based upon history. The data is always the same or history change…","author":[{"dropping-particle":"","family":"Lupetin","given":"Maria","non-dropping-particle":"","parse-names":false,"suffix":""}],"id":"ITEM-1","issued":{"date-parts":[["2003"]]},"page":"1-5","title":"A Data Warehouse Implementation Using the Star Schema","type":"article-journal"},"uris":["http://www.mendeley.com/documents/?uuid=e1a5f8b6-45a5-4443-91d9-801eab081ae7"]}],"mendeley":{"formattedCitation":"[2]","plainTextFormattedCitation":"[2]","previouslyFormattedCitation":"[2]"},"properties":{"noteIndex":0},"schema":"https://github.com/citation-style-language/schema/raw/master/csl-citation.json"}</w:instrText>
      </w:r>
      <w:r w:rsidR="00411A84">
        <w:rPr>
          <w:noProof/>
          <w:sz w:val="24"/>
          <w:szCs w:val="24"/>
        </w:rPr>
        <w:fldChar w:fldCharType="separate"/>
      </w:r>
      <w:r w:rsidR="00411A84" w:rsidRPr="00411A84">
        <w:rPr>
          <w:noProof/>
          <w:sz w:val="24"/>
          <w:szCs w:val="24"/>
        </w:rPr>
        <w:t>[2]</w:t>
      </w:r>
      <w:r w:rsidR="00411A84">
        <w:rPr>
          <w:noProof/>
          <w:sz w:val="24"/>
          <w:szCs w:val="24"/>
        </w:rPr>
        <w:fldChar w:fldCharType="end"/>
      </w:r>
      <w:r w:rsidR="00411A84">
        <w:rPr>
          <w:noProof/>
          <w:sz w:val="24"/>
          <w:szCs w:val="24"/>
        </w:rPr>
        <w:t xml:space="preserve"> </w:t>
      </w:r>
      <w:r w:rsidR="00114086" w:rsidRPr="00114086">
        <w:rPr>
          <w:noProof/>
          <w:sz w:val="24"/>
          <w:szCs w:val="24"/>
        </w:rPr>
        <w:t>.</w:t>
      </w:r>
      <w:r w:rsidR="003D422B">
        <w:rPr>
          <w:noProof/>
          <w:sz w:val="24"/>
          <w:szCs w:val="24"/>
        </w:rPr>
        <w:t xml:space="preserve"> </w:t>
      </w:r>
      <w:r w:rsidR="00993612" w:rsidRPr="00993612">
        <w:rPr>
          <w:noProof/>
          <w:sz w:val="24"/>
          <w:szCs w:val="24"/>
          <w:lang w:val="id-ID"/>
        </w:rPr>
        <w:t xml:space="preserve">Database operasional dapat dilakukan update, insert dan delete secara real time pada isi database, berbeda dengan sistem data warehouse. Pada data warehouse </w:t>
      </w:r>
      <w:r w:rsidR="00411A84">
        <w:rPr>
          <w:noProof/>
          <w:sz w:val="24"/>
          <w:szCs w:val="24"/>
        </w:rPr>
        <w:fldChar w:fldCharType="begin" w:fldLock="1"/>
      </w:r>
      <w:r w:rsidR="00411A84">
        <w:rPr>
          <w:noProof/>
          <w:sz w:val="24"/>
          <w:szCs w:val="24"/>
        </w:rPr>
        <w:instrText>ADDIN CSL_CITATION {"citationItems":[{"id":"ITEM-1","itemData":{"abstract":"This work explores using the star schema for a SAS data warehouse. An implementation of a data warehouse for an outpatient clinical information system will be presented as an example. Explanations of the many data warehouse concepts will be given. The Goal of This Paper: The purpose of this paper is to introduce the reader to data warehousing concepts and terms. It will briefly define concepts such as OLTP, OLAP, enterprise-wide data warehouse, data marts, dimensional models, fact tables, dimension tables, and the star join schema. The present study will also explore the implementation of a data mart for an outpatient clinical information system using the star schema After reviewing the concepts and approaches, one will conclude that the SAS family of products offers an end to end solution for data warehousing. Why Implement a Data Warehouse or Data Mart? In the past, a common system application has been of the OLTP kind: On-line Transaction Processing. Examples of OLTP systems are accounting, payroll, and billing systems where the lowest level of information is a transaction. These OLTP systems are at the heart of running an operation or department of a firm. In my belief, many of these basic operational needs have been satisfied by OLTP systems in place. These systems contain vast amounts of data which can be difficult to access. However, this data is still critical for decision makers to better manage a firm. In many cases the data is spread across many disparate OLTP systems and is hard or impossible to access with one user friendly interface. This does not eliminate the need to have this data consistent, accessible and useable by the decision makers. Hence the formalization of data warehouse and data marts has occurred. The reader of is paper will be aware of this need because we have been providing information for decision makers using SAS for years. A data warehouse is a data base that contains data that has been cleansed for quality and rganized for quick querying of information by many different views of the organization. Data warehouses are subject oriented (i.e., customer, vendor, product, activity, patient) rather than functionally oriented, such as the production planning system or human resources system. Data warehouses are integrated; therefore, the meaning and results of the information is the same regardless of organizational source. The data is nonvolatile but can change based upon history. The data is always the same or history change…","author":[{"dropping-particle":"","family":"Lupetin","given":"Maria","non-dropping-particle":"","parse-names":false,"suffix":""}],"id":"ITEM-1","issued":{"date-parts":[["2003"]]},"page":"1-5","title":"A Data Warehouse Implementation Using the Star Schema","type":"article-journal"},"uris":["http://www.mendeley.com/documents/?uuid=e1a5f8b6-45a5-4443-91d9-801eab081ae7"]}],"mendeley":{"formattedCitation":"[2]","plainTextFormattedCitation":"[2]","previouslyFormattedCitation":"[2]"},"properties":{"noteIndex":0},"schema":"https://github.com/citation-style-language/schema/raw/master/csl-citation.json"}</w:instrText>
      </w:r>
      <w:r w:rsidR="00411A84">
        <w:rPr>
          <w:noProof/>
          <w:sz w:val="24"/>
          <w:szCs w:val="24"/>
        </w:rPr>
        <w:fldChar w:fldCharType="separate"/>
      </w:r>
      <w:r w:rsidR="00411A84" w:rsidRPr="00411A84">
        <w:rPr>
          <w:noProof/>
          <w:sz w:val="24"/>
          <w:szCs w:val="24"/>
        </w:rPr>
        <w:t>[2]</w:t>
      </w:r>
      <w:r w:rsidR="00411A84">
        <w:rPr>
          <w:noProof/>
          <w:sz w:val="24"/>
          <w:szCs w:val="24"/>
        </w:rPr>
        <w:fldChar w:fldCharType="end"/>
      </w:r>
      <w:r w:rsidR="00993612" w:rsidRPr="00993612">
        <w:rPr>
          <w:noProof/>
          <w:sz w:val="24"/>
          <w:szCs w:val="24"/>
          <w:lang w:val="id-ID"/>
        </w:rPr>
        <w:t xml:space="preserve"> data tidak dapat di-update secara langsung. Pada data warehouse hanya ada dua tindakan mengubah data yaitu loading data dan akses data atau biasa dilakukan dengan melakukan query atau menampilkan laporan yang dibutuhkan serta tidak ada kegiatan update data.</w:t>
      </w:r>
      <w:r w:rsidRPr="00E01B1D">
        <w:rPr>
          <w:noProof/>
          <w:sz w:val="24"/>
          <w:szCs w:val="24"/>
          <w:lang w:val="id-ID"/>
        </w:rPr>
        <w:t xml:space="preserve"> </w:t>
      </w:r>
    </w:p>
    <w:p w14:paraId="724B25C9" w14:textId="38C26462" w:rsidR="00E01B1D" w:rsidRPr="00446A94" w:rsidRDefault="00047E53" w:rsidP="00047E53">
      <w:pPr>
        <w:ind w:firstLine="720"/>
        <w:jc w:val="both"/>
        <w:rPr>
          <w:noProof/>
          <w:sz w:val="24"/>
          <w:szCs w:val="24"/>
        </w:rPr>
      </w:pPr>
      <w:r w:rsidRPr="00446A94">
        <w:rPr>
          <w:noProof/>
          <w:sz w:val="24"/>
          <w:szCs w:val="24"/>
        </w:rPr>
        <w:t xml:space="preserve">Pada sistem data warehouse, dilakukan ekstraksi data </w:t>
      </w:r>
      <w:r w:rsidR="00411A84">
        <w:rPr>
          <w:noProof/>
          <w:sz w:val="24"/>
          <w:szCs w:val="24"/>
        </w:rPr>
        <w:fldChar w:fldCharType="begin" w:fldLock="1"/>
      </w:r>
      <w:r w:rsidR="00912F78">
        <w:rPr>
          <w:noProof/>
          <w:sz w:val="24"/>
          <w:szCs w:val="24"/>
        </w:rPr>
        <w:instrText>ADDIN CSL_CITATION {"citationItems":[{"id":"ITEM-1","itemData":{"DOI":"10.5120/ijca2016908108","abstract":"The data warehouse designer should consider it effectiveness while the design process, this might be a part of it work by analyzing the update frequency of production databases. Actually, to decide in a small time interval becomes the most important concern for deciders, this because it's always depending on data warehouse refresh using the ETLs and the cube generate process based on data warehouse schema type. To present the KPI's to the management quickly, we need to minimize the query execution time. This papers shows that the star schema is more advantageous when using a bitmap index based on ETL query execution time and data access time.","author":[{"dropping-particle":"","family":"Sidi","given":"Emany","non-dropping-particle":"","parse-names":false,"suffix":""},{"dropping-particle":"","family":"El","given":"Mohamed","non-dropping-particle":"","parse-names":false,"suffix":""},{"dropping-particle":"","family":"Amin","given":"El","non-dropping-particle":"","parse-names":false,"suffix":""}],"container-title":"International Journal of Computer Applications","id":"ITEM-1","issue":"13","issued":{"date-parts":[["2016"]]},"page":"11-13","title":"Star Schema Advantages on Data Warehouse: Using Bitmap Index and Partitioned Fact Tables","type":"article-journal","volume":"134"},"uris":["http://www.mendeley.com/documents/?uuid=cf111463-546f-49bd-9b4a-18d2b70b3eb9"]}],"mendeley":{"formattedCitation":"[3]","plainTextFormattedCitation":"[3]","previouslyFormattedCitation":"[3]"},"properties":{"noteIndex":0},"schema":"https://github.com/citation-style-language/schema/raw/master/csl-citation.json"}</w:instrText>
      </w:r>
      <w:r w:rsidR="00411A84">
        <w:rPr>
          <w:noProof/>
          <w:sz w:val="24"/>
          <w:szCs w:val="24"/>
        </w:rPr>
        <w:fldChar w:fldCharType="separate"/>
      </w:r>
      <w:r w:rsidR="00411A84" w:rsidRPr="00411A84">
        <w:rPr>
          <w:noProof/>
          <w:sz w:val="24"/>
          <w:szCs w:val="24"/>
        </w:rPr>
        <w:t>[3]</w:t>
      </w:r>
      <w:r w:rsidR="00411A84">
        <w:rPr>
          <w:noProof/>
          <w:sz w:val="24"/>
          <w:szCs w:val="24"/>
        </w:rPr>
        <w:fldChar w:fldCharType="end"/>
      </w:r>
      <w:r w:rsidRPr="00446A94">
        <w:rPr>
          <w:noProof/>
          <w:sz w:val="24"/>
          <w:szCs w:val="24"/>
        </w:rPr>
        <w:t xml:space="preserve"> dari sumber data luaran atau eksternal dari berbagai sistem operasi yang kemudian akan dilakukan perubahan data atau transformasi data, integrasi data lalu selanjutnya akan disimpan dalam database data warehouse. </w:t>
      </w:r>
      <w:r w:rsidR="008C1433" w:rsidRPr="00446A94">
        <w:rPr>
          <w:noProof/>
          <w:sz w:val="24"/>
          <w:szCs w:val="24"/>
        </w:rPr>
        <w:t xml:space="preserve">OLAP juga bisa disebut sabagai salinan dari </w:t>
      </w:r>
      <w:r w:rsidR="00E01B1D" w:rsidRPr="00446A94">
        <w:rPr>
          <w:noProof/>
          <w:sz w:val="24"/>
          <w:szCs w:val="24"/>
          <w:lang w:val="id-ID"/>
        </w:rPr>
        <w:t>Data warehouse</w:t>
      </w:r>
      <w:r w:rsidR="008C1433" w:rsidRPr="00446A94">
        <w:rPr>
          <w:noProof/>
          <w:sz w:val="24"/>
          <w:szCs w:val="24"/>
        </w:rPr>
        <w:t xml:space="preserve"> </w:t>
      </w:r>
      <w:r w:rsidR="00912F78">
        <w:rPr>
          <w:noProof/>
          <w:sz w:val="24"/>
          <w:szCs w:val="24"/>
        </w:rPr>
        <w:fldChar w:fldCharType="begin" w:fldLock="1"/>
      </w:r>
      <w:r w:rsidR="00936A71">
        <w:rPr>
          <w:noProof/>
          <w:sz w:val="24"/>
          <w:szCs w:val="24"/>
        </w:rPr>
        <w:instrText>ADDIN CSL_CITATION {"citationItems":[{"id":"ITEM-1","itemData":{"DOI":"10.1109/secon.2005.1423297","ISSN":"07347502","abstract":"This paper elaborates on the justification and need for integration of OLTP and OLAP data environments for the purpose of real time data analysis, and reviews potential implementation methods and architectures for integration of these disparate environments. A body of relevant literature is reviewed to answer a central question on the efficacy of OLTP and OLAP integrated environments, and the central question is made tractable by its decomposition to the essential questions that must be answered regarding the feasibility of various methods and architectures for integrating data architectures. Additional coverage is given to proposed architectures and methods for real time data warehouses in the context of OLTP and OLAP data integration. This qualitative study uses an Interpretivist epistemology to reach conclusions about the literatures treatment of the topic and the justification and need for data integration to accomplish real time data analysis in the business enterprise. © 2005 IEEE.","author":[{"dropping-particle":"","family":"Conn","given":"Samuel S.","non-dropping-particle":"","parse-names":false,"suffix":""}],"container-title":"Conference Proceedings - IEEE SOUTHEASTCON","id":"ITEM-1","issue":"May 2005","issued":{"date-parts":[["2005"]]},"page":"515-520","title":"OLTP and OLAP data integration: A review of feasible implementation methods and architectures for real time data analysis","type":"article-journal"},"uris":["http://www.mendeley.com/documents/?uuid=4b216d64-cbd6-4301-8be5-84271ae43c4b"]}],"mendeley":{"formattedCitation":"[4]","plainTextFormattedCitation":"[4]","previouslyFormattedCitation":"[4]"},"properties":{"noteIndex":0},"schema":"https://github.com/citation-style-language/schema/raw/master/csl-citation.json"}</w:instrText>
      </w:r>
      <w:r w:rsidR="00912F78">
        <w:rPr>
          <w:noProof/>
          <w:sz w:val="24"/>
          <w:szCs w:val="24"/>
        </w:rPr>
        <w:fldChar w:fldCharType="separate"/>
      </w:r>
      <w:r w:rsidR="00912F78" w:rsidRPr="00912F78">
        <w:rPr>
          <w:noProof/>
          <w:sz w:val="24"/>
          <w:szCs w:val="24"/>
        </w:rPr>
        <w:t>[4]</w:t>
      </w:r>
      <w:r w:rsidR="00912F78">
        <w:rPr>
          <w:noProof/>
          <w:sz w:val="24"/>
          <w:szCs w:val="24"/>
        </w:rPr>
        <w:fldChar w:fldCharType="end"/>
      </w:r>
      <w:r w:rsidR="00912F78">
        <w:rPr>
          <w:noProof/>
          <w:sz w:val="24"/>
          <w:szCs w:val="24"/>
        </w:rPr>
        <w:t xml:space="preserve"> </w:t>
      </w:r>
      <w:r w:rsidR="00E01B1D" w:rsidRPr="00446A94">
        <w:rPr>
          <w:noProof/>
          <w:sz w:val="24"/>
          <w:szCs w:val="24"/>
          <w:lang w:val="id-ID"/>
        </w:rPr>
        <w:t xml:space="preserve">yang </w:t>
      </w:r>
      <w:r w:rsidR="00514BFA" w:rsidRPr="00446A94">
        <w:rPr>
          <w:noProof/>
          <w:sz w:val="24"/>
          <w:szCs w:val="24"/>
        </w:rPr>
        <w:t xml:space="preserve">tersusun sesuai </w:t>
      </w:r>
      <w:r w:rsidR="00E01B1D" w:rsidRPr="00446A94">
        <w:rPr>
          <w:noProof/>
          <w:sz w:val="24"/>
          <w:szCs w:val="24"/>
          <w:lang w:val="id-ID"/>
        </w:rPr>
        <w:t>struktur</w:t>
      </w:r>
      <w:r w:rsidR="00514BFA" w:rsidRPr="00446A94">
        <w:rPr>
          <w:noProof/>
          <w:sz w:val="24"/>
          <w:szCs w:val="24"/>
        </w:rPr>
        <w:t>.</w:t>
      </w:r>
      <w:r w:rsidR="00E01B1D" w:rsidRPr="00446A94">
        <w:rPr>
          <w:noProof/>
          <w:sz w:val="24"/>
          <w:szCs w:val="24"/>
          <w:lang w:val="id-ID"/>
        </w:rPr>
        <w:t xml:space="preserve"> </w:t>
      </w:r>
      <w:r w:rsidR="00446A94" w:rsidRPr="00446A94">
        <w:rPr>
          <w:noProof/>
          <w:sz w:val="24"/>
          <w:szCs w:val="24"/>
        </w:rPr>
        <w:t>D</w:t>
      </w:r>
      <w:r w:rsidR="00E01B1D" w:rsidRPr="00446A94">
        <w:rPr>
          <w:noProof/>
          <w:sz w:val="24"/>
          <w:szCs w:val="24"/>
          <w:lang w:val="id-ID"/>
        </w:rPr>
        <w:t xml:space="preserve">ata </w:t>
      </w:r>
      <w:r w:rsidR="00446A94" w:rsidRPr="00446A94">
        <w:rPr>
          <w:noProof/>
          <w:sz w:val="24"/>
          <w:szCs w:val="24"/>
        </w:rPr>
        <w:t xml:space="preserve">yang ada </w:t>
      </w:r>
      <w:r w:rsidR="00E01B1D" w:rsidRPr="00446A94">
        <w:rPr>
          <w:noProof/>
          <w:sz w:val="24"/>
          <w:szCs w:val="24"/>
          <w:lang w:val="id-ID"/>
        </w:rPr>
        <w:t xml:space="preserve">di dalam data warehouse tidak </w:t>
      </w:r>
      <w:r w:rsidR="00446A94" w:rsidRPr="00446A94">
        <w:rPr>
          <w:noProof/>
          <w:sz w:val="24"/>
          <w:szCs w:val="24"/>
        </w:rPr>
        <w:t>dibuat untuk melakukan intelijen bisnis terus menerus. Maka dari itu, sistem data warehouse tidak pernah melakukan update data, mengedit ataupun memanipuklasi data yang ada di data warehouse</w:t>
      </w:r>
      <w:r w:rsidR="00446A94">
        <w:rPr>
          <w:noProof/>
          <w:sz w:val="24"/>
          <w:szCs w:val="24"/>
        </w:rPr>
        <w:t xml:space="preserve">. </w:t>
      </w:r>
      <w:r w:rsidR="00446A94" w:rsidRPr="00446A94">
        <w:rPr>
          <w:noProof/>
          <w:sz w:val="24"/>
          <w:szCs w:val="24"/>
        </w:rPr>
        <w:t>Melainkan hanya melakukan penambahan data kedalam database data warehouse</w:t>
      </w:r>
      <w:r w:rsidR="00446A94">
        <w:rPr>
          <w:noProof/>
          <w:sz w:val="24"/>
          <w:szCs w:val="24"/>
        </w:rPr>
        <w:t xml:space="preserve"> </w:t>
      </w:r>
      <w:r w:rsidR="00446A94" w:rsidRPr="00446A94">
        <w:rPr>
          <w:noProof/>
          <w:sz w:val="24"/>
          <w:szCs w:val="24"/>
        </w:rPr>
        <w:t xml:space="preserve">Artinya, tidak dapat mengubah data yang sudah disimpan dalam data warehouse. Data tersebut hanya berstatus read only yang hanya bisa dibaca saja untuk kebutuhan analisis data, pelaporan data maupun mining data </w:t>
      </w:r>
      <w:r w:rsidR="00936A71">
        <w:rPr>
          <w:noProof/>
          <w:sz w:val="24"/>
          <w:szCs w:val="24"/>
        </w:rPr>
        <w:fldChar w:fldCharType="begin" w:fldLock="1"/>
      </w:r>
      <w:r w:rsidR="004E13BA">
        <w:rPr>
          <w:noProof/>
          <w:sz w:val="24"/>
          <w:szCs w:val="24"/>
        </w:rPr>
        <w:instrText>ADDIN CSL_CITATION {"citationItems":[{"id":"ITEM-1","itemData":{"author":[{"dropping-particle":"","family":"Suad A, Alasadi","given":"Weasam S. Bhaya","non-dropping-particle":"","parse-names":false,"suffix":""}],"id":"ITEM-1","issued":{"date-parts":[["2017"]]},"page":"4102-4107","title":"Review of Data Preprocessing Techniques in Data Mining.Pdf","type":"article"},"uris":["http://www.mendeley.com/documents/?uuid=94350c19-54c6-4a86-886c-11d22b37a62e"]}],"mendeley":{"formattedCitation":"[5]","plainTextFormattedCitation":"[5]","previouslyFormattedCitation":"[5]"},"properties":{"noteIndex":0},"schema":"https://github.com/citation-style-language/schema/raw/master/csl-citation.json"}</w:instrText>
      </w:r>
      <w:r w:rsidR="00936A71">
        <w:rPr>
          <w:noProof/>
          <w:sz w:val="24"/>
          <w:szCs w:val="24"/>
        </w:rPr>
        <w:fldChar w:fldCharType="separate"/>
      </w:r>
      <w:r w:rsidR="00936A71" w:rsidRPr="00936A71">
        <w:rPr>
          <w:noProof/>
          <w:sz w:val="24"/>
          <w:szCs w:val="24"/>
        </w:rPr>
        <w:t>[5]</w:t>
      </w:r>
      <w:r w:rsidR="00936A71">
        <w:rPr>
          <w:noProof/>
          <w:sz w:val="24"/>
          <w:szCs w:val="24"/>
        </w:rPr>
        <w:fldChar w:fldCharType="end"/>
      </w:r>
      <w:r w:rsidR="00E01B1D" w:rsidRPr="00446A94">
        <w:rPr>
          <w:noProof/>
          <w:sz w:val="24"/>
          <w:szCs w:val="24"/>
          <w:lang w:val="id-ID"/>
        </w:rPr>
        <w:t xml:space="preserve">.  </w:t>
      </w:r>
    </w:p>
    <w:p w14:paraId="3CDD8A78" w14:textId="5AAA9F63" w:rsidR="002C7E9D" w:rsidRDefault="00E01B1D" w:rsidP="00E01B1D">
      <w:pPr>
        <w:ind w:firstLine="720"/>
        <w:jc w:val="both"/>
        <w:rPr>
          <w:noProof/>
          <w:sz w:val="24"/>
          <w:szCs w:val="24"/>
          <w:lang w:val="id-ID"/>
        </w:rPr>
      </w:pPr>
      <w:r w:rsidRPr="00E01B1D">
        <w:rPr>
          <w:noProof/>
          <w:sz w:val="24"/>
          <w:szCs w:val="24"/>
          <w:lang w:val="id-ID"/>
        </w:rPr>
        <w:t>Metode yang digunakan dalam merancang prototype data warehouse yaitu Nine-Step Methodology Kimball. Menurut Nine-Step Methodology Kimball</w:t>
      </w:r>
      <w:r w:rsidR="004E13BA">
        <w:rPr>
          <w:noProof/>
          <w:sz w:val="24"/>
          <w:szCs w:val="24"/>
        </w:rPr>
        <w:t xml:space="preserve"> </w:t>
      </w:r>
      <w:r w:rsidR="004E13BA">
        <w:rPr>
          <w:noProof/>
          <w:sz w:val="24"/>
          <w:szCs w:val="24"/>
        </w:rPr>
        <w:fldChar w:fldCharType="begin" w:fldLock="1"/>
      </w:r>
      <w:r w:rsidR="0074711F">
        <w:rPr>
          <w:noProof/>
          <w:sz w:val="24"/>
          <w:szCs w:val="24"/>
        </w:rPr>
        <w:instrText>ADDIN CSL_CITATION {"citationItems":[{"id":"ITEM-1","itemData":{"DOI":"10.15408/jti.v11i2.8560","ISSN":"1979-9160","abstract":"ABSTRAK Masalah yang sering dihadapi di redaksi televisi dalam rutinitas editorial atau pemberitaan adalah tidak adanya suatu sistem yang dapat menjadi instrumen pendukung keputusan cepat untuk merespon setiap perubahan informasi yang bergerak sangat cepat. Teknologi data warehouse yang dapat dimanfaatkan dalam bisnis maupun lembaga, organisasi, atau pun korporasi memiliki kemampuan dalam mengumpulkan data dalam kurun waktu tertentu dan dari berbagai sumber, dan informasi hasil pengolahan data warehouse dapat dimanfaatkan untuk mendukung pengambilan keputusan cepat. Aplikasi pusat data pada data warehouse dengan mengumpulkan berbagai data, informasi, dan pengetahuan dalam kurun waktu tertentu mampu memenuhi kebutuhan pencarian cepat atau query, pelaporan rutin dan berkala atau reporting, dan data mining. Dengan demikian, teknologi data warehouse dapat dimanfaatkan di redaksi televisi untuk mendukung pengambilan keputusan cepat, termasuk membantu memberikan informasi dan pengetahuan yang lebih akurat dalam membuat suatu keputusan strategis. Selain itu, kemampuan data warehouse juga dapat dimanfaatkan untuk pengukuran kinerja karyawan dan tim redaksi televisi untuk kepentingan pengembangan tim dan pengembangan karier. Sebagai tahap awal, diperlukan suatu analisis dan perancangan data warehouse untuk mendukung keputusan redaksi televisi. Masalahnya adalah bagaimana melakukan perancangan analisis dan perancangan data warehouse untuk mendukung keputusan redaksi televisi? Dengan mengkaji kasus redaksi Kompas TV Jakarta, pada riset ini, peneliti menganalisis dan merancang data warehouse untuk mendukung keputusan redaksi televisi menggunakan metode nine-step Kimball. Hasil analisis dan perancangan tersebut dapat diimplementasikan untuk mendukung keputusan cepat terkait pemilihan berita untuk ditayangkan, dan keputusan penjenjangan karier dan pemberian insentif bagi karyawan dengan kinerja bagus.  ABSTRACT The problem that often occurs in the editorial editorial or reporting routine is that there is no system that can be an instrument that supports quick decisions to receive information that moves very quickly.Data warehouse technology that can be utilized in businesses and institutions, organizations, or even corporations has the ability to collect data within a certain period of time and from various sources, and information on the results of data warehouse processing can be used to support rapid decision making. Data center applications in the data warehouse …","author":[{"dropping-particle":"","family":"Suni","given":"Eugenius Kau","non-dropping-particle":"","parse-names":false,"suffix":""}],"container-title":"Jurnal Teknik Informatika","id":"ITEM-1","issue":"2","issued":{"date-parts":[["2018"]]},"page":"197-206","title":"Analisis Dan Perancangan Data Warehouse Untuk Mendukung Keputusan Redaksi Televisi Menggunakan Metode Nine-Step Kimball","type":"article-journal","volume":"11"},"uris":["http://www.mendeley.com/documents/?uuid=b5769b83-9df9-4636-9789-c0f5dfb5a80e"]}],"mendeley":{"formattedCitation":"[6]","plainTextFormattedCitation":"[6]","previouslyFormattedCitation":"[6]"},"properties":{"noteIndex":0},"schema":"https://github.com/citation-style-language/schema/raw/master/csl-citation.json"}</w:instrText>
      </w:r>
      <w:r w:rsidR="004E13BA">
        <w:rPr>
          <w:noProof/>
          <w:sz w:val="24"/>
          <w:szCs w:val="24"/>
        </w:rPr>
        <w:fldChar w:fldCharType="separate"/>
      </w:r>
      <w:r w:rsidR="004E13BA" w:rsidRPr="004E13BA">
        <w:rPr>
          <w:noProof/>
          <w:sz w:val="24"/>
          <w:szCs w:val="24"/>
        </w:rPr>
        <w:t>[6]</w:t>
      </w:r>
      <w:r w:rsidR="004E13BA">
        <w:rPr>
          <w:noProof/>
          <w:sz w:val="24"/>
          <w:szCs w:val="24"/>
        </w:rPr>
        <w:fldChar w:fldCharType="end"/>
      </w:r>
      <w:r w:rsidR="004E13BA">
        <w:rPr>
          <w:noProof/>
          <w:sz w:val="24"/>
          <w:szCs w:val="24"/>
        </w:rPr>
        <w:t xml:space="preserve"> </w:t>
      </w:r>
      <w:r w:rsidRPr="00E01B1D">
        <w:rPr>
          <w:noProof/>
          <w:sz w:val="24"/>
          <w:szCs w:val="24"/>
          <w:lang w:val="id-ID"/>
        </w:rPr>
        <w:t xml:space="preserve">mampu merancang dan membangun data warehouse dengan hasil yang sangat baik yang mampu memberikan manfaat dan kemudahan bagi pengelola data. Metode yang baik juga didukung oleh model data yang tepat. </w:t>
      </w:r>
    </w:p>
    <w:p w14:paraId="75FDE2E7" w14:textId="5A9BF069" w:rsidR="00904D6D" w:rsidRDefault="00E01B1D" w:rsidP="00E01B1D">
      <w:pPr>
        <w:ind w:firstLine="720"/>
        <w:jc w:val="both"/>
        <w:rPr>
          <w:noProof/>
          <w:sz w:val="24"/>
          <w:szCs w:val="24"/>
          <w:lang w:val="id-ID"/>
        </w:rPr>
      </w:pPr>
      <w:r w:rsidRPr="00E01B1D">
        <w:rPr>
          <w:noProof/>
          <w:sz w:val="24"/>
          <w:szCs w:val="24"/>
          <w:lang w:val="id-ID"/>
        </w:rPr>
        <w:t xml:space="preserve">Pada penelitian ini akan menggunakan model data dimensional yaitu star schema. Star schema </w:t>
      </w:r>
      <w:r w:rsidR="0074711F">
        <w:rPr>
          <w:noProof/>
          <w:sz w:val="24"/>
          <w:szCs w:val="24"/>
          <w:lang w:val="id-ID"/>
        </w:rPr>
        <w:fldChar w:fldCharType="begin" w:fldLock="1"/>
      </w:r>
      <w:r w:rsidR="00A922F9">
        <w:rPr>
          <w:noProof/>
          <w:sz w:val="24"/>
          <w:szCs w:val="24"/>
          <w:lang w:val="id-ID"/>
        </w:rPr>
        <w:instrText>ADDIN CSL_CITATION {"citationItems":[{"id":"ITEM-1","itemData":{"DOI":"10.13005/ojcst/10.04.07","ISSN":"09746471","abstract":"Data Warehouse design requires a radical rebuilding of tremendous measures of information, frequently of questionable or conflicting quality, drawn from various heterogeneous sources. Data Warehouse configuration assimilates business learning and innovation know-how. The outline of theData Warehouse requires a profound comprehension of the business forms in detail. The principle point of this exploration paper is to contemplate and investigate the transformation model to change over the E-R outlines to Star Schema for developing Data Warehouses. The Dimensional modelling is a logical design technique used for data warehouses. This research paper addresses various potential differences between the two techniques and highlights the advantages of using dimensional modelling along with disadvantages as well. Dimensional Modelling is one of the popular techniques for databases that are designed keeping in mind the queries from end-user in a data warehouse. In this paper the focus has been on Star Schema, which basically comprises of Fact table and Dimension tables. Each fact table further comprises of foreign keys of various dimensions and measures and degenerate dimensions if any. We also discuss the possibilities of deployment and acceptance of Conversion Model (CM) to provide the details of fact table and dimension tables according to the local needs. It will also highlight to why dimensional modelling is preferred over E-R modelling when creating data warehouse.","author":[{"dropping-particle":"","family":"M Kirmani","given":"Mudasir","non-dropping-particle":"","parse-names":false,"suffix":""}],"container-title":"Oriental journal of computer science and technology","id":"ITEM-1","issue":"04","issued":{"date-parts":[["2017"]]},"page":"745-754","title":"Dimensional Modeling Using Star Schema for Data Warehouse Creation","type":"article-journal","volume":"10"},"uris":["http://www.mendeley.com/documents/?uuid=b081b459-6915-4cfa-adf2-6f7c89d6ae62"]}],"mendeley":{"formattedCitation":"[7]","plainTextFormattedCitation":"[7]","previouslyFormattedCitation":"[7]"},"properties":{"noteIndex":0},"schema":"https://github.com/citation-style-language/schema/raw/master/csl-citation.json"}</w:instrText>
      </w:r>
      <w:r w:rsidR="0074711F">
        <w:rPr>
          <w:noProof/>
          <w:sz w:val="24"/>
          <w:szCs w:val="24"/>
          <w:lang w:val="id-ID"/>
        </w:rPr>
        <w:fldChar w:fldCharType="separate"/>
      </w:r>
      <w:r w:rsidR="0074711F" w:rsidRPr="0074711F">
        <w:rPr>
          <w:noProof/>
          <w:sz w:val="24"/>
          <w:szCs w:val="24"/>
          <w:lang w:val="id-ID"/>
        </w:rPr>
        <w:t>[7]</w:t>
      </w:r>
      <w:r w:rsidR="0074711F">
        <w:rPr>
          <w:noProof/>
          <w:sz w:val="24"/>
          <w:szCs w:val="24"/>
          <w:lang w:val="id-ID"/>
        </w:rPr>
        <w:fldChar w:fldCharType="end"/>
      </w:r>
      <w:r w:rsidR="0074711F">
        <w:rPr>
          <w:noProof/>
          <w:sz w:val="24"/>
          <w:szCs w:val="24"/>
        </w:rPr>
        <w:t xml:space="preserve"> </w:t>
      </w:r>
      <w:r w:rsidRPr="00E01B1D">
        <w:rPr>
          <w:noProof/>
          <w:sz w:val="24"/>
          <w:szCs w:val="24"/>
          <w:lang w:val="id-ID"/>
        </w:rPr>
        <w:t xml:space="preserve">sendiri berdasarkan penelitian mampu mempermudah dalam memodelkan rancangan data warehouse. Star schema mempunyai dua bagian yaitu table fakta dan dimensi. Selanjutnya yaitu merancang proses ETL </w:t>
      </w:r>
      <w:r w:rsidR="004A3D86">
        <w:rPr>
          <w:noProof/>
          <w:sz w:val="24"/>
          <w:szCs w:val="24"/>
        </w:rPr>
        <w:fldChar w:fldCharType="begin" w:fldLock="1"/>
      </w:r>
      <w:r w:rsidR="004A3D86">
        <w:rPr>
          <w:noProof/>
          <w:sz w:val="24"/>
          <w:szCs w:val="24"/>
        </w:rPr>
        <w:instrText>ADDIN CSL_CITATION {"citationItems":[{"id":"ITEM-1","itemData":{"DOI":"10.5120/ijca2016908108","abstract":"The data warehouse designer should consider it effectiveness while the design process, this might be a part of it work by analyzing the update frequency of production databases. Actually, to decide in a small time interval becomes the most important concern for deciders, this because it's always depending on data warehouse refresh using the ETLs and the cube generate process based on data warehouse schema type. To present the KPI's to the management quickly, we need to minimize the query execution time. This papers shows that the star schema is more advantageous when using a bitmap index based on ETL query execution time and data access time.","author":[{"dropping-particle":"","family":"Sidi","given":"Emany","non-dropping-particle":"","parse-names":false,"suffix":""},{"dropping-particle":"","family":"El","given":"Mohamed","non-dropping-particle":"","parse-names":false,"suffix":""},{"dropping-particle":"","family":"Amin","given":"El","non-dropping-particle":"","parse-names":false,"suffix":""}],"container-title":"International Journal of Computer Applications","id":"ITEM-1","issue":"13","issued":{"date-parts":[["2016"]]},"page":"11-13","title":"Star Schema Advantages on Data Warehouse: Using Bitmap Index and Partitioned Fact Tables","type":"article-journal","volume":"134"},"uris":["http://www.mendeley.com/documents/?uuid=cf111463-546f-49bd-9b4a-18d2b70b3eb9"]}],"mendeley":{"formattedCitation":"[3]","plainTextFormattedCitation":"[3]","previouslyFormattedCitation":"[3]"},"properties":{"noteIndex":0},"schema":"https://github.com/citation-style-language/schema/raw/master/csl-citation.json"}</w:instrText>
      </w:r>
      <w:r w:rsidR="004A3D86">
        <w:rPr>
          <w:noProof/>
          <w:sz w:val="24"/>
          <w:szCs w:val="24"/>
        </w:rPr>
        <w:fldChar w:fldCharType="separate"/>
      </w:r>
      <w:r w:rsidR="004A3D86" w:rsidRPr="00411A84">
        <w:rPr>
          <w:noProof/>
          <w:sz w:val="24"/>
          <w:szCs w:val="24"/>
        </w:rPr>
        <w:t>[3]</w:t>
      </w:r>
      <w:r w:rsidR="004A3D86">
        <w:rPr>
          <w:noProof/>
          <w:sz w:val="24"/>
          <w:szCs w:val="24"/>
        </w:rPr>
        <w:fldChar w:fldCharType="end"/>
      </w:r>
      <w:r w:rsidR="004A3D86">
        <w:rPr>
          <w:noProof/>
          <w:sz w:val="24"/>
          <w:szCs w:val="24"/>
        </w:rPr>
        <w:t xml:space="preserve"> </w:t>
      </w:r>
      <w:r w:rsidRPr="00E01B1D">
        <w:rPr>
          <w:noProof/>
          <w:sz w:val="24"/>
          <w:szCs w:val="24"/>
          <w:lang w:val="id-ID"/>
        </w:rPr>
        <w:t>dari database operasional ke data warehouse. Setelah semua tahapan selesai, maka akan memasuki proses OLAP</w:t>
      </w:r>
      <w:r w:rsidR="00A922F9">
        <w:rPr>
          <w:noProof/>
          <w:sz w:val="24"/>
          <w:szCs w:val="24"/>
        </w:rPr>
        <w:t xml:space="preserve"> </w:t>
      </w:r>
      <w:r w:rsidR="00A922F9">
        <w:rPr>
          <w:noProof/>
          <w:sz w:val="24"/>
          <w:szCs w:val="24"/>
        </w:rPr>
        <w:fldChar w:fldCharType="begin" w:fldLock="1"/>
      </w:r>
      <w:r w:rsidR="00D54E3E">
        <w:rPr>
          <w:noProof/>
          <w:sz w:val="24"/>
          <w:szCs w:val="24"/>
        </w:rPr>
        <w:instrText>ADDIN CSL_CITATION {"citationItems":[{"id":"ITEM-1","itemData":{"DOI":"10.21512/comtech.v4i1.2792","ISSN":"2087-1244","abstract":"The purpose of this study is to analyze sales data from warehouse to distributors, identification of distributor status, and extension periods of active distributors. From the analysis, a data warehouse application is created with user interfaces that are easy to understand so as it can facilitate executive decision making. The analysis is done through the following steps: survey of the running system, analysis of the data obtained from the survey, identification of the information needed for data warehouse creation and identification requirements of the system to be built. Meanwhile, designing a data warehouse uses the Nine-Step Methodology of Ralph Kimball. The result is a data warehouse containing relevant and required information for executives to make decisions. The data warehouse application displays information to the user interface that is easy to understand and quick in making the report. The data needed by the company have been analyzed and produce useful information for executives. In addition, the reports can be generated quickly and the results of the analysis shown in the form of charts and pivot facilitate decision making more rapidly and precisely.","author":[{"dropping-particle":"","family":"Prajena","given":"Gredion","non-dropping-particle":"","parse-names":false,"suffix":""}],"container-title":"ComTech: Computer, Mathematics and Engineering Applications","id":"ITEM-1","issue":"1","issued":{"date-parts":[["2013"]]},"page":"475","title":"Analisis dan Perancangan Data Warehouse untuk Penjualan, Identifikasi Status Distributor, dan Perpanjangan Masa Aktif Distributor pada PT Harmoni Dinamik Indonesia","type":"article-journal","volume":"4"},"uris":["http://www.mendeley.com/documents/?uuid=36100221-1944-4526-9f9e-f40d29b8e5bc"]}],"mendeley":{"formattedCitation":"[8]","plainTextFormattedCitation":"[8]","previouslyFormattedCitation":"[8]"},"properties":{"noteIndex":0},"schema":"https://github.com/citation-style-language/schema/raw/master/csl-citation.json"}</w:instrText>
      </w:r>
      <w:r w:rsidR="00A922F9">
        <w:rPr>
          <w:noProof/>
          <w:sz w:val="24"/>
          <w:szCs w:val="24"/>
        </w:rPr>
        <w:fldChar w:fldCharType="separate"/>
      </w:r>
      <w:r w:rsidR="00A922F9" w:rsidRPr="00A922F9">
        <w:rPr>
          <w:noProof/>
          <w:sz w:val="24"/>
          <w:szCs w:val="24"/>
        </w:rPr>
        <w:t>[8]</w:t>
      </w:r>
      <w:r w:rsidR="00A922F9">
        <w:rPr>
          <w:noProof/>
          <w:sz w:val="24"/>
          <w:szCs w:val="24"/>
        </w:rPr>
        <w:fldChar w:fldCharType="end"/>
      </w:r>
      <w:r w:rsidRPr="00E01B1D">
        <w:rPr>
          <w:noProof/>
          <w:sz w:val="24"/>
          <w:szCs w:val="24"/>
          <w:lang w:val="id-ID"/>
        </w:rPr>
        <w:t xml:space="preserve"> yaitu cara mengolah data pada data warehouse </w:t>
      </w:r>
      <w:r w:rsidR="008152D3">
        <w:rPr>
          <w:noProof/>
          <w:sz w:val="24"/>
          <w:szCs w:val="24"/>
        </w:rPr>
        <w:fldChar w:fldCharType="begin" w:fldLock="1"/>
      </w:r>
      <w:r w:rsidR="008152D3">
        <w:rPr>
          <w:noProof/>
          <w:sz w:val="24"/>
          <w:szCs w:val="24"/>
        </w:rPr>
        <w:instrText>ADDIN CSL_CITATION {"citationItems":[{"id":"ITEM-1","itemData":{"author":[{"dropping-particle":"","family":"Studi","given":"Program","non-dropping-particle":"","parse-names":false,"suffix":""},{"dropping-particle":"","family":"Informatika","given":"Teknik","non-dropping-particle":"","parse-names":false,"suffix":""}],"id":"ITEM-1","issue":"February","issued":{"date-parts":[["2016"]]},"page":"6-7","title":"Rancangan data warehouse sistem evaluasi pemasaran","type":"article-journal","volume":"m"},"uris":["http://www.mendeley.com/documents/?uuid=2f592060-90aa-417d-bd0b-1e34bdb936d4"]}],"mendeley":{"formattedCitation":"[1]","plainTextFormattedCitation":"[1]","previouslyFormattedCitation":"[1]"},"properties":{"noteIndex":0},"schema":"https://github.com/citation-style-language/schema/raw/master/csl-citation.json"}</w:instrText>
      </w:r>
      <w:r w:rsidR="008152D3">
        <w:rPr>
          <w:noProof/>
          <w:sz w:val="24"/>
          <w:szCs w:val="24"/>
        </w:rPr>
        <w:fldChar w:fldCharType="separate"/>
      </w:r>
      <w:r w:rsidR="008152D3" w:rsidRPr="00F05D8B">
        <w:rPr>
          <w:noProof/>
          <w:sz w:val="24"/>
          <w:szCs w:val="24"/>
        </w:rPr>
        <w:t>[1]</w:t>
      </w:r>
      <w:r w:rsidR="008152D3">
        <w:rPr>
          <w:noProof/>
          <w:sz w:val="24"/>
          <w:szCs w:val="24"/>
        </w:rPr>
        <w:fldChar w:fldCharType="end"/>
      </w:r>
      <w:r w:rsidRPr="00E01B1D">
        <w:rPr>
          <w:noProof/>
          <w:sz w:val="24"/>
          <w:szCs w:val="24"/>
          <w:lang w:val="id-ID"/>
        </w:rPr>
        <w:t xml:space="preserve">. Proses ini digunakan untuk menyajikan informasi detail dan terperinci yang dibutuhkan pengguna. </w:t>
      </w:r>
    </w:p>
    <w:p w14:paraId="483EA672" w14:textId="77777777" w:rsidR="000055AA" w:rsidRPr="00625E5F" w:rsidRDefault="000055AA" w:rsidP="0010046E">
      <w:pPr>
        <w:jc w:val="both"/>
        <w:rPr>
          <w:noProof/>
          <w:sz w:val="24"/>
          <w:szCs w:val="24"/>
          <w:lang w:val="id-ID"/>
        </w:rPr>
      </w:pPr>
    </w:p>
    <w:p w14:paraId="406F7596" w14:textId="77777777" w:rsidR="00904D6D" w:rsidRPr="00625E5F" w:rsidRDefault="00BB2595" w:rsidP="002622CD">
      <w:pPr>
        <w:rPr>
          <w:b/>
          <w:bCs/>
          <w:noProof/>
          <w:sz w:val="24"/>
          <w:szCs w:val="24"/>
          <w:lang w:val="id-ID"/>
        </w:rPr>
      </w:pPr>
      <w:r w:rsidRPr="00625E5F">
        <w:rPr>
          <w:b/>
          <w:bCs/>
          <w:noProof/>
          <w:sz w:val="24"/>
          <w:szCs w:val="24"/>
          <w:lang w:val="id-ID"/>
        </w:rPr>
        <w:t>2. RESEARCH METHOD</w:t>
      </w:r>
    </w:p>
    <w:p w14:paraId="2DAF55DE" w14:textId="03B6514B" w:rsidR="009B4F62" w:rsidRPr="001B6C25" w:rsidRDefault="00E01B1D" w:rsidP="001B6C25">
      <w:pPr>
        <w:ind w:firstLine="720"/>
        <w:jc w:val="both"/>
        <w:rPr>
          <w:noProof/>
          <w:sz w:val="24"/>
          <w:szCs w:val="24"/>
        </w:rPr>
      </w:pPr>
      <w:r w:rsidRPr="00E01B1D">
        <w:rPr>
          <w:noProof/>
          <w:sz w:val="24"/>
          <w:szCs w:val="24"/>
          <w:lang w:val="id-ID"/>
        </w:rPr>
        <w:t>Penelitian ini bertujuan untuk merancang prototype data warehouse untuk penyimpanan dokumen digital dan tugas akhir mahasiswa Universitas Sriwijaya. Pada gambar 1 diperlihatkan tahapan  alur metodologi penelitian yaitu dimulai dengan perancangan prototype data warehouse yang menggunakan metode Nine-Step Methodology Kimball</w:t>
      </w:r>
      <w:r w:rsidR="00D54E3E">
        <w:rPr>
          <w:noProof/>
          <w:sz w:val="24"/>
          <w:szCs w:val="24"/>
        </w:rPr>
        <w:t xml:space="preserve"> </w:t>
      </w:r>
      <w:r w:rsidR="00D54E3E">
        <w:rPr>
          <w:noProof/>
          <w:sz w:val="24"/>
          <w:szCs w:val="24"/>
        </w:rPr>
        <w:fldChar w:fldCharType="begin" w:fldLock="1"/>
      </w:r>
      <w:r w:rsidR="0016004F">
        <w:rPr>
          <w:noProof/>
          <w:sz w:val="24"/>
          <w:szCs w:val="24"/>
        </w:rPr>
        <w:instrText>ADDIN CSL_CITATION {"citationItems":[{"id":"ITEM-1","itemData":{"ISBN":"9780124114616","abstract":"Conformed Dimensions","author":[{"dropping-particle":"","family":"Kimball","given":"Ralph","non-dropping-particle":"","parse-names":false,"suffix":""}],"id":"ITEM-1","issued":{"date-parts":[["2013"]]},"page":"1-24","title":"Kimball Dimensional Modeling Techniques","type":"article-journal"},"uris":["http://www.mendeley.com/documents/?uuid=6dbe9998-dc79-40f4-8ec8-0d80c854fa35"]}],"mendeley":{"formattedCitation":"[9]","plainTextFormattedCitation":"[9]","previouslyFormattedCitation":"[9]"},"properties":{"noteIndex":0},"schema":"https://github.com/citation-style-language/schema/raw/master/csl-citation.json"}</w:instrText>
      </w:r>
      <w:r w:rsidR="00D54E3E">
        <w:rPr>
          <w:noProof/>
          <w:sz w:val="24"/>
          <w:szCs w:val="24"/>
        </w:rPr>
        <w:fldChar w:fldCharType="separate"/>
      </w:r>
      <w:r w:rsidR="00D54E3E" w:rsidRPr="00D54E3E">
        <w:rPr>
          <w:noProof/>
          <w:sz w:val="24"/>
          <w:szCs w:val="24"/>
        </w:rPr>
        <w:t>[9]</w:t>
      </w:r>
      <w:r w:rsidR="00D54E3E">
        <w:rPr>
          <w:noProof/>
          <w:sz w:val="24"/>
          <w:szCs w:val="24"/>
        </w:rPr>
        <w:fldChar w:fldCharType="end"/>
      </w:r>
      <w:r w:rsidRPr="00E01B1D">
        <w:rPr>
          <w:noProof/>
          <w:sz w:val="24"/>
          <w:szCs w:val="24"/>
          <w:lang w:val="id-ID"/>
        </w:rPr>
        <w:t>. Dimana ada sembilan (9) tahapan proses dalam merancang sebuah prototype data warehouse, dilanjutkan dengan pembuatan model data yaitu star schema, lalu ETL  dan terakhir yaitu proses OLAP.</w:t>
      </w:r>
    </w:p>
    <w:p w14:paraId="1B102DF6" w14:textId="1E1EA6FC" w:rsidR="00CB4D46" w:rsidRPr="007E1C48" w:rsidRDefault="00CB4D46" w:rsidP="007E1C48">
      <w:pPr>
        <w:ind w:firstLine="720"/>
        <w:jc w:val="both"/>
        <w:rPr>
          <w:noProof/>
          <w:sz w:val="24"/>
          <w:szCs w:val="24"/>
        </w:rPr>
      </w:pPr>
      <w:r w:rsidRPr="00D97212">
        <w:rPr>
          <w:noProof/>
          <w:sz w:val="24"/>
          <w:szCs w:val="24"/>
        </w:rPr>
        <w:t>Perancangan data warehouse yang akan diimplementasikan di perpustakaan Universitas Sriwijaya yaitu Nine-Step Methodology menggunakan metode bottom-up. Metode bottom-up Pada table 1 terdapat tahapan proses yang dilakukan dalam membuat rancang bangun data warehouse.</w:t>
      </w:r>
    </w:p>
    <w:p w14:paraId="7877DBC1" w14:textId="293675FF" w:rsidR="00CB4D46" w:rsidRDefault="00CB4D46" w:rsidP="002928FD">
      <w:pPr>
        <w:jc w:val="both"/>
        <w:rPr>
          <w:noProof/>
          <w:sz w:val="24"/>
          <w:szCs w:val="24"/>
          <w:lang w:val="id-ID"/>
        </w:rPr>
      </w:pPr>
    </w:p>
    <w:p w14:paraId="550FEC81" w14:textId="77777777" w:rsidR="00CB4D46" w:rsidRDefault="00CB4D46" w:rsidP="00E01B1D">
      <w:pPr>
        <w:ind w:firstLine="720"/>
        <w:jc w:val="both"/>
        <w:rPr>
          <w:noProof/>
          <w:sz w:val="24"/>
          <w:szCs w:val="24"/>
          <w:lang w:val="id-ID"/>
        </w:rPr>
      </w:pPr>
    </w:p>
    <w:p w14:paraId="572C7748" w14:textId="0CB18042" w:rsidR="00D65E9F" w:rsidRDefault="00CB4D46" w:rsidP="009166E5">
      <w:pPr>
        <w:jc w:val="both"/>
        <w:rPr>
          <w:noProof/>
          <w:sz w:val="24"/>
          <w:szCs w:val="24"/>
          <w:lang w:val="id-ID"/>
        </w:rPr>
      </w:pPr>
      <w:r>
        <w:rPr>
          <w:noProof/>
        </w:rPr>
        <w:drawing>
          <wp:anchor distT="0" distB="0" distL="114300" distR="114300" simplePos="0" relativeHeight="251659264" behindDoc="0" locked="0" layoutInCell="1" allowOverlap="1" wp14:anchorId="4462124C" wp14:editId="6EDEDF49">
            <wp:simplePos x="0" y="0"/>
            <wp:positionH relativeFrom="column">
              <wp:posOffset>-38842</wp:posOffset>
            </wp:positionH>
            <wp:positionV relativeFrom="paragraph">
              <wp:posOffset>-41909</wp:posOffset>
            </wp:positionV>
            <wp:extent cx="5393162" cy="3276600"/>
            <wp:effectExtent l="0" t="0" r="0" b="0"/>
            <wp:wrapNone/>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9494" cy="32804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0F3ED" w14:textId="7FFFB701" w:rsidR="00D65E9F" w:rsidRDefault="00322921" w:rsidP="00E01B1D">
      <w:pPr>
        <w:ind w:firstLine="720"/>
        <w:jc w:val="both"/>
        <w:rPr>
          <w:noProof/>
          <w:sz w:val="24"/>
          <w:szCs w:val="24"/>
          <w:lang w:val="id-ID"/>
        </w:rPr>
      </w:pPr>
      <w:r>
        <w:rPr>
          <w:noProof/>
          <w:sz w:val="24"/>
          <w:szCs w:val="24"/>
          <w:lang w:val="id-ID"/>
        </w:rPr>
        <w:tab/>
      </w:r>
    </w:p>
    <w:p w14:paraId="6CA1C3DB" w14:textId="1580E3D8" w:rsidR="00D65E9F" w:rsidRDefault="00D65E9F" w:rsidP="00E01B1D">
      <w:pPr>
        <w:ind w:firstLine="720"/>
        <w:jc w:val="both"/>
        <w:rPr>
          <w:noProof/>
          <w:sz w:val="24"/>
          <w:szCs w:val="24"/>
          <w:lang w:val="id-ID"/>
        </w:rPr>
      </w:pPr>
    </w:p>
    <w:p w14:paraId="79C035C3" w14:textId="190FC128" w:rsidR="00D65E9F" w:rsidRDefault="00D65E9F" w:rsidP="00E01B1D">
      <w:pPr>
        <w:ind w:firstLine="720"/>
        <w:jc w:val="both"/>
        <w:rPr>
          <w:noProof/>
          <w:sz w:val="24"/>
          <w:szCs w:val="24"/>
          <w:lang w:val="id-ID"/>
        </w:rPr>
      </w:pPr>
    </w:p>
    <w:p w14:paraId="0C71D4A1" w14:textId="05F6E7B4" w:rsidR="00CB4D46" w:rsidRDefault="00CB4D46" w:rsidP="00E01B1D">
      <w:pPr>
        <w:ind w:firstLine="720"/>
        <w:jc w:val="both"/>
        <w:rPr>
          <w:noProof/>
          <w:sz w:val="24"/>
          <w:szCs w:val="24"/>
          <w:lang w:val="id-ID"/>
        </w:rPr>
      </w:pPr>
    </w:p>
    <w:p w14:paraId="6C23953E" w14:textId="2C2155D9" w:rsidR="00CB4D46" w:rsidRDefault="00CB4D46" w:rsidP="00E01B1D">
      <w:pPr>
        <w:ind w:firstLine="720"/>
        <w:jc w:val="both"/>
        <w:rPr>
          <w:noProof/>
          <w:sz w:val="24"/>
          <w:szCs w:val="24"/>
          <w:lang w:val="id-ID"/>
        </w:rPr>
      </w:pPr>
    </w:p>
    <w:p w14:paraId="15E73615" w14:textId="62128BB5" w:rsidR="00CB4D46" w:rsidRDefault="00CB4D46" w:rsidP="00E01B1D">
      <w:pPr>
        <w:ind w:firstLine="720"/>
        <w:jc w:val="both"/>
        <w:rPr>
          <w:noProof/>
          <w:sz w:val="24"/>
          <w:szCs w:val="24"/>
          <w:lang w:val="id-ID"/>
        </w:rPr>
      </w:pPr>
    </w:p>
    <w:p w14:paraId="7C8694EA" w14:textId="520BC001" w:rsidR="00CB4D46" w:rsidRDefault="00CB4D46" w:rsidP="00E01B1D">
      <w:pPr>
        <w:ind w:firstLine="720"/>
        <w:jc w:val="both"/>
        <w:rPr>
          <w:noProof/>
          <w:sz w:val="24"/>
          <w:szCs w:val="24"/>
          <w:lang w:val="id-ID"/>
        </w:rPr>
      </w:pPr>
    </w:p>
    <w:p w14:paraId="27D1CEE4" w14:textId="36FAC337" w:rsidR="00CB4D46" w:rsidRDefault="00CB4D46" w:rsidP="00E01B1D">
      <w:pPr>
        <w:ind w:firstLine="720"/>
        <w:jc w:val="both"/>
        <w:rPr>
          <w:noProof/>
          <w:sz w:val="24"/>
          <w:szCs w:val="24"/>
          <w:lang w:val="id-ID"/>
        </w:rPr>
      </w:pPr>
    </w:p>
    <w:p w14:paraId="4D1FEC45" w14:textId="5CB8045B" w:rsidR="00CB4D46" w:rsidRDefault="00CB4D46" w:rsidP="00E01B1D">
      <w:pPr>
        <w:ind w:firstLine="720"/>
        <w:jc w:val="both"/>
        <w:rPr>
          <w:noProof/>
          <w:sz w:val="24"/>
          <w:szCs w:val="24"/>
          <w:lang w:val="id-ID"/>
        </w:rPr>
      </w:pPr>
    </w:p>
    <w:p w14:paraId="1A8C097A" w14:textId="77777777" w:rsidR="00CB4D46" w:rsidRPr="00625E5F" w:rsidRDefault="00CB4D46" w:rsidP="00E01B1D">
      <w:pPr>
        <w:ind w:firstLine="720"/>
        <w:jc w:val="both"/>
        <w:rPr>
          <w:noProof/>
          <w:sz w:val="24"/>
          <w:szCs w:val="24"/>
          <w:lang w:val="id-ID"/>
        </w:rPr>
      </w:pPr>
    </w:p>
    <w:p w14:paraId="41D06F52" w14:textId="092CF507" w:rsidR="00B06F09" w:rsidRDefault="00B06F09" w:rsidP="00EC1C88">
      <w:pPr>
        <w:jc w:val="center"/>
        <w:rPr>
          <w:b/>
          <w:bCs/>
          <w:noProof/>
          <w:sz w:val="24"/>
          <w:szCs w:val="24"/>
          <w:lang w:val="id-ID"/>
        </w:rPr>
      </w:pPr>
    </w:p>
    <w:p w14:paraId="778145ED" w14:textId="071DA70B" w:rsidR="00D65E9F" w:rsidRDefault="00D65E9F" w:rsidP="00EC1C88">
      <w:pPr>
        <w:jc w:val="center"/>
        <w:rPr>
          <w:b/>
          <w:bCs/>
          <w:noProof/>
          <w:sz w:val="24"/>
          <w:szCs w:val="24"/>
          <w:lang w:val="id-ID"/>
        </w:rPr>
      </w:pPr>
    </w:p>
    <w:p w14:paraId="6BF1DD0C" w14:textId="087912E7" w:rsidR="00D65E9F" w:rsidRDefault="00D65E9F" w:rsidP="00EC1C88">
      <w:pPr>
        <w:jc w:val="center"/>
        <w:rPr>
          <w:b/>
          <w:bCs/>
          <w:noProof/>
          <w:sz w:val="24"/>
          <w:szCs w:val="24"/>
          <w:lang w:val="id-ID"/>
        </w:rPr>
      </w:pPr>
    </w:p>
    <w:p w14:paraId="27D6E357" w14:textId="77777777" w:rsidR="00CB4D46" w:rsidRDefault="00CB4D46" w:rsidP="00EC1C88">
      <w:pPr>
        <w:jc w:val="center"/>
        <w:rPr>
          <w:b/>
          <w:bCs/>
          <w:noProof/>
          <w:sz w:val="24"/>
          <w:szCs w:val="24"/>
          <w:lang w:val="id-ID"/>
        </w:rPr>
      </w:pPr>
    </w:p>
    <w:p w14:paraId="55FF654D" w14:textId="41DE2B84" w:rsidR="00D65E9F" w:rsidRDefault="00D65E9F" w:rsidP="00EC1C88">
      <w:pPr>
        <w:jc w:val="center"/>
        <w:rPr>
          <w:b/>
          <w:bCs/>
          <w:noProof/>
          <w:sz w:val="24"/>
          <w:szCs w:val="24"/>
          <w:lang w:val="id-ID"/>
        </w:rPr>
      </w:pPr>
    </w:p>
    <w:p w14:paraId="03383A0D" w14:textId="4CD15F19" w:rsidR="00D65E9F" w:rsidRDefault="00D65E9F" w:rsidP="00EC1C88">
      <w:pPr>
        <w:jc w:val="center"/>
        <w:rPr>
          <w:b/>
          <w:bCs/>
          <w:noProof/>
          <w:sz w:val="24"/>
          <w:szCs w:val="24"/>
          <w:lang w:val="id-ID"/>
        </w:rPr>
      </w:pPr>
    </w:p>
    <w:p w14:paraId="744B0B3F" w14:textId="77777777" w:rsidR="00D65E9F" w:rsidRDefault="00D65E9F" w:rsidP="009166E5">
      <w:pPr>
        <w:spacing w:after="120"/>
        <w:rPr>
          <w:rStyle w:val="Strong"/>
          <w:b w:val="0"/>
          <w:bCs w:val="0"/>
          <w:sz w:val="24"/>
          <w:szCs w:val="24"/>
        </w:rPr>
      </w:pPr>
    </w:p>
    <w:p w14:paraId="2E1421A0" w14:textId="77777777" w:rsidR="00D65E9F" w:rsidRDefault="00D65E9F" w:rsidP="00D65E9F">
      <w:pPr>
        <w:spacing w:after="120"/>
        <w:jc w:val="center"/>
        <w:rPr>
          <w:rStyle w:val="Strong"/>
          <w:b w:val="0"/>
          <w:bCs w:val="0"/>
          <w:sz w:val="24"/>
          <w:szCs w:val="24"/>
        </w:rPr>
      </w:pPr>
    </w:p>
    <w:p w14:paraId="023241E6" w14:textId="7DFB55B6" w:rsidR="00D65E9F" w:rsidRPr="00D65E9F" w:rsidRDefault="00D65E9F" w:rsidP="00D65E9F">
      <w:pPr>
        <w:spacing w:after="120"/>
        <w:jc w:val="center"/>
        <w:rPr>
          <w:rStyle w:val="Strong"/>
          <w:b w:val="0"/>
          <w:bCs w:val="0"/>
          <w:sz w:val="24"/>
          <w:szCs w:val="24"/>
        </w:rPr>
      </w:pPr>
      <w:r>
        <w:rPr>
          <w:rStyle w:val="Strong"/>
          <w:b w:val="0"/>
          <w:bCs w:val="0"/>
          <w:sz w:val="24"/>
          <w:szCs w:val="24"/>
        </w:rPr>
        <w:t>Figure 1</w:t>
      </w:r>
      <w:r w:rsidRPr="00D65E9F">
        <w:rPr>
          <w:rStyle w:val="Strong"/>
          <w:b w:val="0"/>
          <w:bCs w:val="0"/>
          <w:sz w:val="24"/>
          <w:szCs w:val="24"/>
        </w:rPr>
        <w:t xml:space="preserve">. </w:t>
      </w:r>
      <w:proofErr w:type="spellStart"/>
      <w:r w:rsidRPr="00D65E9F">
        <w:rPr>
          <w:rStyle w:val="Strong"/>
          <w:b w:val="0"/>
          <w:bCs w:val="0"/>
          <w:sz w:val="24"/>
          <w:szCs w:val="24"/>
        </w:rPr>
        <w:t>Metodologi</w:t>
      </w:r>
      <w:proofErr w:type="spellEnd"/>
      <w:r w:rsidRPr="00D65E9F">
        <w:rPr>
          <w:rStyle w:val="Strong"/>
          <w:b w:val="0"/>
          <w:bCs w:val="0"/>
          <w:sz w:val="24"/>
          <w:szCs w:val="24"/>
        </w:rPr>
        <w:t xml:space="preserve"> </w:t>
      </w:r>
      <w:proofErr w:type="spellStart"/>
      <w:r w:rsidRPr="00D65E9F">
        <w:rPr>
          <w:rStyle w:val="Strong"/>
          <w:b w:val="0"/>
          <w:bCs w:val="0"/>
          <w:sz w:val="24"/>
          <w:szCs w:val="24"/>
        </w:rPr>
        <w:t>Penelitian</w:t>
      </w:r>
      <w:proofErr w:type="spellEnd"/>
    </w:p>
    <w:p w14:paraId="4A6AE725" w14:textId="77777777" w:rsidR="00D65E9F" w:rsidRPr="00625E5F" w:rsidRDefault="00D65E9F" w:rsidP="00EC1C88">
      <w:pPr>
        <w:jc w:val="center"/>
        <w:rPr>
          <w:b/>
          <w:bCs/>
          <w:noProof/>
          <w:sz w:val="24"/>
          <w:szCs w:val="24"/>
          <w:lang w:val="id-ID"/>
        </w:rPr>
      </w:pPr>
    </w:p>
    <w:p w14:paraId="555F5152" w14:textId="1276D678" w:rsidR="00C8079D" w:rsidRDefault="00C8079D" w:rsidP="00C8079D">
      <w:pPr>
        <w:rPr>
          <w:b/>
          <w:bCs/>
          <w:noProof/>
          <w:sz w:val="24"/>
          <w:szCs w:val="24"/>
        </w:rPr>
      </w:pPr>
      <w:r>
        <w:rPr>
          <w:b/>
          <w:bCs/>
          <w:noProof/>
          <w:sz w:val="24"/>
          <w:szCs w:val="24"/>
        </w:rPr>
        <w:t>2.1 Star Schema</w:t>
      </w:r>
    </w:p>
    <w:p w14:paraId="44BFA3F6" w14:textId="3763B79A" w:rsidR="00C8079D" w:rsidRDefault="00C8079D" w:rsidP="00C8079D">
      <w:pPr>
        <w:ind w:firstLine="720"/>
        <w:jc w:val="both"/>
        <w:rPr>
          <w:noProof/>
          <w:sz w:val="24"/>
          <w:szCs w:val="24"/>
        </w:rPr>
      </w:pPr>
      <w:r>
        <w:rPr>
          <w:noProof/>
          <w:sz w:val="24"/>
          <w:szCs w:val="24"/>
        </w:rPr>
        <w:t>Star schema b</w:t>
      </w:r>
      <w:r w:rsidRPr="00292902">
        <w:rPr>
          <w:noProof/>
          <w:sz w:val="24"/>
          <w:szCs w:val="24"/>
        </w:rPr>
        <w:t xml:space="preserve">anyak digunakan untuk mengembangkan atau membangun </w:t>
      </w:r>
      <w:r>
        <w:rPr>
          <w:noProof/>
          <w:sz w:val="24"/>
          <w:szCs w:val="24"/>
        </w:rPr>
        <w:t xml:space="preserve">data warehouse </w:t>
      </w:r>
      <w:r w:rsidRPr="00292902">
        <w:rPr>
          <w:noProof/>
          <w:sz w:val="24"/>
          <w:szCs w:val="24"/>
        </w:rPr>
        <w:t>dan dimensi</w:t>
      </w:r>
      <w:r>
        <w:rPr>
          <w:noProof/>
          <w:sz w:val="24"/>
          <w:szCs w:val="24"/>
        </w:rPr>
        <w:t xml:space="preserve"> data</w:t>
      </w:r>
      <w:r w:rsidRPr="00292902">
        <w:rPr>
          <w:noProof/>
          <w:sz w:val="24"/>
          <w:szCs w:val="24"/>
        </w:rPr>
        <w:t xml:space="preserve">. Ini termasuk satu atau lebih tabel fakta yang mengindeks sejumlah tabel dimensi. </w:t>
      </w:r>
      <w:r w:rsidRPr="002D43C2">
        <w:rPr>
          <w:noProof/>
          <w:sz w:val="24"/>
          <w:szCs w:val="24"/>
        </w:rPr>
        <w:t xml:space="preserve">Star schema </w:t>
      </w:r>
      <w:r w:rsidR="0016004F">
        <w:rPr>
          <w:noProof/>
          <w:sz w:val="24"/>
          <w:szCs w:val="24"/>
        </w:rPr>
        <w:fldChar w:fldCharType="begin" w:fldLock="1"/>
      </w:r>
      <w:r w:rsidR="00A820FC">
        <w:rPr>
          <w:noProof/>
          <w:sz w:val="24"/>
          <w:szCs w:val="24"/>
        </w:rPr>
        <w:instrText>ADDIN CSL_CITATION {"citationItems":[{"id":"ITEM-1","itemData":{"DOI":"10.5120/ijca2016908108","abstract":"The data warehouse designer should consider it effectiveness while the design process, this might be a part of it work by analyzing the update frequency of production databases. Actually, to decide in a small time interval becomes the most important concern for deciders, this because it's always depending on data warehouse refresh using the ETLs and the cube generate process based on data warehouse schema type. To present the KPI's to the management quickly, we need to minimize the query execution time. This papers shows that the star schema is more advantageous when using a bitmap index based on ETL query execution time and data access time.","author":[{"dropping-particle":"","family":"Sidi","given":"Emany","non-dropping-particle":"","parse-names":false,"suffix":""},{"dropping-particle":"","family":"El","given":"Mohamed","non-dropping-particle":"","parse-names":false,"suffix":""},{"dropping-particle":"","family":"Amin","given":"El","non-dropping-particle":"","parse-names":false,"suffix":""}],"container-title":"International Journal of Computer Applications","id":"ITEM-1","issue":"13","issued":{"date-parts":[["2016"]]},"page":"11-13","title":"Star Schema Advantages on Data Warehouse: Using Bitmap Index and Partitioned Fact Tables","type":"article-journal","volume":"134"},"uris":["http://www.mendeley.com/documents/?uuid=cf111463-546f-49bd-9b4a-18d2b70b3eb9"]}],"mendeley":{"formattedCitation":"[3]","plainTextFormattedCitation":"[3]","previouslyFormattedCitation":"[3]"},"properties":{"noteIndex":0},"schema":"https://github.com/citation-style-language/schema/raw/master/csl-citation.json"}</w:instrText>
      </w:r>
      <w:r w:rsidR="0016004F">
        <w:rPr>
          <w:noProof/>
          <w:sz w:val="24"/>
          <w:szCs w:val="24"/>
        </w:rPr>
        <w:fldChar w:fldCharType="separate"/>
      </w:r>
      <w:r w:rsidR="0016004F" w:rsidRPr="0016004F">
        <w:rPr>
          <w:noProof/>
          <w:sz w:val="24"/>
          <w:szCs w:val="24"/>
        </w:rPr>
        <w:t>[3]</w:t>
      </w:r>
      <w:r w:rsidR="0016004F">
        <w:rPr>
          <w:noProof/>
          <w:sz w:val="24"/>
          <w:szCs w:val="24"/>
        </w:rPr>
        <w:fldChar w:fldCharType="end"/>
      </w:r>
      <w:r w:rsidR="0016004F">
        <w:rPr>
          <w:noProof/>
          <w:sz w:val="24"/>
          <w:szCs w:val="24"/>
        </w:rPr>
        <w:t xml:space="preserve"> </w:t>
      </w:r>
      <w:r>
        <w:rPr>
          <w:noProof/>
          <w:sz w:val="24"/>
          <w:szCs w:val="24"/>
        </w:rPr>
        <w:t>sangat</w:t>
      </w:r>
      <w:r w:rsidRPr="00292902">
        <w:rPr>
          <w:noProof/>
          <w:sz w:val="24"/>
          <w:szCs w:val="24"/>
        </w:rPr>
        <w:t xml:space="preserve"> efisien untuk menangani </w:t>
      </w:r>
      <w:r>
        <w:rPr>
          <w:noProof/>
          <w:sz w:val="24"/>
          <w:szCs w:val="24"/>
        </w:rPr>
        <w:t>q</w:t>
      </w:r>
      <w:r w:rsidRPr="00292902">
        <w:rPr>
          <w:noProof/>
          <w:sz w:val="24"/>
          <w:szCs w:val="24"/>
        </w:rPr>
        <w:t xml:space="preserve">ueri </w:t>
      </w:r>
      <w:r w:rsidRPr="00F414FB">
        <w:rPr>
          <w:noProof/>
          <w:sz w:val="24"/>
          <w:szCs w:val="24"/>
        </w:rPr>
        <w:t xml:space="preserve">dasar </w:t>
      </w:r>
      <w:r w:rsidR="00C85C36">
        <w:rPr>
          <w:noProof/>
          <w:sz w:val="24"/>
          <w:szCs w:val="24"/>
        </w:rPr>
        <w:fldChar w:fldCharType="begin" w:fldLock="1"/>
      </w:r>
      <w:r w:rsidR="00C85C36">
        <w:rPr>
          <w:noProof/>
          <w:sz w:val="24"/>
          <w:szCs w:val="24"/>
        </w:rPr>
        <w:instrText>ADDIN CSL_CITATION {"citationItems":[{"id":"ITEM-1","itemData":{"abstract":"This work explores using the star schema for a SAS data warehouse. An implementation of a data warehouse for an outpatient clinical information system will be presented as an example. Explanations of the many data warehouse concepts will be given. The Goal of This Paper: The purpose of this paper is to introduce the reader to data warehousing concepts and terms. It will briefly define concepts such as OLTP, OLAP, enterprise-wide data warehouse, data marts, dimensional models, fact tables, dimension tables, and the star join schema. The present study will also explore the implementation of a data mart for an outpatient clinical information system using the star schema After reviewing the concepts and approaches, one will conclude that the SAS family of products offers an end to end solution for data warehousing. Why Implement a Data Warehouse or Data Mart? In the past, a common system application has been of the OLTP kind: On-line Transaction Processing. Examples of OLTP systems are accounting, payroll, and billing systems where the lowest level of information is a transaction. These OLTP systems are at the heart of running an operation or department of a firm. In my belief, many of these basic operational needs have been satisfied by OLTP systems in place. These systems contain vast amounts of data which can be difficult to access. However, this data is still critical for decision makers to better manage a firm. In many cases the data is spread across many disparate OLTP systems and is hard or impossible to access with one user friendly interface. This does not eliminate the need to have this data consistent, accessible and useable by the decision makers. Hence the formalization of data warehouse and data marts has occurred. The reader of is paper will be aware of this need because we have been providing information for decision makers using SAS for years. A data warehouse is a data base that contains data that has been cleansed for quality and rganized for quick querying of information by many different views of the organization. Data warehouses are subject oriented (i.e., customer, vendor, product, activity, patient) rather than functionally oriented, such as the production planning system or human resources system. Data warehouses are integrated; therefore, the meaning and results of the information is the same regardless of organizational source. The data is nonvolatile but can change based upon history. The data is always the same or history change…","author":[{"dropping-particle":"","family":"Lupetin","given":"Maria","non-dropping-particle":"","parse-names":false,"suffix":""}],"id":"ITEM-1","issued":{"date-parts":[["2003"]]},"page":"1-5","title":"A Data Warehouse Implementation Using the Star Schema","type":"article-journal"},"uris":["http://www.mendeley.com/documents/?uuid=e1a5f8b6-45a5-4443-91d9-801eab081ae7"]}],"mendeley":{"formattedCitation":"[2]","plainTextFormattedCitation":"[2]","previouslyFormattedCitation":"[2]"},"properties":{"noteIndex":0},"schema":"https://github.com/citation-style-language/schema/raw/master/csl-citation.json"}</w:instrText>
      </w:r>
      <w:r w:rsidR="00C85C36">
        <w:rPr>
          <w:noProof/>
          <w:sz w:val="24"/>
          <w:szCs w:val="24"/>
        </w:rPr>
        <w:fldChar w:fldCharType="separate"/>
      </w:r>
      <w:r w:rsidR="00C85C36" w:rsidRPr="00411A84">
        <w:rPr>
          <w:noProof/>
          <w:sz w:val="24"/>
          <w:szCs w:val="24"/>
        </w:rPr>
        <w:t>[2]</w:t>
      </w:r>
      <w:r w:rsidR="00C85C36">
        <w:rPr>
          <w:noProof/>
          <w:sz w:val="24"/>
          <w:szCs w:val="24"/>
        </w:rPr>
        <w:fldChar w:fldCharType="end"/>
      </w:r>
      <w:r w:rsidRPr="00F414FB">
        <w:rPr>
          <w:noProof/>
          <w:sz w:val="24"/>
          <w:szCs w:val="24"/>
        </w:rPr>
        <w:t>. Pada</w:t>
      </w:r>
      <w:r w:rsidRPr="001B7063">
        <w:rPr>
          <w:noProof/>
          <w:sz w:val="24"/>
          <w:szCs w:val="24"/>
        </w:rPr>
        <w:t xml:space="preserve"> gambar 2 menggambarkan topologi star schema dalam </w:t>
      </w:r>
      <w:r>
        <w:rPr>
          <w:noProof/>
          <w:sz w:val="24"/>
          <w:szCs w:val="24"/>
        </w:rPr>
        <w:t>perancangan repository perpustakaan Universitas Sriwijaya.</w:t>
      </w:r>
    </w:p>
    <w:p w14:paraId="0701E0CC" w14:textId="77777777" w:rsidR="00C8079D" w:rsidRDefault="00C8079D" w:rsidP="00C8079D">
      <w:pPr>
        <w:rPr>
          <w:noProof/>
          <w:sz w:val="24"/>
          <w:szCs w:val="24"/>
        </w:rPr>
      </w:pPr>
    </w:p>
    <w:p w14:paraId="6E19B013" w14:textId="32F3BB5B" w:rsidR="00C8079D" w:rsidRDefault="0016004F" w:rsidP="00C8079D">
      <w:pPr>
        <w:jc w:val="center"/>
        <w:rPr>
          <w:noProof/>
          <w:sz w:val="24"/>
          <w:szCs w:val="24"/>
        </w:rPr>
      </w:pPr>
      <w:r>
        <w:rPr>
          <w:noProof/>
        </w:rPr>
        <w:t xml:space="preserve"> </w:t>
      </w:r>
      <w:r w:rsidR="00C8079D">
        <w:rPr>
          <w:noProof/>
        </w:rPr>
        <w:drawing>
          <wp:inline distT="0" distB="0" distL="0" distR="0" wp14:anchorId="411BC42A" wp14:editId="7197355B">
            <wp:extent cx="4850649" cy="2819400"/>
            <wp:effectExtent l="0" t="0" r="762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3003" cy="2838206"/>
                    </a:xfrm>
                    <a:prstGeom prst="rect">
                      <a:avLst/>
                    </a:prstGeom>
                    <a:noFill/>
                    <a:ln>
                      <a:noFill/>
                    </a:ln>
                  </pic:spPr>
                </pic:pic>
              </a:graphicData>
            </a:graphic>
          </wp:inline>
        </w:drawing>
      </w:r>
    </w:p>
    <w:p w14:paraId="7EA3367D" w14:textId="13309755" w:rsidR="00C8079D" w:rsidRPr="007829E6" w:rsidRDefault="00C8079D" w:rsidP="007829E6">
      <w:pPr>
        <w:spacing w:after="120"/>
        <w:jc w:val="center"/>
        <w:rPr>
          <w:sz w:val="24"/>
          <w:szCs w:val="24"/>
        </w:rPr>
      </w:pPr>
      <w:r>
        <w:rPr>
          <w:rStyle w:val="Strong"/>
          <w:b w:val="0"/>
          <w:bCs w:val="0"/>
          <w:sz w:val="24"/>
          <w:szCs w:val="24"/>
        </w:rPr>
        <w:t>Figure 2</w:t>
      </w:r>
      <w:r w:rsidRPr="00D65E9F">
        <w:rPr>
          <w:rStyle w:val="Strong"/>
          <w:b w:val="0"/>
          <w:bCs w:val="0"/>
          <w:sz w:val="24"/>
          <w:szCs w:val="24"/>
        </w:rPr>
        <w:t xml:space="preserve">. </w:t>
      </w:r>
      <w:r>
        <w:rPr>
          <w:rStyle w:val="Strong"/>
          <w:b w:val="0"/>
          <w:bCs w:val="0"/>
          <w:sz w:val="24"/>
          <w:szCs w:val="24"/>
        </w:rPr>
        <w:t>Star Schema</w:t>
      </w:r>
    </w:p>
    <w:p w14:paraId="566E43A8" w14:textId="4F04045C" w:rsidR="00C8079D" w:rsidRDefault="00C8079D" w:rsidP="00C8079D">
      <w:pPr>
        <w:pStyle w:val="TeksNormal"/>
        <w:ind w:firstLine="0"/>
        <w:rPr>
          <w:b/>
          <w:bCs/>
          <w:color w:val="000000"/>
          <w:sz w:val="24"/>
          <w:szCs w:val="24"/>
        </w:rPr>
      </w:pPr>
      <w:r>
        <w:rPr>
          <w:b/>
          <w:bCs/>
          <w:noProof/>
          <w:sz w:val="24"/>
          <w:szCs w:val="24"/>
        </w:rPr>
        <w:lastRenderedPageBreak/>
        <w:t xml:space="preserve">2.2 </w:t>
      </w:r>
      <w:r w:rsidR="00344CA5">
        <w:rPr>
          <w:b/>
          <w:bCs/>
          <w:noProof/>
          <w:sz w:val="24"/>
          <w:szCs w:val="24"/>
        </w:rPr>
        <w:t xml:space="preserve">Perancangan Proses </w:t>
      </w:r>
      <w:r w:rsidRPr="00740640">
        <w:rPr>
          <w:b/>
          <w:bCs/>
          <w:iCs/>
          <w:color w:val="000000"/>
          <w:sz w:val="24"/>
          <w:szCs w:val="24"/>
        </w:rPr>
        <w:t>Extract, Transformation and Loading</w:t>
      </w:r>
      <w:r w:rsidRPr="00740640">
        <w:rPr>
          <w:b/>
          <w:bCs/>
          <w:color w:val="000000"/>
          <w:sz w:val="24"/>
          <w:szCs w:val="24"/>
        </w:rPr>
        <w:t xml:space="preserve"> (ETL)</w:t>
      </w:r>
    </w:p>
    <w:p w14:paraId="5F2673BF" w14:textId="385DE8A9" w:rsidR="00C8079D" w:rsidRDefault="00C8079D" w:rsidP="00C8079D">
      <w:pPr>
        <w:pStyle w:val="TeksNormal"/>
        <w:ind w:firstLine="720"/>
        <w:rPr>
          <w:color w:val="000000"/>
          <w:sz w:val="24"/>
          <w:szCs w:val="24"/>
        </w:rPr>
      </w:pPr>
      <w:r w:rsidRPr="00D1610F">
        <w:rPr>
          <w:color w:val="000000"/>
          <w:sz w:val="24"/>
          <w:szCs w:val="24"/>
        </w:rPr>
        <w:t xml:space="preserve">Ekstraksi adalah langkah pertama dalam proses mendapatkan data ke dalam </w:t>
      </w:r>
      <w:r>
        <w:rPr>
          <w:color w:val="000000"/>
          <w:sz w:val="24"/>
          <w:szCs w:val="24"/>
        </w:rPr>
        <w:t>data warehouse.</w:t>
      </w:r>
      <w:r w:rsidRPr="00D1610F">
        <w:rPr>
          <w:color w:val="000000"/>
          <w:sz w:val="24"/>
          <w:szCs w:val="24"/>
        </w:rPr>
        <w:t xml:space="preserve"> </w:t>
      </w:r>
      <w:r>
        <w:rPr>
          <w:color w:val="000000"/>
          <w:sz w:val="24"/>
          <w:szCs w:val="24"/>
        </w:rPr>
        <w:t>Ekstraksi</w:t>
      </w:r>
      <w:r w:rsidRPr="00D1610F">
        <w:rPr>
          <w:color w:val="000000"/>
          <w:sz w:val="24"/>
          <w:szCs w:val="24"/>
        </w:rPr>
        <w:t xml:space="preserve"> berarti membaca dan memahami sumber </w:t>
      </w:r>
      <w:r>
        <w:rPr>
          <w:color w:val="000000"/>
          <w:sz w:val="24"/>
          <w:szCs w:val="24"/>
        </w:rPr>
        <w:t xml:space="preserve">data </w:t>
      </w:r>
      <w:r w:rsidRPr="00D1610F">
        <w:rPr>
          <w:color w:val="000000"/>
          <w:sz w:val="24"/>
          <w:szCs w:val="24"/>
        </w:rPr>
        <w:t>dan</w:t>
      </w:r>
      <w:r>
        <w:rPr>
          <w:color w:val="000000"/>
          <w:sz w:val="24"/>
          <w:szCs w:val="24"/>
        </w:rPr>
        <w:t xml:space="preserve"> </w:t>
      </w:r>
      <w:r w:rsidRPr="00D1610F">
        <w:rPr>
          <w:color w:val="000000"/>
          <w:sz w:val="24"/>
          <w:szCs w:val="24"/>
        </w:rPr>
        <w:t>menyalin data yang diperlukan ke dalam sistem ETL</w:t>
      </w:r>
      <w:r w:rsidR="00A820FC">
        <w:rPr>
          <w:color w:val="000000"/>
          <w:sz w:val="24"/>
          <w:szCs w:val="24"/>
        </w:rPr>
        <w:t xml:space="preserve"> </w:t>
      </w:r>
      <w:r w:rsidR="00A820FC">
        <w:rPr>
          <w:color w:val="000000"/>
          <w:sz w:val="24"/>
          <w:szCs w:val="24"/>
        </w:rPr>
        <w:fldChar w:fldCharType="begin" w:fldLock="1"/>
      </w:r>
      <w:r w:rsidR="00732473">
        <w:rPr>
          <w:color w:val="000000"/>
          <w:sz w:val="24"/>
          <w:szCs w:val="24"/>
        </w:rPr>
        <w:instrText>ADDIN CSL_CITATION {"citationItems":[{"id":"ITEM-1","itemData":{"ISBN":"9786239622015","abstract":"Data and information are the main assets in an organization. Especially when the data is very fast, it causes the demand for information to also increase. This phenomenon must be …","author":[{"dropping-particle":"","family":"Putranto","given":"H A","non-dropping-particle":"","parse-names":false,"suffix":""},{"dropping-particle":"","family":"Rizaldi","given":"T","non-dropping-particle":"","parse-names":false,"suffix":""},{"dropping-particle":"","family":"Dewanto","given":"W K","non-dropping-particle":"","parse-names":false,"suffix":""},{"dropping-particle":"","family":"...","given":"","non-dropping-particle":"","parse-names":false,"suffix":""}],"container-title":"Food and …","id":"ITEM-1","issued":{"date-parts":[["2021"]]},"page":"145-150","title":"Implementation of the Web Scraping as Extract-Transform-Load (ETL) Module in the Data Warehouse Simulator","type":"article-journal"},"uris":["http://www.mendeley.com/documents/?uuid=24b3144e-5b99-423e-b085-66b7f265352c"]}],"mendeley":{"formattedCitation":"[10]","plainTextFormattedCitation":"[10]","previouslyFormattedCitation":"[10]"},"properties":{"noteIndex":0},"schema":"https://github.com/citation-style-language/schema/raw/master/csl-citation.json"}</w:instrText>
      </w:r>
      <w:r w:rsidR="00A820FC">
        <w:rPr>
          <w:color w:val="000000"/>
          <w:sz w:val="24"/>
          <w:szCs w:val="24"/>
        </w:rPr>
        <w:fldChar w:fldCharType="separate"/>
      </w:r>
      <w:r w:rsidR="00A820FC" w:rsidRPr="00A820FC">
        <w:rPr>
          <w:noProof/>
          <w:color w:val="000000"/>
          <w:sz w:val="24"/>
          <w:szCs w:val="24"/>
        </w:rPr>
        <w:t>[10]</w:t>
      </w:r>
      <w:r w:rsidR="00A820FC">
        <w:rPr>
          <w:color w:val="000000"/>
          <w:sz w:val="24"/>
          <w:szCs w:val="24"/>
        </w:rPr>
        <w:fldChar w:fldCharType="end"/>
      </w:r>
      <w:r w:rsidRPr="00D1610F">
        <w:rPr>
          <w:color w:val="000000"/>
          <w:sz w:val="24"/>
          <w:szCs w:val="24"/>
        </w:rPr>
        <w:t>.</w:t>
      </w:r>
      <w:r>
        <w:rPr>
          <w:color w:val="000000"/>
          <w:sz w:val="24"/>
          <w:szCs w:val="24"/>
        </w:rPr>
        <w:t xml:space="preserve"> </w:t>
      </w:r>
      <w:r w:rsidRPr="00D1610F">
        <w:rPr>
          <w:color w:val="000000"/>
          <w:sz w:val="24"/>
          <w:szCs w:val="24"/>
        </w:rPr>
        <w:t xml:space="preserve">Setelah data diekstraksi ke sistem ETL, ada banyak </w:t>
      </w:r>
      <w:r>
        <w:rPr>
          <w:color w:val="000000"/>
          <w:sz w:val="24"/>
          <w:szCs w:val="24"/>
        </w:rPr>
        <w:t xml:space="preserve">proses </w:t>
      </w:r>
      <w:r w:rsidRPr="00D1610F">
        <w:rPr>
          <w:color w:val="000000"/>
          <w:sz w:val="24"/>
          <w:szCs w:val="24"/>
        </w:rPr>
        <w:t xml:space="preserve">transformasi </w:t>
      </w:r>
      <w:r>
        <w:rPr>
          <w:color w:val="000000"/>
          <w:sz w:val="24"/>
          <w:szCs w:val="24"/>
        </w:rPr>
        <w:t>yang bisa dilakukan seperti cleaning data, koreksi data dan lain lain</w:t>
      </w:r>
      <w:r w:rsidRPr="00D1610F">
        <w:rPr>
          <w:color w:val="000000"/>
          <w:sz w:val="24"/>
          <w:szCs w:val="24"/>
        </w:rPr>
        <w:t>. Sistem ETL menambahkan</w:t>
      </w:r>
      <w:r>
        <w:rPr>
          <w:color w:val="000000"/>
          <w:sz w:val="24"/>
          <w:szCs w:val="24"/>
        </w:rPr>
        <w:t xml:space="preserve"> </w:t>
      </w:r>
      <w:r w:rsidRPr="00D1610F">
        <w:rPr>
          <w:color w:val="000000"/>
          <w:sz w:val="24"/>
          <w:szCs w:val="24"/>
        </w:rPr>
        <w:t xml:space="preserve">nilai data </w:t>
      </w:r>
      <w:r>
        <w:rPr>
          <w:color w:val="000000"/>
          <w:sz w:val="24"/>
          <w:szCs w:val="24"/>
        </w:rPr>
        <w:t>cara cleaning data</w:t>
      </w:r>
      <w:r w:rsidRPr="00D1610F">
        <w:rPr>
          <w:color w:val="000000"/>
          <w:sz w:val="24"/>
          <w:szCs w:val="24"/>
        </w:rPr>
        <w:t xml:space="preserve"> mengubah dat</w:t>
      </w:r>
      <w:r>
        <w:rPr>
          <w:color w:val="000000"/>
          <w:sz w:val="24"/>
          <w:szCs w:val="24"/>
        </w:rPr>
        <w:t xml:space="preserve">a </w:t>
      </w:r>
      <w:r w:rsidRPr="00D1610F">
        <w:rPr>
          <w:color w:val="000000"/>
          <w:sz w:val="24"/>
          <w:szCs w:val="24"/>
        </w:rPr>
        <w:t>dan meningkatkannya. Selain itu, kegiatan ini dapat dirancang untuk membuat metadata diagnostik</w:t>
      </w:r>
      <w:r w:rsidR="00732473">
        <w:rPr>
          <w:color w:val="000000"/>
          <w:sz w:val="24"/>
          <w:szCs w:val="24"/>
        </w:rPr>
        <w:t xml:space="preserve"> </w:t>
      </w:r>
      <w:r w:rsidR="00732473">
        <w:rPr>
          <w:color w:val="000000"/>
          <w:sz w:val="24"/>
          <w:szCs w:val="24"/>
        </w:rPr>
        <w:fldChar w:fldCharType="begin" w:fldLock="1"/>
      </w:r>
      <w:r w:rsidR="00626371">
        <w:rPr>
          <w:color w:val="000000"/>
          <w:sz w:val="24"/>
          <w:szCs w:val="24"/>
        </w:rPr>
        <w:instrText>ADDIN CSL_CITATION {"citationItems":[{"id":"ITEM-1","itemData":{"DOI":"10.5120/ijca2016908108","abstract":"The data warehouse designer should consider it effectiveness while the design process, this might be a part of it work by analyzing the update frequency of production databases. Actually, to decide in a small time interval becomes the most important concern for deciders, this because it's always depending on data warehouse refresh using the ETLs and the cube generate process based on data warehouse schema type. To present the KPI's to the management quickly, we need to minimize the query execution time. This papers shows that the star schema is more advantageous when using a bitmap index based on ETL query execution time and data access time.","author":[{"dropping-particle":"","family":"Sidi","given":"Emany","non-dropping-particle":"","parse-names":false,"suffix":""},{"dropping-particle":"","family":"El","given":"Mohamed","non-dropping-particle":"","parse-names":false,"suffix":""},{"dropping-particle":"","family":"Amin","given":"El","non-dropping-particle":"","parse-names":false,"suffix":""}],"container-title":"International Journal of Computer Applications","id":"ITEM-1","issue":"13","issued":{"date-parts":[["2016"]]},"page":"11-13","title":"Star Schema Advantages on Data Warehouse: Using Bitmap Index and Partitioned Fact Tables","type":"article-journal","volume":"134"},"uris":["http://www.mendeley.com/documents/?uuid=cf111463-546f-49bd-9b4a-18d2b70b3eb9"]}],"mendeley":{"formattedCitation":"[3]","plainTextFormattedCitation":"[3]","previouslyFormattedCitation":"[3]"},"properties":{"noteIndex":0},"schema":"https://github.com/citation-style-language/schema/raw/master/csl-citation.json"}</w:instrText>
      </w:r>
      <w:r w:rsidR="00732473">
        <w:rPr>
          <w:color w:val="000000"/>
          <w:sz w:val="24"/>
          <w:szCs w:val="24"/>
        </w:rPr>
        <w:fldChar w:fldCharType="separate"/>
      </w:r>
      <w:r w:rsidR="00732473" w:rsidRPr="00732473">
        <w:rPr>
          <w:noProof/>
          <w:color w:val="000000"/>
          <w:sz w:val="24"/>
          <w:szCs w:val="24"/>
        </w:rPr>
        <w:t>[3]</w:t>
      </w:r>
      <w:r w:rsidR="00732473">
        <w:rPr>
          <w:color w:val="000000"/>
          <w:sz w:val="24"/>
          <w:szCs w:val="24"/>
        </w:rPr>
        <w:fldChar w:fldCharType="end"/>
      </w:r>
      <w:r w:rsidRPr="00D1610F">
        <w:rPr>
          <w:color w:val="000000"/>
          <w:sz w:val="24"/>
          <w:szCs w:val="24"/>
        </w:rPr>
        <w:t xml:space="preserve">, yang akhirnya mengarah pada rekayasa ulang proses bisnis untuk meningkatkan </w:t>
      </w:r>
      <w:r>
        <w:rPr>
          <w:color w:val="000000"/>
          <w:sz w:val="24"/>
          <w:szCs w:val="24"/>
        </w:rPr>
        <w:t xml:space="preserve">kualitas </w:t>
      </w:r>
      <w:r w:rsidRPr="00D1610F">
        <w:rPr>
          <w:color w:val="000000"/>
          <w:sz w:val="24"/>
          <w:szCs w:val="24"/>
        </w:rPr>
        <w:t>data.</w:t>
      </w:r>
      <w:r w:rsidRPr="00D1610F">
        <w:t xml:space="preserve"> </w:t>
      </w:r>
      <w:r w:rsidRPr="00D1610F">
        <w:rPr>
          <w:color w:val="000000"/>
          <w:sz w:val="24"/>
          <w:szCs w:val="24"/>
        </w:rPr>
        <w:t xml:space="preserve">Langkah </w:t>
      </w:r>
      <w:r>
        <w:rPr>
          <w:color w:val="000000"/>
          <w:sz w:val="24"/>
          <w:szCs w:val="24"/>
        </w:rPr>
        <w:t xml:space="preserve">akhir </w:t>
      </w:r>
      <w:r w:rsidRPr="00D1610F">
        <w:rPr>
          <w:color w:val="000000"/>
          <w:sz w:val="24"/>
          <w:szCs w:val="24"/>
        </w:rPr>
        <w:t>dari proses ETL adalah penataan fisik dan pemuatan data</w:t>
      </w:r>
      <w:r>
        <w:rPr>
          <w:color w:val="000000"/>
          <w:sz w:val="24"/>
          <w:szCs w:val="24"/>
        </w:rPr>
        <w:t xml:space="preserve"> </w:t>
      </w:r>
      <w:r w:rsidRPr="00D1610F">
        <w:rPr>
          <w:color w:val="000000"/>
          <w:sz w:val="24"/>
          <w:szCs w:val="24"/>
        </w:rPr>
        <w:t xml:space="preserve">ke dalam model </w:t>
      </w:r>
      <w:r w:rsidRPr="00422085">
        <w:rPr>
          <w:color w:val="000000"/>
          <w:sz w:val="24"/>
          <w:szCs w:val="24"/>
        </w:rPr>
        <w:t xml:space="preserve">dimensi </w:t>
      </w:r>
      <w:r w:rsidR="001343A1">
        <w:rPr>
          <w:noProof/>
          <w:sz w:val="24"/>
          <w:szCs w:val="24"/>
        </w:rPr>
        <w:fldChar w:fldCharType="begin" w:fldLock="1"/>
      </w:r>
      <w:r w:rsidR="001343A1">
        <w:rPr>
          <w:noProof/>
          <w:sz w:val="24"/>
          <w:szCs w:val="24"/>
        </w:rPr>
        <w:instrText>ADDIN CSL_CITATION {"citationItems":[{"id":"ITEM-1","itemData":{"DOI":"10.1109/secon.2005.1423297","ISSN":"07347502","abstract":"This paper elaborates on the justification and need for integration of OLTP and OLAP data environments for the purpose of real time data analysis, and reviews potential implementation methods and architectures for integration of these disparate environments. A body of relevant literature is reviewed to answer a central question on the efficacy of OLTP and OLAP integrated environments, and the central question is made tractable by its decomposition to the essential questions that must be answered regarding the feasibility of various methods and architectures for integrating data architectures. Additional coverage is given to proposed architectures and methods for real time data warehouses in the context of OLTP and OLAP data integration. This qualitative study uses an Interpretivist epistemology to reach conclusions about the literatures treatment of the topic and the justification and need for data integration to accomplish real time data analysis in the business enterprise. © 2005 IEEE.","author":[{"dropping-particle":"","family":"Conn","given":"Samuel S.","non-dropping-particle":"","parse-names":false,"suffix":""}],"container-title":"Conference Proceedings - IEEE SOUTHEASTCON","id":"ITEM-1","issue":"May 2005","issued":{"date-parts":[["2005"]]},"page":"515-520","title":"OLTP and OLAP data integration: A review of feasible implementation methods and architectures for real time data analysis","type":"article-journal"},"uris":["http://www.mendeley.com/documents/?uuid=4b216d64-cbd6-4301-8be5-84271ae43c4b"]}],"mendeley":{"formattedCitation":"[4]","plainTextFormattedCitation":"[4]","previouslyFormattedCitation":"[4]"},"properties":{"noteIndex":0},"schema":"https://github.com/citation-style-language/schema/raw/master/csl-citation.json"}</w:instrText>
      </w:r>
      <w:r w:rsidR="001343A1">
        <w:rPr>
          <w:noProof/>
          <w:sz w:val="24"/>
          <w:szCs w:val="24"/>
        </w:rPr>
        <w:fldChar w:fldCharType="separate"/>
      </w:r>
      <w:r w:rsidR="001343A1" w:rsidRPr="00912F78">
        <w:rPr>
          <w:noProof/>
          <w:sz w:val="24"/>
          <w:szCs w:val="24"/>
        </w:rPr>
        <w:t>[4]</w:t>
      </w:r>
      <w:r w:rsidR="001343A1">
        <w:rPr>
          <w:noProof/>
          <w:sz w:val="24"/>
          <w:szCs w:val="24"/>
        </w:rPr>
        <w:fldChar w:fldCharType="end"/>
      </w:r>
      <w:r w:rsidRPr="00422085">
        <w:rPr>
          <w:color w:val="000000"/>
          <w:sz w:val="24"/>
          <w:szCs w:val="24"/>
        </w:rPr>
        <w:t>.</w:t>
      </w:r>
      <w:r w:rsidRPr="00645362">
        <w:rPr>
          <w:color w:val="000000"/>
          <w:sz w:val="24"/>
          <w:szCs w:val="24"/>
        </w:rPr>
        <w:t xml:space="preserve">  Sebuah sistem ETL </w:t>
      </w:r>
      <w:r>
        <w:rPr>
          <w:color w:val="000000"/>
          <w:sz w:val="24"/>
          <w:szCs w:val="24"/>
        </w:rPr>
        <w:t xml:space="preserve">pada perpustakaan Universitas Sriwijaya </w:t>
      </w:r>
      <w:r w:rsidRPr="00645362">
        <w:rPr>
          <w:color w:val="000000"/>
          <w:sz w:val="24"/>
          <w:szCs w:val="24"/>
        </w:rPr>
        <w:t>terdiri dari tiga langkah fungsional berturut-turut: ekstraksi, transformasi, dan pemuatan</w:t>
      </w:r>
      <w:r>
        <w:rPr>
          <w:color w:val="000000"/>
          <w:sz w:val="24"/>
          <w:szCs w:val="24"/>
        </w:rPr>
        <w:t xml:space="preserve"> berikut ini.</w:t>
      </w:r>
    </w:p>
    <w:p w14:paraId="09AF6358" w14:textId="77777777" w:rsidR="005C03AF" w:rsidRPr="00645362" w:rsidRDefault="005C03AF" w:rsidP="00C8079D">
      <w:pPr>
        <w:pStyle w:val="TeksNormal"/>
        <w:ind w:firstLine="720"/>
        <w:rPr>
          <w:color w:val="000000"/>
          <w:sz w:val="24"/>
          <w:szCs w:val="24"/>
        </w:rPr>
      </w:pPr>
    </w:p>
    <w:p w14:paraId="61335FEB" w14:textId="77777777" w:rsidR="00C8079D" w:rsidRDefault="00C8079D" w:rsidP="00C8079D">
      <w:pPr>
        <w:jc w:val="center"/>
        <w:rPr>
          <w:b/>
          <w:bCs/>
          <w:noProof/>
          <w:sz w:val="24"/>
          <w:szCs w:val="24"/>
        </w:rPr>
      </w:pPr>
      <w:r w:rsidRPr="00CD1C83">
        <w:rPr>
          <w:iCs/>
          <w:noProof/>
        </w:rPr>
        <w:drawing>
          <wp:inline distT="0" distB="0" distL="0" distR="0" wp14:anchorId="2206F123" wp14:editId="0B8F8809">
            <wp:extent cx="5381015" cy="2647950"/>
            <wp:effectExtent l="0" t="0" r="0" b="0"/>
            <wp:docPr id="3" name="Gambar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descr="Diagram&#10;&#10;Description automatically generated"/>
                    <pic:cNvPicPr/>
                  </pic:nvPicPr>
                  <pic:blipFill>
                    <a:blip r:embed="rId14"/>
                    <a:stretch>
                      <a:fillRect/>
                    </a:stretch>
                  </pic:blipFill>
                  <pic:spPr>
                    <a:xfrm>
                      <a:off x="0" y="0"/>
                      <a:ext cx="5403171" cy="2658853"/>
                    </a:xfrm>
                    <a:prstGeom prst="rect">
                      <a:avLst/>
                    </a:prstGeom>
                  </pic:spPr>
                </pic:pic>
              </a:graphicData>
            </a:graphic>
          </wp:inline>
        </w:drawing>
      </w:r>
    </w:p>
    <w:p w14:paraId="0AF3AC0A" w14:textId="77777777" w:rsidR="00C8079D" w:rsidRPr="00EA6D05" w:rsidRDefault="00C8079D" w:rsidP="00C8079D">
      <w:pPr>
        <w:spacing w:after="120"/>
        <w:jc w:val="center"/>
        <w:rPr>
          <w:sz w:val="24"/>
          <w:szCs w:val="24"/>
        </w:rPr>
      </w:pPr>
      <w:r>
        <w:rPr>
          <w:rStyle w:val="Strong"/>
          <w:b w:val="0"/>
          <w:bCs w:val="0"/>
          <w:sz w:val="24"/>
          <w:szCs w:val="24"/>
        </w:rPr>
        <w:t>Figure 3</w:t>
      </w:r>
      <w:r w:rsidRPr="00D65E9F">
        <w:rPr>
          <w:rStyle w:val="Strong"/>
          <w:b w:val="0"/>
          <w:bCs w:val="0"/>
          <w:sz w:val="24"/>
          <w:szCs w:val="24"/>
        </w:rPr>
        <w:t xml:space="preserve">. </w:t>
      </w:r>
      <w:r>
        <w:rPr>
          <w:rStyle w:val="Strong"/>
          <w:b w:val="0"/>
          <w:bCs w:val="0"/>
          <w:sz w:val="24"/>
          <w:szCs w:val="24"/>
        </w:rPr>
        <w:t>Proses ETL</w:t>
      </w:r>
    </w:p>
    <w:p w14:paraId="744B7C78" w14:textId="69BB4141" w:rsidR="00EC1C88" w:rsidRDefault="00EC1C88" w:rsidP="00EC1C88">
      <w:pPr>
        <w:jc w:val="center"/>
        <w:rPr>
          <w:noProof/>
          <w:sz w:val="24"/>
          <w:szCs w:val="24"/>
        </w:rPr>
      </w:pPr>
    </w:p>
    <w:p w14:paraId="35B4B795" w14:textId="77777777" w:rsidR="00196545" w:rsidRPr="00625E5F" w:rsidRDefault="00196545" w:rsidP="001B7063">
      <w:pPr>
        <w:jc w:val="both"/>
        <w:rPr>
          <w:b/>
          <w:bCs/>
          <w:noProof/>
          <w:sz w:val="24"/>
          <w:szCs w:val="24"/>
        </w:rPr>
      </w:pPr>
    </w:p>
    <w:p w14:paraId="589E69CE" w14:textId="4F281A7E" w:rsidR="00904D6D" w:rsidRDefault="00977BFE" w:rsidP="00904D6D">
      <w:pPr>
        <w:rPr>
          <w:b/>
          <w:bCs/>
          <w:noProof/>
          <w:sz w:val="24"/>
          <w:szCs w:val="24"/>
        </w:rPr>
      </w:pPr>
      <w:r>
        <w:rPr>
          <w:b/>
          <w:bCs/>
          <w:noProof/>
          <w:sz w:val="24"/>
          <w:szCs w:val="24"/>
        </w:rPr>
        <w:t>2.</w:t>
      </w:r>
      <w:r w:rsidR="0011087A">
        <w:rPr>
          <w:b/>
          <w:bCs/>
          <w:noProof/>
          <w:sz w:val="24"/>
          <w:szCs w:val="24"/>
        </w:rPr>
        <w:t>3</w:t>
      </w:r>
      <w:r>
        <w:rPr>
          <w:b/>
          <w:bCs/>
          <w:noProof/>
          <w:sz w:val="24"/>
          <w:szCs w:val="24"/>
        </w:rPr>
        <w:t xml:space="preserve"> </w:t>
      </w:r>
      <w:r w:rsidR="00C51659">
        <w:rPr>
          <w:b/>
          <w:bCs/>
          <w:noProof/>
          <w:sz w:val="24"/>
          <w:szCs w:val="24"/>
        </w:rPr>
        <w:t xml:space="preserve">Perancangan Laporan </w:t>
      </w:r>
      <w:r w:rsidRPr="00977BFE">
        <w:rPr>
          <w:b/>
          <w:bCs/>
          <w:noProof/>
          <w:sz w:val="24"/>
          <w:szCs w:val="24"/>
        </w:rPr>
        <w:t>Online Analytical Processing (OLAP)</w:t>
      </w:r>
    </w:p>
    <w:p w14:paraId="7768FD5C" w14:textId="65DFE213" w:rsidR="00977BFE" w:rsidRPr="00380795" w:rsidRDefault="00462B74" w:rsidP="00380795">
      <w:pPr>
        <w:ind w:firstLine="720"/>
        <w:jc w:val="both"/>
        <w:rPr>
          <w:noProof/>
          <w:sz w:val="24"/>
          <w:szCs w:val="24"/>
        </w:rPr>
      </w:pPr>
      <w:r w:rsidRPr="00397C5A">
        <w:rPr>
          <w:noProof/>
          <w:sz w:val="24"/>
          <w:szCs w:val="24"/>
        </w:rPr>
        <w:t>OLAP singkatan</w:t>
      </w:r>
      <w:r w:rsidR="00B24738">
        <w:rPr>
          <w:noProof/>
          <w:sz w:val="24"/>
          <w:szCs w:val="24"/>
        </w:rPr>
        <w:t xml:space="preserve"> dari</w:t>
      </w:r>
      <w:r w:rsidRPr="00397C5A">
        <w:rPr>
          <w:noProof/>
          <w:sz w:val="24"/>
          <w:szCs w:val="24"/>
        </w:rPr>
        <w:t xml:space="preserve"> On-Line Analytical Processing. OLAP </w:t>
      </w:r>
      <w:r w:rsidR="00397C5A">
        <w:rPr>
          <w:noProof/>
          <w:sz w:val="24"/>
          <w:szCs w:val="24"/>
        </w:rPr>
        <w:t>a</w:t>
      </w:r>
      <w:r w:rsidR="00E83617" w:rsidRPr="00397C5A">
        <w:rPr>
          <w:noProof/>
          <w:sz w:val="24"/>
          <w:szCs w:val="24"/>
        </w:rPr>
        <w:t>dalah</w:t>
      </w:r>
      <w:r w:rsidR="00E83617" w:rsidRPr="00E83617">
        <w:rPr>
          <w:noProof/>
          <w:sz w:val="24"/>
          <w:szCs w:val="24"/>
        </w:rPr>
        <w:t xml:space="preserve"> teknologi di balik banyak aplikasi Business Intelligence (BI). OLAP adalah teknologi yang kuat untuk </w:t>
      </w:r>
      <w:r w:rsidR="00E83617">
        <w:rPr>
          <w:noProof/>
          <w:sz w:val="24"/>
          <w:szCs w:val="24"/>
        </w:rPr>
        <w:t>searching</w:t>
      </w:r>
      <w:r w:rsidR="00E83617" w:rsidRPr="00E83617">
        <w:rPr>
          <w:noProof/>
          <w:sz w:val="24"/>
          <w:szCs w:val="24"/>
        </w:rPr>
        <w:t xml:space="preserve"> data, termasuk kemampuan untuk melihat </w:t>
      </w:r>
      <w:r w:rsidR="009912D9">
        <w:rPr>
          <w:noProof/>
          <w:sz w:val="24"/>
          <w:szCs w:val="24"/>
        </w:rPr>
        <w:t>report</w:t>
      </w:r>
      <w:r w:rsidR="00E83617" w:rsidRPr="00E83617">
        <w:rPr>
          <w:noProof/>
          <w:sz w:val="24"/>
          <w:szCs w:val="24"/>
        </w:rPr>
        <w:t>, perhitungan analitis yang kompleks, dan perencanaan skenario prediktif (anggaran, perkiraan).</w:t>
      </w:r>
      <w:r w:rsidRPr="00462B74">
        <w:rPr>
          <w:noProof/>
          <w:sz w:val="24"/>
          <w:szCs w:val="24"/>
        </w:rPr>
        <w:t xml:space="preserve"> Multidimensi adalah karakteristik utama dari OLAP</w:t>
      </w:r>
      <w:r w:rsidR="00626371">
        <w:rPr>
          <w:noProof/>
          <w:sz w:val="24"/>
          <w:szCs w:val="24"/>
        </w:rPr>
        <w:t xml:space="preserve"> </w:t>
      </w:r>
      <w:r w:rsidR="00626371">
        <w:rPr>
          <w:noProof/>
          <w:sz w:val="24"/>
          <w:szCs w:val="24"/>
        </w:rPr>
        <w:fldChar w:fldCharType="begin" w:fldLock="1"/>
      </w:r>
      <w:r w:rsidR="00B739AF">
        <w:rPr>
          <w:noProof/>
          <w:sz w:val="24"/>
          <w:szCs w:val="24"/>
        </w:rPr>
        <w:instrText>ADDIN CSL_CITATION {"citationItems":[{"id":"ITEM-1","itemData":{"DOI":"10.1109/secon.2005.1423297","ISSN":"07347502","abstract":"This paper elaborates on the justification and need for integration of OLTP and OLAP data environments for the purpose of real time data analysis, and reviews potential implementation methods and architectures for integration of these disparate environments. A body of relevant literature is reviewed to answer a central question on the efficacy of OLTP and OLAP integrated environments, and the central question is made tractable by its decomposition to the essential questions that must be answered regarding the feasibility of various methods and architectures for integrating data architectures. Additional coverage is given to proposed architectures and methods for real time data warehouses in the context of OLTP and OLAP data integration. This qualitative study uses an Interpretivist epistemology to reach conclusions about the literatures treatment of the topic and the justification and need for data integration to accomplish real time data analysis in the business enterprise. © 2005 IEEE.","author":[{"dropping-particle":"","family":"Conn","given":"Samuel S.","non-dropping-particle":"","parse-names":false,"suffix":""}],"container-title":"Conference Proceedings - IEEE SOUTHEASTCON","id":"ITEM-1","issue":"May 2005","issued":{"date-parts":[["2005"]]},"page":"515-520","title":"OLTP and OLAP data integration: A review of feasible implementation methods and architectures for real time data analysis","type":"article-journal"},"uris":["http://www.mendeley.com/documents/?uuid=4b216d64-cbd6-4301-8be5-84271ae43c4b"]}],"mendeley":{"formattedCitation":"[4]","plainTextFormattedCitation":"[4]","previouslyFormattedCitation":"[4]"},"properties":{"noteIndex":0},"schema":"https://github.com/citation-style-language/schema/raw/master/csl-citation.json"}</w:instrText>
      </w:r>
      <w:r w:rsidR="00626371">
        <w:rPr>
          <w:noProof/>
          <w:sz w:val="24"/>
          <w:szCs w:val="24"/>
        </w:rPr>
        <w:fldChar w:fldCharType="separate"/>
      </w:r>
      <w:r w:rsidR="00626371" w:rsidRPr="00626371">
        <w:rPr>
          <w:noProof/>
          <w:sz w:val="24"/>
          <w:szCs w:val="24"/>
        </w:rPr>
        <w:t>[4]</w:t>
      </w:r>
      <w:r w:rsidR="00626371">
        <w:rPr>
          <w:noProof/>
          <w:sz w:val="24"/>
          <w:szCs w:val="24"/>
        </w:rPr>
        <w:fldChar w:fldCharType="end"/>
      </w:r>
      <w:r w:rsidRPr="00462B74">
        <w:rPr>
          <w:noProof/>
          <w:sz w:val="24"/>
          <w:szCs w:val="24"/>
        </w:rPr>
        <w:t xml:space="preserve">. </w:t>
      </w:r>
      <w:r w:rsidR="00541C53">
        <w:rPr>
          <w:noProof/>
          <w:sz w:val="24"/>
          <w:szCs w:val="24"/>
        </w:rPr>
        <w:t>OLAP</w:t>
      </w:r>
      <w:r w:rsidR="00541C53" w:rsidRPr="00541C53">
        <w:rPr>
          <w:noProof/>
          <w:sz w:val="24"/>
          <w:szCs w:val="24"/>
        </w:rPr>
        <w:t xml:space="preserve"> adalah dasar untuk berbagai jenis aplikasi bisnis untuk Manajemen Kinerja Bisnis, Perencanaan, Penganggaran, Peramalan, Pelaporan Keuangan, Analisis, Model Simulasi, Penemuan Pengetahuan, dan Pelaporan Data</w:t>
      </w:r>
      <w:r w:rsidR="00AF65B8">
        <w:rPr>
          <w:noProof/>
          <w:sz w:val="24"/>
          <w:szCs w:val="24"/>
        </w:rPr>
        <w:t xml:space="preserve"> warehouse</w:t>
      </w:r>
      <w:r w:rsidR="00541C53" w:rsidRPr="00541C53">
        <w:rPr>
          <w:noProof/>
          <w:sz w:val="24"/>
          <w:szCs w:val="24"/>
        </w:rPr>
        <w:t xml:space="preserve">. OLAP memungkinkan </w:t>
      </w:r>
      <w:r w:rsidR="001D1C12">
        <w:rPr>
          <w:noProof/>
          <w:sz w:val="24"/>
          <w:szCs w:val="24"/>
        </w:rPr>
        <w:t>user</w:t>
      </w:r>
      <w:r w:rsidR="00541C53" w:rsidRPr="00541C53">
        <w:rPr>
          <w:noProof/>
          <w:sz w:val="24"/>
          <w:szCs w:val="24"/>
        </w:rPr>
        <w:t xml:space="preserve"> untuk melakukan analisis data ad hoc dalam berbagai dimensi, sehingga memberikan wawasan dan pemahaman yang mereka butuhkan untuk pengambilan keputusan yang lebih baik.</w:t>
      </w:r>
      <w:r w:rsidR="00BD15A0" w:rsidRPr="00BD15A0">
        <w:rPr>
          <w:noProof/>
          <w:sz w:val="24"/>
          <w:szCs w:val="24"/>
        </w:rPr>
        <w:t xml:space="preserve"> OLAP di dalam database </w:t>
      </w:r>
      <w:r w:rsidR="00B739AF">
        <w:rPr>
          <w:noProof/>
          <w:sz w:val="24"/>
          <w:szCs w:val="24"/>
        </w:rPr>
        <w:fldChar w:fldCharType="begin" w:fldLock="1"/>
      </w:r>
      <w:r w:rsidR="004D5591">
        <w:rPr>
          <w:noProof/>
          <w:sz w:val="24"/>
          <w:szCs w:val="24"/>
        </w:rPr>
        <w:instrText>ADDIN CSL_CITATION {"citationItems":[{"id":"ITEM-1","itemData":{"DOI":"10.1016/j.procs.2017.12.134","ISBN":"6231298345","ISSN":"18770509","abstract":"Nowadays, data warehouse tools and technologies cannot handle the load and analytic process of data into meaningful information for top management. Big data technology should be implemented to extend the existing data warehouse solutions. Universities already collect vast amounts of data so the academic data of university has been growing significantly and become a big academic data. These datasets are rich and growing. University's top-level management needs tools to produce information from the records. The generated information is expected to support the decision-making process of top-level management. This paper explores how big data technology could be implemented with data warehouse to support decision making process. In this framework, we propose Hadoop as big data analytic tools to be implemented for data ingestion/staging. The paper concludes by outlining future directions relating to the development and implementation of an institutional project on Big Data.","author":[{"dropping-particle":"","family":"Santoso","given":"Leo Willyanto","non-dropping-particle":"","parse-names":false,"suffix":""},{"dropping-particle":"","family":"Yulia","given":"","non-dropping-particle":"","parse-names":false,"suffix":""}],"container-title":"Procedia Computer Science","id":"ITEM-1","issued":{"date-parts":[["2017"]]},"page":"93-99","publisher":"Elsevier B.V.","title":"Data Warehouse with Big Data Technology for Higher Education","type":"article-journal","volume":"124"},"uris":["http://www.mendeley.com/documents/?uuid=7639ab60-1b62-4667-b61b-910b4aff81d3"]}],"mendeley":{"formattedCitation":"[11]","plainTextFormattedCitation":"[11]","previouslyFormattedCitation":"[11]"},"properties":{"noteIndex":0},"schema":"https://github.com/citation-style-language/schema/raw/master/csl-citation.json"}</w:instrText>
      </w:r>
      <w:r w:rsidR="00B739AF">
        <w:rPr>
          <w:noProof/>
          <w:sz w:val="24"/>
          <w:szCs w:val="24"/>
        </w:rPr>
        <w:fldChar w:fldCharType="separate"/>
      </w:r>
      <w:r w:rsidR="00B739AF" w:rsidRPr="00B739AF">
        <w:rPr>
          <w:noProof/>
          <w:sz w:val="24"/>
          <w:szCs w:val="24"/>
        </w:rPr>
        <w:t>[11]</w:t>
      </w:r>
      <w:r w:rsidR="00B739AF">
        <w:rPr>
          <w:noProof/>
          <w:sz w:val="24"/>
          <w:szCs w:val="24"/>
        </w:rPr>
        <w:fldChar w:fldCharType="end"/>
      </w:r>
      <w:r w:rsidR="00B739AF">
        <w:rPr>
          <w:noProof/>
          <w:sz w:val="24"/>
          <w:szCs w:val="24"/>
        </w:rPr>
        <w:t xml:space="preserve"> </w:t>
      </w:r>
      <w:r w:rsidR="00BD15A0" w:rsidRPr="00BD15A0">
        <w:rPr>
          <w:noProof/>
          <w:sz w:val="24"/>
          <w:szCs w:val="24"/>
        </w:rPr>
        <w:t>dapat dianalisis dan kemudian membuat laporan sesuai dengan permintaan user</w:t>
      </w:r>
      <w:r w:rsidR="00A05059">
        <w:rPr>
          <w:noProof/>
          <w:sz w:val="24"/>
          <w:szCs w:val="24"/>
        </w:rPr>
        <w:t xml:space="preserve"> </w:t>
      </w:r>
      <w:r w:rsidR="00907362">
        <w:rPr>
          <w:noProof/>
          <w:sz w:val="24"/>
          <w:szCs w:val="24"/>
        </w:rPr>
        <w:fldChar w:fldCharType="begin" w:fldLock="1"/>
      </w:r>
      <w:r w:rsidR="00907362">
        <w:rPr>
          <w:noProof/>
          <w:sz w:val="24"/>
          <w:szCs w:val="24"/>
        </w:rPr>
        <w:instrText>ADDIN CSL_CITATION {"citationItems":[{"id":"ITEM-1","itemData":{"DOI":"10.1109/secon.2005.1423297","ISSN":"07347502","abstract":"This paper elaborates on the justification and need for integration of OLTP and OLAP data environments for the purpose of real time data analysis, and reviews potential implementation methods and architectures for integration of these disparate environments. A body of relevant literature is reviewed to answer a central question on the efficacy of OLTP and OLAP integrated environments, and the central question is made tractable by its decomposition to the essential questions that must be answered regarding the feasibility of various methods and architectures for integrating data architectures. Additional coverage is given to proposed architectures and methods for real time data warehouses in the context of OLTP and OLAP data integration. This qualitative study uses an Interpretivist epistemology to reach conclusions about the literatures treatment of the topic and the justification and need for data integration to accomplish real time data analysis in the business enterprise. © 2005 IEEE.","author":[{"dropping-particle":"","family":"Conn","given":"Samuel S.","non-dropping-particle":"","parse-names":false,"suffix":""}],"container-title":"Conference Proceedings - IEEE SOUTHEASTCON","id":"ITEM-1","issue":"May 2005","issued":{"date-parts":[["2005"]]},"page":"515-520","title":"OLTP and OLAP data integration: A review of feasible implementation methods and architectures for real time data analysis","type":"article-journal"},"uris":["http://www.mendeley.com/documents/?uuid=4b216d64-cbd6-4301-8be5-84271ae43c4b"]}],"mendeley":{"formattedCitation":"[4]","plainTextFormattedCitation":"[4]","previouslyFormattedCitation":"[4]"},"properties":{"noteIndex":0},"schema":"https://github.com/citation-style-language/schema/raw/master/csl-citation.json"}</w:instrText>
      </w:r>
      <w:r w:rsidR="00907362">
        <w:rPr>
          <w:noProof/>
          <w:sz w:val="24"/>
          <w:szCs w:val="24"/>
        </w:rPr>
        <w:fldChar w:fldCharType="separate"/>
      </w:r>
      <w:r w:rsidR="00907362" w:rsidRPr="00912F78">
        <w:rPr>
          <w:noProof/>
          <w:sz w:val="24"/>
          <w:szCs w:val="24"/>
        </w:rPr>
        <w:t>[4]</w:t>
      </w:r>
      <w:r w:rsidR="00907362">
        <w:rPr>
          <w:noProof/>
          <w:sz w:val="24"/>
          <w:szCs w:val="24"/>
        </w:rPr>
        <w:fldChar w:fldCharType="end"/>
      </w:r>
      <w:r w:rsidR="00BD15A0" w:rsidRPr="00BD15A0">
        <w:rPr>
          <w:noProof/>
          <w:sz w:val="24"/>
          <w:szCs w:val="24"/>
        </w:rPr>
        <w:t xml:space="preserve">. OLAP </w:t>
      </w:r>
      <w:r w:rsidR="004D5591">
        <w:rPr>
          <w:noProof/>
          <w:sz w:val="24"/>
          <w:szCs w:val="24"/>
        </w:rPr>
        <w:fldChar w:fldCharType="begin" w:fldLock="1"/>
      </w:r>
      <w:r w:rsidR="004D5591">
        <w:rPr>
          <w:noProof/>
          <w:sz w:val="24"/>
          <w:szCs w:val="24"/>
        </w:rPr>
        <w:instrText>ADDIN CSL_CITATION {"citationItems":[{"id":"ITEM-1","itemData":{"DOI":"10.1088/1742-6596/1738/1/012090","ISSN":"17426596","abstract":"Data warehousing refers to the process of organizing data from different sources to support the process of decision making in organizations as well as support data analytics. Data warehousing assimilates and systematizes data from across different departments in an organization to have a single analysis of the full information. This data is then used to make the decisions in an organization. However, data warehousing has been underestimated in education institutions. The reason is that they are non-profits organizations. With the increase in the number of educational institutions coming up, colleges and universities should consider the integration of such data-driven support systems to make better decisions and for more organization in the academic processes especially for those institutions with different branches. The intricacy in managing these institutions requires development on how consistent information can be relayed to the decision-makers of an institution. This paper explains the need for data warehouses in education institutions and how the teaching institutions can implement data warehousing to help in the management of the institutions. The paper also explores and reviews various methods that institutions can use to mine data. Various stages for promoting and actualizing the system have been shown.","author":[{"dropping-particle":"","family":"Yu","given":"Xiaobing","non-dropping-particle":"","parse-names":false,"suffix":""}],"container-title":"Journal of Physics: Conference Series","id":"ITEM-1","issue":"1","issued":{"date-parts":[["2021"]]},"title":"The Application of Data Warehouse in Teaching Management in Colleges and Universities","type":"article-journal","volume":"1738"},"uris":["http://www.mendeley.com/documents/?uuid=98d605e2-f54b-4213-96ae-c03d1dd3cfdb"]}],"mendeley":{"formattedCitation":"[12]","plainTextFormattedCitation":"[12]","previouslyFormattedCitation":"[12]"},"properties":{"noteIndex":0},"schema":"https://github.com/citation-style-language/schema/raw/master/csl-citation.json"}</w:instrText>
      </w:r>
      <w:r w:rsidR="004D5591">
        <w:rPr>
          <w:noProof/>
          <w:sz w:val="24"/>
          <w:szCs w:val="24"/>
        </w:rPr>
        <w:fldChar w:fldCharType="separate"/>
      </w:r>
      <w:r w:rsidR="004D5591" w:rsidRPr="004D5591">
        <w:rPr>
          <w:noProof/>
          <w:sz w:val="24"/>
          <w:szCs w:val="24"/>
        </w:rPr>
        <w:t>[12]</w:t>
      </w:r>
      <w:r w:rsidR="004D5591">
        <w:rPr>
          <w:noProof/>
          <w:sz w:val="24"/>
          <w:szCs w:val="24"/>
        </w:rPr>
        <w:fldChar w:fldCharType="end"/>
      </w:r>
      <w:r w:rsidR="004D5591">
        <w:rPr>
          <w:noProof/>
          <w:sz w:val="24"/>
          <w:szCs w:val="24"/>
        </w:rPr>
        <w:t xml:space="preserve"> </w:t>
      </w:r>
      <w:r w:rsidR="004D5591">
        <w:rPr>
          <w:noProof/>
          <w:sz w:val="24"/>
          <w:szCs w:val="24"/>
        </w:rPr>
        <w:fldChar w:fldCharType="begin" w:fldLock="1"/>
      </w:r>
      <w:r w:rsidR="004D5591">
        <w:rPr>
          <w:noProof/>
          <w:sz w:val="24"/>
          <w:szCs w:val="24"/>
        </w:rPr>
        <w:instrText>ADDIN CSL_CITATION {"citationItems":[{"id":"ITEM-1","itemData":{"author":[{"dropping-particle":"","family":"Tattersall","given":"Muhieddine","non-dropping-particle":"","parse-names":false,"suffix":""}],"id":"ITEM-1","issue":"1","issued":{"date-parts":[["2021"]]},"page":"1-14","title":"Knowledge Mining Methods based on Data Warehouse : A Case Study","type":"article-journal","volume":"1"},"uris":["http://www.mendeley.com/documents/?uuid=ada847bd-eb0a-4562-8d91-885b04b7cd08"]}],"mendeley":{"formattedCitation":"[13]","plainTextFormattedCitation":"[13]"},"properties":{"noteIndex":0},"schema":"https://github.com/citation-style-language/schema/raw/master/csl-citation.json"}</w:instrText>
      </w:r>
      <w:r w:rsidR="004D5591">
        <w:rPr>
          <w:noProof/>
          <w:sz w:val="24"/>
          <w:szCs w:val="24"/>
        </w:rPr>
        <w:fldChar w:fldCharType="separate"/>
      </w:r>
      <w:r w:rsidR="004D5591" w:rsidRPr="004D5591">
        <w:rPr>
          <w:noProof/>
          <w:sz w:val="24"/>
          <w:szCs w:val="24"/>
        </w:rPr>
        <w:t>[13]</w:t>
      </w:r>
      <w:r w:rsidR="004D5591">
        <w:rPr>
          <w:noProof/>
          <w:sz w:val="24"/>
          <w:szCs w:val="24"/>
        </w:rPr>
        <w:fldChar w:fldCharType="end"/>
      </w:r>
      <w:r w:rsidR="004D5591">
        <w:rPr>
          <w:noProof/>
          <w:sz w:val="24"/>
          <w:szCs w:val="24"/>
        </w:rPr>
        <w:t xml:space="preserve"> </w:t>
      </w:r>
      <w:r w:rsidR="00BD15A0" w:rsidRPr="00BD15A0">
        <w:rPr>
          <w:noProof/>
          <w:sz w:val="24"/>
          <w:szCs w:val="24"/>
        </w:rPr>
        <w:t>dianggap berguna sebagai pengganti untuk proses pelaporan yang dilakukan secara manual</w:t>
      </w:r>
      <w:r w:rsidR="001D1C12">
        <w:rPr>
          <w:noProof/>
          <w:sz w:val="24"/>
          <w:szCs w:val="24"/>
        </w:rPr>
        <w:t>.</w:t>
      </w:r>
      <w:r w:rsidR="00476A2A">
        <w:rPr>
          <w:noProof/>
          <w:sz w:val="24"/>
          <w:szCs w:val="24"/>
        </w:rPr>
        <w:t xml:space="preserve"> </w:t>
      </w:r>
      <w:r w:rsidR="00977BFE" w:rsidRPr="00977BFE">
        <w:rPr>
          <w:noProof/>
          <w:sz w:val="24"/>
          <w:szCs w:val="24"/>
        </w:rPr>
        <w:t>Pada gambar 4 Menampilkan analisis dokumen tugas akhir per dosen Universitas Sriwijaya</w:t>
      </w:r>
      <w:r w:rsidR="00977BFE" w:rsidRPr="00977BFE">
        <w:rPr>
          <w:b/>
          <w:bCs/>
          <w:noProof/>
          <w:sz w:val="24"/>
          <w:szCs w:val="24"/>
        </w:rPr>
        <w:t>.</w:t>
      </w:r>
    </w:p>
    <w:p w14:paraId="5F175335" w14:textId="1A83C888" w:rsidR="0093606C" w:rsidRDefault="0093606C" w:rsidP="00E244B4">
      <w:pPr>
        <w:jc w:val="both"/>
        <w:rPr>
          <w:b/>
          <w:bCs/>
          <w:noProof/>
          <w:sz w:val="24"/>
          <w:szCs w:val="24"/>
        </w:rPr>
      </w:pPr>
    </w:p>
    <w:p w14:paraId="4CB0B876" w14:textId="48DA6830" w:rsidR="001C5FC0" w:rsidRDefault="004D5591" w:rsidP="00E244B4">
      <w:pPr>
        <w:jc w:val="both"/>
        <w:rPr>
          <w:b/>
          <w:bCs/>
          <w:noProof/>
          <w:sz w:val="24"/>
          <w:szCs w:val="24"/>
        </w:rPr>
      </w:pPr>
      <w:r>
        <w:rPr>
          <w:b/>
          <w:bCs/>
          <w:noProof/>
          <w:sz w:val="24"/>
          <w:szCs w:val="24"/>
        </w:rPr>
        <w:t xml:space="preserve"> </w:t>
      </w:r>
    </w:p>
    <w:p w14:paraId="746F4CC4" w14:textId="571D07A0" w:rsidR="001C5FC0" w:rsidRPr="001C5FC0" w:rsidRDefault="001C5FC0" w:rsidP="001C5FC0">
      <w:pPr>
        <w:jc w:val="both"/>
        <w:rPr>
          <w:noProof/>
          <w:sz w:val="24"/>
          <w:szCs w:val="24"/>
        </w:rPr>
      </w:pPr>
      <w:r w:rsidRPr="001C5FC0">
        <w:rPr>
          <w:noProof/>
          <w:sz w:val="24"/>
          <w:szCs w:val="24"/>
        </w:rPr>
        <w:lastRenderedPageBreak/>
        <w:t>Laporan OLAP yang akan dihasilkan dari metode nine step</w:t>
      </w:r>
      <w:r>
        <w:rPr>
          <w:noProof/>
          <w:sz w:val="24"/>
          <w:szCs w:val="24"/>
        </w:rPr>
        <w:t xml:space="preserve"> </w:t>
      </w:r>
      <w:r w:rsidRPr="001C5FC0">
        <w:rPr>
          <w:noProof/>
          <w:sz w:val="24"/>
          <w:szCs w:val="24"/>
        </w:rPr>
        <w:t xml:space="preserve">Kimball adalah laporan </w:t>
      </w:r>
      <w:r w:rsidR="00863A3A">
        <w:rPr>
          <w:noProof/>
          <w:sz w:val="24"/>
          <w:szCs w:val="24"/>
        </w:rPr>
        <w:t>dokumentasi Tugas akhir</w:t>
      </w:r>
      <w:r w:rsidRPr="001C5FC0">
        <w:rPr>
          <w:noProof/>
          <w:sz w:val="24"/>
          <w:szCs w:val="24"/>
        </w:rPr>
        <w:t xml:space="preserve"> yang dibutuhkan oleh pihak</w:t>
      </w:r>
      <w:r>
        <w:rPr>
          <w:noProof/>
          <w:sz w:val="24"/>
          <w:szCs w:val="24"/>
        </w:rPr>
        <w:t xml:space="preserve"> </w:t>
      </w:r>
      <w:r w:rsidR="00863A3A">
        <w:rPr>
          <w:noProof/>
          <w:sz w:val="24"/>
          <w:szCs w:val="24"/>
        </w:rPr>
        <w:t>Perpustakaan</w:t>
      </w:r>
      <w:r w:rsidRPr="001C5FC0">
        <w:rPr>
          <w:noProof/>
          <w:sz w:val="24"/>
          <w:szCs w:val="24"/>
        </w:rPr>
        <w:t xml:space="preserve"> </w:t>
      </w:r>
      <w:r w:rsidR="00863A3A">
        <w:rPr>
          <w:noProof/>
          <w:sz w:val="24"/>
          <w:szCs w:val="24"/>
        </w:rPr>
        <w:t>Universitas Sriwijaya</w:t>
      </w:r>
      <w:r w:rsidRPr="001C5FC0">
        <w:rPr>
          <w:noProof/>
          <w:sz w:val="24"/>
          <w:szCs w:val="24"/>
        </w:rPr>
        <w:t xml:space="preserve">. Adapun perincian laporan </w:t>
      </w:r>
      <w:r w:rsidR="00863A3A">
        <w:rPr>
          <w:noProof/>
          <w:sz w:val="24"/>
          <w:szCs w:val="24"/>
        </w:rPr>
        <w:t>dokumentasi Tugas akhir</w:t>
      </w:r>
      <w:r w:rsidRPr="001C5FC0">
        <w:rPr>
          <w:noProof/>
          <w:sz w:val="24"/>
          <w:szCs w:val="24"/>
        </w:rPr>
        <w:t xml:space="preserve"> seperti</w:t>
      </w:r>
      <w:r>
        <w:rPr>
          <w:noProof/>
          <w:sz w:val="24"/>
          <w:szCs w:val="24"/>
        </w:rPr>
        <w:t xml:space="preserve"> </w:t>
      </w:r>
      <w:r w:rsidRPr="001C5FC0">
        <w:rPr>
          <w:noProof/>
          <w:sz w:val="24"/>
          <w:szCs w:val="24"/>
        </w:rPr>
        <w:t>pada Tabel 1</w:t>
      </w:r>
      <w:r>
        <w:rPr>
          <w:noProof/>
          <w:sz w:val="24"/>
          <w:szCs w:val="24"/>
        </w:rPr>
        <w:t xml:space="preserve"> </w:t>
      </w:r>
      <w:r w:rsidRPr="001C5FC0">
        <w:rPr>
          <w:noProof/>
          <w:sz w:val="24"/>
          <w:szCs w:val="24"/>
        </w:rPr>
        <w:t>dibawah ini.</w:t>
      </w:r>
    </w:p>
    <w:p w14:paraId="3AF60F43" w14:textId="30EFC3D4" w:rsidR="001C5FC0" w:rsidRDefault="001C5FC0" w:rsidP="001C5FC0">
      <w:pPr>
        <w:jc w:val="both"/>
        <w:rPr>
          <w:b/>
          <w:bCs/>
          <w:noProof/>
          <w:sz w:val="24"/>
          <w:szCs w:val="24"/>
        </w:rPr>
      </w:pPr>
    </w:p>
    <w:p w14:paraId="793857A8" w14:textId="77777777" w:rsidR="0042044D" w:rsidRDefault="0042044D" w:rsidP="001C5FC0">
      <w:pPr>
        <w:jc w:val="both"/>
        <w:rPr>
          <w:b/>
          <w:bCs/>
          <w:noProof/>
          <w:sz w:val="24"/>
          <w:szCs w:val="24"/>
        </w:rPr>
      </w:pPr>
    </w:p>
    <w:p w14:paraId="36691DAE" w14:textId="23370B2E" w:rsidR="0042044D" w:rsidRPr="0042044D" w:rsidRDefault="0042044D" w:rsidP="0042044D">
      <w:pPr>
        <w:jc w:val="center"/>
        <w:rPr>
          <w:noProof/>
          <w:sz w:val="24"/>
          <w:szCs w:val="24"/>
        </w:rPr>
      </w:pPr>
      <w:r w:rsidRPr="0042044D">
        <w:rPr>
          <w:noProof/>
          <w:sz w:val="24"/>
          <w:szCs w:val="24"/>
        </w:rPr>
        <w:t xml:space="preserve">Tabel 1. </w:t>
      </w:r>
      <w:r w:rsidR="00B74B77">
        <w:rPr>
          <w:noProof/>
          <w:sz w:val="24"/>
          <w:szCs w:val="24"/>
        </w:rPr>
        <w:t>Per</w:t>
      </w:r>
      <w:r w:rsidR="00454F73">
        <w:rPr>
          <w:noProof/>
          <w:sz w:val="24"/>
          <w:szCs w:val="24"/>
        </w:rPr>
        <w:t xml:space="preserve">incian </w:t>
      </w:r>
      <w:r w:rsidRPr="0042044D">
        <w:rPr>
          <w:noProof/>
          <w:sz w:val="24"/>
          <w:szCs w:val="24"/>
        </w:rPr>
        <w:t>Laporan Nine Step Kimball Methodology</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570"/>
      </w:tblGrid>
      <w:tr w:rsidR="00883427" w:rsidRPr="00883427" w14:paraId="07305F25" w14:textId="77777777" w:rsidTr="00B74B77">
        <w:trPr>
          <w:jc w:val="center"/>
        </w:trPr>
        <w:tc>
          <w:tcPr>
            <w:tcW w:w="540" w:type="dxa"/>
            <w:tcBorders>
              <w:top w:val="single" w:sz="12" w:space="0" w:color="auto"/>
              <w:bottom w:val="single" w:sz="12" w:space="0" w:color="auto"/>
              <w:right w:val="single" w:sz="2" w:space="0" w:color="auto"/>
            </w:tcBorders>
          </w:tcPr>
          <w:p w14:paraId="0DA4AB7F" w14:textId="601834AD" w:rsidR="00883427" w:rsidRPr="0042044D" w:rsidRDefault="00883427" w:rsidP="003F3796">
            <w:pPr>
              <w:jc w:val="center"/>
              <w:rPr>
                <w:b/>
                <w:bCs/>
                <w:noProof/>
                <w:sz w:val="24"/>
                <w:szCs w:val="24"/>
              </w:rPr>
            </w:pPr>
            <w:r w:rsidRPr="0042044D">
              <w:rPr>
                <w:b/>
                <w:bCs/>
                <w:noProof/>
                <w:sz w:val="24"/>
                <w:szCs w:val="24"/>
              </w:rPr>
              <w:t>No</w:t>
            </w:r>
          </w:p>
        </w:tc>
        <w:tc>
          <w:tcPr>
            <w:tcW w:w="6570" w:type="dxa"/>
            <w:tcBorders>
              <w:top w:val="single" w:sz="12" w:space="0" w:color="auto"/>
              <w:left w:val="single" w:sz="2" w:space="0" w:color="auto"/>
              <w:bottom w:val="single" w:sz="12" w:space="0" w:color="auto"/>
            </w:tcBorders>
          </w:tcPr>
          <w:p w14:paraId="0153CEC7" w14:textId="1274828B" w:rsidR="00883427" w:rsidRPr="0042044D" w:rsidRDefault="00B74B77" w:rsidP="003F3796">
            <w:pPr>
              <w:jc w:val="center"/>
              <w:rPr>
                <w:b/>
                <w:bCs/>
                <w:noProof/>
                <w:sz w:val="24"/>
                <w:szCs w:val="24"/>
              </w:rPr>
            </w:pPr>
            <w:r>
              <w:rPr>
                <w:b/>
                <w:bCs/>
                <w:noProof/>
                <w:sz w:val="24"/>
                <w:szCs w:val="24"/>
              </w:rPr>
              <w:t>Per</w:t>
            </w:r>
            <w:r w:rsidR="00454F73">
              <w:rPr>
                <w:b/>
                <w:bCs/>
                <w:noProof/>
                <w:sz w:val="24"/>
                <w:szCs w:val="24"/>
              </w:rPr>
              <w:t>incian</w:t>
            </w:r>
            <w:r w:rsidR="00883427" w:rsidRPr="0042044D">
              <w:rPr>
                <w:b/>
                <w:bCs/>
                <w:noProof/>
                <w:sz w:val="24"/>
                <w:szCs w:val="24"/>
              </w:rPr>
              <w:t xml:space="preserve"> Laporan dari Nine Step Kimball Methodology</w:t>
            </w:r>
          </w:p>
        </w:tc>
      </w:tr>
      <w:tr w:rsidR="00883427" w:rsidRPr="00883427" w14:paraId="375343AF" w14:textId="77777777" w:rsidTr="00B74B77">
        <w:trPr>
          <w:jc w:val="center"/>
        </w:trPr>
        <w:tc>
          <w:tcPr>
            <w:tcW w:w="540" w:type="dxa"/>
            <w:tcBorders>
              <w:top w:val="single" w:sz="12" w:space="0" w:color="auto"/>
              <w:right w:val="single" w:sz="2" w:space="0" w:color="auto"/>
            </w:tcBorders>
          </w:tcPr>
          <w:p w14:paraId="65BEC06B" w14:textId="5DD23948" w:rsidR="00883427" w:rsidRPr="00883427" w:rsidRDefault="00883427" w:rsidP="003F3796">
            <w:pPr>
              <w:jc w:val="center"/>
              <w:rPr>
                <w:noProof/>
                <w:sz w:val="24"/>
                <w:szCs w:val="24"/>
              </w:rPr>
            </w:pPr>
            <w:r>
              <w:rPr>
                <w:noProof/>
                <w:sz w:val="24"/>
                <w:szCs w:val="24"/>
              </w:rPr>
              <w:t>1</w:t>
            </w:r>
          </w:p>
        </w:tc>
        <w:tc>
          <w:tcPr>
            <w:tcW w:w="6570" w:type="dxa"/>
            <w:tcBorders>
              <w:top w:val="single" w:sz="12" w:space="0" w:color="auto"/>
              <w:left w:val="single" w:sz="2" w:space="0" w:color="auto"/>
            </w:tcBorders>
          </w:tcPr>
          <w:p w14:paraId="61E8B421" w14:textId="26F06E1A" w:rsidR="00883427" w:rsidRPr="00883427" w:rsidRDefault="00EB4634" w:rsidP="003F3796">
            <w:pPr>
              <w:rPr>
                <w:noProof/>
                <w:sz w:val="24"/>
                <w:szCs w:val="24"/>
              </w:rPr>
            </w:pPr>
            <w:r>
              <w:rPr>
                <w:noProof/>
                <w:sz w:val="24"/>
                <w:szCs w:val="24"/>
              </w:rPr>
              <w:t>Laporan informasi nama mahasiswa beserta judul dokumen Tugas Akhir Mahasiswa</w:t>
            </w:r>
          </w:p>
        </w:tc>
      </w:tr>
      <w:tr w:rsidR="00EB4634" w:rsidRPr="00883427" w14:paraId="2D18878A" w14:textId="77777777" w:rsidTr="00B74B77">
        <w:trPr>
          <w:jc w:val="center"/>
        </w:trPr>
        <w:tc>
          <w:tcPr>
            <w:tcW w:w="540" w:type="dxa"/>
            <w:tcBorders>
              <w:right w:val="single" w:sz="2" w:space="0" w:color="auto"/>
            </w:tcBorders>
          </w:tcPr>
          <w:p w14:paraId="6AECC9CC" w14:textId="211472D4" w:rsidR="00EB4634" w:rsidRDefault="00EB4634" w:rsidP="003F3796">
            <w:pPr>
              <w:jc w:val="center"/>
              <w:rPr>
                <w:noProof/>
                <w:sz w:val="24"/>
                <w:szCs w:val="24"/>
              </w:rPr>
            </w:pPr>
            <w:r>
              <w:rPr>
                <w:noProof/>
                <w:sz w:val="24"/>
                <w:szCs w:val="24"/>
              </w:rPr>
              <w:t>2</w:t>
            </w:r>
          </w:p>
        </w:tc>
        <w:tc>
          <w:tcPr>
            <w:tcW w:w="6570" w:type="dxa"/>
            <w:tcBorders>
              <w:left w:val="single" w:sz="2" w:space="0" w:color="auto"/>
            </w:tcBorders>
          </w:tcPr>
          <w:p w14:paraId="19069897" w14:textId="015991B0" w:rsidR="00EB4634" w:rsidRDefault="00EB4634" w:rsidP="003F3796">
            <w:pPr>
              <w:rPr>
                <w:noProof/>
                <w:sz w:val="24"/>
                <w:szCs w:val="24"/>
              </w:rPr>
            </w:pPr>
            <w:r>
              <w:rPr>
                <w:noProof/>
                <w:sz w:val="24"/>
                <w:szCs w:val="24"/>
              </w:rPr>
              <w:t>Laporan informasi Pembimbing Tugas Akhir Mahasiswa</w:t>
            </w:r>
          </w:p>
        </w:tc>
      </w:tr>
      <w:tr w:rsidR="00EB4634" w:rsidRPr="00883427" w14:paraId="6963F9ED" w14:textId="77777777" w:rsidTr="00B74B77">
        <w:trPr>
          <w:jc w:val="center"/>
        </w:trPr>
        <w:tc>
          <w:tcPr>
            <w:tcW w:w="540" w:type="dxa"/>
            <w:tcBorders>
              <w:right w:val="single" w:sz="2" w:space="0" w:color="auto"/>
            </w:tcBorders>
          </w:tcPr>
          <w:p w14:paraId="5A3F8825" w14:textId="3B77EBAA" w:rsidR="00EB4634" w:rsidRDefault="00EB4634" w:rsidP="003F3796">
            <w:pPr>
              <w:jc w:val="center"/>
              <w:rPr>
                <w:noProof/>
                <w:sz w:val="24"/>
                <w:szCs w:val="24"/>
              </w:rPr>
            </w:pPr>
            <w:r>
              <w:rPr>
                <w:noProof/>
                <w:sz w:val="24"/>
                <w:szCs w:val="24"/>
              </w:rPr>
              <w:t>3</w:t>
            </w:r>
          </w:p>
        </w:tc>
        <w:tc>
          <w:tcPr>
            <w:tcW w:w="6570" w:type="dxa"/>
            <w:tcBorders>
              <w:left w:val="single" w:sz="2" w:space="0" w:color="auto"/>
            </w:tcBorders>
          </w:tcPr>
          <w:p w14:paraId="5256DCDD" w14:textId="2E736CEE" w:rsidR="00EB4634" w:rsidRDefault="00EB4634" w:rsidP="003F3796">
            <w:pPr>
              <w:rPr>
                <w:noProof/>
                <w:sz w:val="24"/>
                <w:szCs w:val="24"/>
              </w:rPr>
            </w:pPr>
            <w:r>
              <w:rPr>
                <w:noProof/>
                <w:sz w:val="24"/>
                <w:szCs w:val="24"/>
              </w:rPr>
              <w:t>Laporan kinerja dosen per tahun</w:t>
            </w:r>
          </w:p>
        </w:tc>
      </w:tr>
      <w:tr w:rsidR="00883427" w:rsidRPr="00883427" w14:paraId="2DE5D07A" w14:textId="77777777" w:rsidTr="00B74B77">
        <w:trPr>
          <w:jc w:val="center"/>
        </w:trPr>
        <w:tc>
          <w:tcPr>
            <w:tcW w:w="540" w:type="dxa"/>
            <w:tcBorders>
              <w:bottom w:val="single" w:sz="12" w:space="0" w:color="auto"/>
              <w:right w:val="single" w:sz="2" w:space="0" w:color="auto"/>
            </w:tcBorders>
          </w:tcPr>
          <w:p w14:paraId="1058676B" w14:textId="3578DB3B" w:rsidR="00883427" w:rsidRPr="00883427" w:rsidRDefault="00EB4634" w:rsidP="003F3796">
            <w:pPr>
              <w:jc w:val="center"/>
              <w:rPr>
                <w:noProof/>
                <w:sz w:val="24"/>
                <w:szCs w:val="24"/>
              </w:rPr>
            </w:pPr>
            <w:r>
              <w:rPr>
                <w:noProof/>
                <w:sz w:val="24"/>
                <w:szCs w:val="24"/>
              </w:rPr>
              <w:t>4</w:t>
            </w:r>
          </w:p>
        </w:tc>
        <w:tc>
          <w:tcPr>
            <w:tcW w:w="6570" w:type="dxa"/>
            <w:tcBorders>
              <w:left w:val="single" w:sz="2" w:space="0" w:color="auto"/>
            </w:tcBorders>
          </w:tcPr>
          <w:p w14:paraId="2A843B5B" w14:textId="7A9D6656" w:rsidR="00883427" w:rsidRPr="00883427" w:rsidRDefault="00EB4634" w:rsidP="003F3796">
            <w:pPr>
              <w:rPr>
                <w:noProof/>
                <w:sz w:val="24"/>
                <w:szCs w:val="24"/>
              </w:rPr>
            </w:pPr>
            <w:r>
              <w:rPr>
                <w:noProof/>
                <w:sz w:val="24"/>
                <w:szCs w:val="24"/>
              </w:rPr>
              <w:t>Laporan informasi jumlah Tugas Akhir mahasiswa per tahun</w:t>
            </w:r>
          </w:p>
        </w:tc>
      </w:tr>
    </w:tbl>
    <w:p w14:paraId="22209BDE" w14:textId="580850B7" w:rsidR="00AD3469" w:rsidRDefault="00AD3469" w:rsidP="005301F5">
      <w:pPr>
        <w:jc w:val="both"/>
        <w:rPr>
          <w:bCs/>
          <w:noProof/>
          <w:sz w:val="24"/>
          <w:szCs w:val="24"/>
          <w:lang w:val="id-ID"/>
        </w:rPr>
      </w:pPr>
    </w:p>
    <w:p w14:paraId="520D57BE" w14:textId="77777777" w:rsidR="00AD3469" w:rsidRPr="00625E5F" w:rsidRDefault="00AD3469" w:rsidP="005301F5">
      <w:pPr>
        <w:jc w:val="both"/>
        <w:rPr>
          <w:bCs/>
          <w:noProof/>
          <w:sz w:val="24"/>
          <w:szCs w:val="24"/>
          <w:lang w:val="id-ID"/>
        </w:rPr>
      </w:pPr>
    </w:p>
    <w:p w14:paraId="5C49D770" w14:textId="77777777" w:rsidR="000149CF" w:rsidRDefault="002A44B0" w:rsidP="000149CF">
      <w:pPr>
        <w:pStyle w:val="ListParagraph"/>
        <w:numPr>
          <w:ilvl w:val="0"/>
          <w:numId w:val="16"/>
        </w:numPr>
        <w:ind w:left="450"/>
        <w:rPr>
          <w:rFonts w:ascii="Times New Roman" w:hAnsi="Times New Roman"/>
          <w:b/>
          <w:bCs/>
          <w:noProof/>
          <w:sz w:val="24"/>
          <w:szCs w:val="24"/>
        </w:rPr>
      </w:pPr>
      <w:r w:rsidRPr="002A44B0">
        <w:rPr>
          <w:rFonts w:ascii="Times New Roman" w:hAnsi="Times New Roman"/>
          <w:b/>
          <w:bCs/>
          <w:noProof/>
          <w:sz w:val="24"/>
          <w:szCs w:val="24"/>
        </w:rPr>
        <w:t>RESULT AND ANALYSIS</w:t>
      </w:r>
    </w:p>
    <w:p w14:paraId="0D6F48BA" w14:textId="126D1EB3" w:rsidR="005C42BF" w:rsidRPr="005C42BF" w:rsidRDefault="00A31D73" w:rsidP="005C42BF">
      <w:pPr>
        <w:pStyle w:val="ListParagraph"/>
        <w:ind w:left="90" w:firstLine="540"/>
        <w:jc w:val="both"/>
        <w:rPr>
          <w:rFonts w:ascii="Times New Roman" w:hAnsi="Times New Roman"/>
          <w:noProof/>
          <w:sz w:val="24"/>
          <w:szCs w:val="24"/>
        </w:rPr>
      </w:pPr>
      <w:r w:rsidRPr="000149CF">
        <w:rPr>
          <w:rFonts w:ascii="Times New Roman" w:hAnsi="Times New Roman"/>
          <w:noProof/>
          <w:sz w:val="24"/>
          <w:szCs w:val="24"/>
        </w:rPr>
        <w:t xml:space="preserve">Hasil dari rancang bangun data warehouse menggunakan metode Nine-Step Kimball </w:t>
      </w:r>
      <w:r w:rsidR="006C33F1">
        <w:rPr>
          <w:rFonts w:ascii="Times New Roman" w:hAnsi="Times New Roman"/>
          <w:noProof/>
          <w:sz w:val="24"/>
          <w:szCs w:val="24"/>
        </w:rPr>
        <w:t xml:space="preserve">dengan model star schema </w:t>
      </w:r>
      <w:r w:rsidRPr="000149CF">
        <w:rPr>
          <w:rFonts w:ascii="Times New Roman" w:hAnsi="Times New Roman"/>
          <w:noProof/>
          <w:sz w:val="24"/>
          <w:szCs w:val="24"/>
        </w:rPr>
        <w:t xml:space="preserve">dan analisis data menggunakan aplikasi pentaho yang berbasis website ini adalah sistem untuk </w:t>
      </w:r>
      <w:r w:rsidR="00E44F80" w:rsidRPr="00E44F80">
        <w:rPr>
          <w:rFonts w:ascii="Times New Roman" w:hAnsi="Times New Roman"/>
          <w:noProof/>
          <w:sz w:val="24"/>
          <w:szCs w:val="24"/>
        </w:rPr>
        <w:t xml:space="preserve">untuk </w:t>
      </w:r>
      <w:r w:rsidR="00E44F80">
        <w:rPr>
          <w:rFonts w:ascii="Times New Roman" w:hAnsi="Times New Roman"/>
          <w:noProof/>
          <w:sz w:val="24"/>
          <w:szCs w:val="24"/>
        </w:rPr>
        <w:t>m</w:t>
      </w:r>
      <w:r w:rsidR="00E44F80" w:rsidRPr="00E44F80">
        <w:rPr>
          <w:rFonts w:ascii="Times New Roman" w:hAnsi="Times New Roman"/>
          <w:noProof/>
          <w:sz w:val="24"/>
          <w:szCs w:val="24"/>
        </w:rPr>
        <w:t xml:space="preserve">endukung </w:t>
      </w:r>
      <w:r w:rsidR="00E44F80">
        <w:rPr>
          <w:rFonts w:ascii="Times New Roman" w:hAnsi="Times New Roman"/>
          <w:noProof/>
          <w:sz w:val="24"/>
          <w:szCs w:val="24"/>
        </w:rPr>
        <w:t>s</w:t>
      </w:r>
      <w:r w:rsidR="00E44F80" w:rsidRPr="00E44F80">
        <w:rPr>
          <w:rFonts w:ascii="Times New Roman" w:hAnsi="Times New Roman"/>
          <w:noProof/>
          <w:sz w:val="24"/>
          <w:szCs w:val="24"/>
        </w:rPr>
        <w:t xml:space="preserve">istem </w:t>
      </w:r>
      <w:r w:rsidR="00E44F80">
        <w:rPr>
          <w:rFonts w:ascii="Times New Roman" w:hAnsi="Times New Roman"/>
          <w:noProof/>
          <w:sz w:val="24"/>
          <w:szCs w:val="24"/>
        </w:rPr>
        <w:t>p</w:t>
      </w:r>
      <w:r w:rsidR="00E44F80" w:rsidRPr="00E44F80">
        <w:rPr>
          <w:rFonts w:ascii="Times New Roman" w:hAnsi="Times New Roman"/>
          <w:noProof/>
          <w:sz w:val="24"/>
          <w:szCs w:val="24"/>
        </w:rPr>
        <w:t xml:space="preserve">engelolaan </w:t>
      </w:r>
      <w:r w:rsidR="00E44F80">
        <w:rPr>
          <w:rFonts w:ascii="Times New Roman" w:hAnsi="Times New Roman"/>
          <w:noProof/>
          <w:sz w:val="24"/>
          <w:szCs w:val="24"/>
        </w:rPr>
        <w:t>d</w:t>
      </w:r>
      <w:r w:rsidR="00E44F80" w:rsidRPr="00E44F80">
        <w:rPr>
          <w:rFonts w:ascii="Times New Roman" w:hAnsi="Times New Roman"/>
          <w:noProof/>
          <w:sz w:val="24"/>
          <w:szCs w:val="24"/>
        </w:rPr>
        <w:t xml:space="preserve">okumen </w:t>
      </w:r>
      <w:r w:rsidR="00E44F80">
        <w:rPr>
          <w:rFonts w:ascii="Times New Roman" w:hAnsi="Times New Roman"/>
          <w:noProof/>
          <w:sz w:val="24"/>
          <w:szCs w:val="24"/>
        </w:rPr>
        <w:t>d</w:t>
      </w:r>
      <w:r w:rsidR="00E44F80" w:rsidRPr="00E44F80">
        <w:rPr>
          <w:rFonts w:ascii="Times New Roman" w:hAnsi="Times New Roman"/>
          <w:noProof/>
          <w:sz w:val="24"/>
          <w:szCs w:val="24"/>
        </w:rPr>
        <w:t>igital dan Tugas Akhir Mahasiswa di Perpustakaan Universitas Sriwijaya</w:t>
      </w:r>
      <w:r w:rsidRPr="000149CF">
        <w:rPr>
          <w:rFonts w:ascii="Times New Roman" w:hAnsi="Times New Roman"/>
          <w:noProof/>
          <w:sz w:val="24"/>
          <w:szCs w:val="24"/>
        </w:rPr>
        <w:t>.</w:t>
      </w:r>
      <w:r w:rsidR="005C42BF">
        <w:rPr>
          <w:rFonts w:ascii="Times New Roman" w:hAnsi="Times New Roman"/>
          <w:noProof/>
          <w:sz w:val="24"/>
          <w:szCs w:val="24"/>
        </w:rPr>
        <w:t xml:space="preserve"> </w:t>
      </w:r>
      <w:r w:rsidR="005C42BF" w:rsidRPr="005C42BF">
        <w:rPr>
          <w:rFonts w:ascii="Times New Roman" w:hAnsi="Times New Roman"/>
          <w:noProof/>
          <w:sz w:val="24"/>
          <w:szCs w:val="24"/>
        </w:rPr>
        <w:t>Sedangkan untuk grafik dari proses dimensional data Hasil Laporan Nine Step Kimball Methodology tercantum pada gambar 4 berikut ini.</w:t>
      </w:r>
      <w:r w:rsidR="005C42BF" w:rsidRPr="005800EC">
        <w:rPr>
          <w:noProof/>
          <w:sz w:val="24"/>
          <w:szCs w:val="24"/>
        </w:rPr>
        <w:t xml:space="preserve"> </w:t>
      </w:r>
    </w:p>
    <w:p w14:paraId="0145C64A" w14:textId="77777777" w:rsidR="005C42BF" w:rsidRDefault="005C42BF" w:rsidP="005C42BF">
      <w:pPr>
        <w:jc w:val="both"/>
        <w:rPr>
          <w:b/>
          <w:bCs/>
          <w:noProof/>
          <w:sz w:val="24"/>
          <w:szCs w:val="24"/>
        </w:rPr>
      </w:pPr>
    </w:p>
    <w:p w14:paraId="6CD4B9A1" w14:textId="77777777" w:rsidR="005C42BF" w:rsidRDefault="005C42BF" w:rsidP="005C42BF">
      <w:pPr>
        <w:jc w:val="center"/>
        <w:rPr>
          <w:noProof/>
          <w:sz w:val="24"/>
          <w:szCs w:val="24"/>
        </w:rPr>
      </w:pPr>
      <w:r>
        <w:rPr>
          <w:noProof/>
        </w:rPr>
        <w:drawing>
          <wp:inline distT="0" distB="0" distL="0" distR="0" wp14:anchorId="23FF94CD" wp14:editId="7A67C5C9">
            <wp:extent cx="4819650" cy="3746003"/>
            <wp:effectExtent l="0" t="0" r="0" b="6985"/>
            <wp:docPr id="6" name="Picture 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radar char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30878" t="6189" r="25694" b="22475"/>
                    <a:stretch/>
                  </pic:blipFill>
                  <pic:spPr bwMode="auto">
                    <a:xfrm>
                      <a:off x="0" y="0"/>
                      <a:ext cx="4833069" cy="3756432"/>
                    </a:xfrm>
                    <a:prstGeom prst="rect">
                      <a:avLst/>
                    </a:prstGeom>
                    <a:noFill/>
                    <a:ln>
                      <a:noFill/>
                    </a:ln>
                    <a:extLst>
                      <a:ext uri="{53640926-AAD7-44D8-BBD7-CCE9431645EC}">
                        <a14:shadowObscured xmlns:a14="http://schemas.microsoft.com/office/drawing/2010/main"/>
                      </a:ext>
                    </a:extLst>
                  </pic:spPr>
                </pic:pic>
              </a:graphicData>
            </a:graphic>
          </wp:inline>
        </w:drawing>
      </w:r>
    </w:p>
    <w:p w14:paraId="37E250E6" w14:textId="77777777" w:rsidR="005C42BF" w:rsidRPr="00977BFE" w:rsidRDefault="005C42BF" w:rsidP="005C42BF">
      <w:pPr>
        <w:jc w:val="center"/>
        <w:rPr>
          <w:noProof/>
          <w:sz w:val="24"/>
          <w:szCs w:val="24"/>
        </w:rPr>
      </w:pPr>
    </w:p>
    <w:p w14:paraId="3FFDFA12" w14:textId="5CEF801D" w:rsidR="005C42BF" w:rsidRPr="005C42BF" w:rsidRDefault="005C42BF" w:rsidP="005C42BF">
      <w:pPr>
        <w:spacing w:after="120"/>
        <w:jc w:val="center"/>
        <w:rPr>
          <w:sz w:val="24"/>
          <w:szCs w:val="24"/>
        </w:rPr>
      </w:pPr>
      <w:r>
        <w:rPr>
          <w:rStyle w:val="Strong"/>
          <w:b w:val="0"/>
          <w:bCs w:val="0"/>
          <w:sz w:val="24"/>
          <w:szCs w:val="24"/>
        </w:rPr>
        <w:t>Figure 4</w:t>
      </w:r>
      <w:r w:rsidRPr="00D65E9F">
        <w:rPr>
          <w:rStyle w:val="Strong"/>
          <w:b w:val="0"/>
          <w:bCs w:val="0"/>
          <w:sz w:val="24"/>
          <w:szCs w:val="24"/>
        </w:rPr>
        <w:t xml:space="preserve">. </w:t>
      </w:r>
      <w:r w:rsidRPr="0093606C">
        <w:rPr>
          <w:rStyle w:val="Strong"/>
          <w:b w:val="0"/>
          <w:bCs w:val="0"/>
          <w:sz w:val="24"/>
          <w:szCs w:val="24"/>
        </w:rPr>
        <w:t xml:space="preserve">OLAP </w:t>
      </w:r>
      <w:proofErr w:type="spellStart"/>
      <w:r w:rsidRPr="0093606C">
        <w:rPr>
          <w:rStyle w:val="Strong"/>
          <w:b w:val="0"/>
          <w:bCs w:val="0"/>
          <w:sz w:val="24"/>
          <w:szCs w:val="24"/>
        </w:rPr>
        <w:t>Dokumen</w:t>
      </w:r>
      <w:proofErr w:type="spellEnd"/>
      <w:r w:rsidRPr="0093606C">
        <w:rPr>
          <w:rStyle w:val="Strong"/>
          <w:b w:val="0"/>
          <w:bCs w:val="0"/>
          <w:sz w:val="24"/>
          <w:szCs w:val="24"/>
        </w:rPr>
        <w:t xml:space="preserve"> </w:t>
      </w:r>
      <w:proofErr w:type="spellStart"/>
      <w:r w:rsidRPr="0093606C">
        <w:rPr>
          <w:rStyle w:val="Strong"/>
          <w:b w:val="0"/>
          <w:bCs w:val="0"/>
          <w:sz w:val="24"/>
          <w:szCs w:val="24"/>
        </w:rPr>
        <w:t>Tugas</w:t>
      </w:r>
      <w:proofErr w:type="spellEnd"/>
      <w:r w:rsidRPr="0093606C">
        <w:rPr>
          <w:rStyle w:val="Strong"/>
          <w:b w:val="0"/>
          <w:bCs w:val="0"/>
          <w:sz w:val="24"/>
          <w:szCs w:val="24"/>
        </w:rPr>
        <w:t xml:space="preserve"> Akhi</w:t>
      </w:r>
      <w:r>
        <w:rPr>
          <w:rStyle w:val="Strong"/>
          <w:b w:val="0"/>
          <w:bCs w:val="0"/>
          <w:sz w:val="24"/>
          <w:szCs w:val="24"/>
        </w:rPr>
        <w:t>r</w:t>
      </w:r>
    </w:p>
    <w:p w14:paraId="62651206" w14:textId="3EF45F6F" w:rsidR="002A44B0" w:rsidRPr="000149CF" w:rsidRDefault="00A31D73" w:rsidP="00964394">
      <w:pPr>
        <w:pStyle w:val="ListParagraph"/>
        <w:ind w:left="0" w:firstLine="540"/>
        <w:jc w:val="both"/>
        <w:rPr>
          <w:rFonts w:ascii="Times New Roman" w:hAnsi="Times New Roman"/>
          <w:b/>
          <w:bCs/>
          <w:noProof/>
          <w:sz w:val="24"/>
          <w:szCs w:val="24"/>
        </w:rPr>
      </w:pPr>
      <w:r w:rsidRPr="000149CF">
        <w:rPr>
          <w:rFonts w:ascii="Times New Roman" w:hAnsi="Times New Roman"/>
          <w:noProof/>
          <w:sz w:val="24"/>
          <w:szCs w:val="24"/>
        </w:rPr>
        <w:lastRenderedPageBreak/>
        <w:t>Pembahasan lebih lanjut dari rancang bangun data warehouse  ini akan diuraikan pada gambar berikut.</w:t>
      </w:r>
    </w:p>
    <w:p w14:paraId="7FB6B334" w14:textId="3DDB0E92" w:rsidR="00FD0E9C" w:rsidRDefault="002A44B0" w:rsidP="00841FA8">
      <w:pPr>
        <w:ind w:left="-90"/>
        <w:jc w:val="center"/>
        <w:rPr>
          <w:b/>
          <w:bCs/>
          <w:noProof/>
          <w:sz w:val="24"/>
          <w:szCs w:val="24"/>
        </w:rPr>
      </w:pPr>
      <w:r>
        <w:rPr>
          <w:noProof/>
        </w:rPr>
        <w:drawing>
          <wp:inline distT="0" distB="0" distL="0" distR="0" wp14:anchorId="4F270859" wp14:editId="76929D64">
            <wp:extent cx="5509895" cy="283845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315"/>
                    <a:stretch/>
                  </pic:blipFill>
                  <pic:spPr bwMode="auto">
                    <a:xfrm>
                      <a:off x="0" y="0"/>
                      <a:ext cx="5572539" cy="2870721"/>
                    </a:xfrm>
                    <a:prstGeom prst="rect">
                      <a:avLst/>
                    </a:prstGeom>
                    <a:noFill/>
                    <a:ln>
                      <a:noFill/>
                    </a:ln>
                    <a:extLst>
                      <a:ext uri="{53640926-AAD7-44D8-BBD7-CCE9431645EC}">
                        <a14:shadowObscured xmlns:a14="http://schemas.microsoft.com/office/drawing/2010/main"/>
                      </a:ext>
                    </a:extLst>
                  </pic:spPr>
                </pic:pic>
              </a:graphicData>
            </a:graphic>
          </wp:inline>
        </w:drawing>
      </w:r>
    </w:p>
    <w:p w14:paraId="5A91749D" w14:textId="46418A02" w:rsidR="00436439" w:rsidRDefault="00FD0E9C" w:rsidP="004C258F">
      <w:pPr>
        <w:jc w:val="center"/>
        <w:rPr>
          <w:noProof/>
          <w:sz w:val="24"/>
          <w:szCs w:val="24"/>
        </w:rPr>
      </w:pPr>
      <w:r>
        <w:rPr>
          <w:noProof/>
          <w:sz w:val="24"/>
          <w:szCs w:val="24"/>
        </w:rPr>
        <w:t xml:space="preserve">Figure 5. </w:t>
      </w:r>
      <w:r w:rsidRPr="00FD0E9C">
        <w:rPr>
          <w:noProof/>
          <w:sz w:val="24"/>
          <w:szCs w:val="24"/>
        </w:rPr>
        <w:t>Hasil Star Schema</w:t>
      </w:r>
    </w:p>
    <w:p w14:paraId="5B58486A" w14:textId="64DEF49B" w:rsidR="00D14ED3" w:rsidRDefault="00D14ED3" w:rsidP="004C258F">
      <w:pPr>
        <w:jc w:val="center"/>
        <w:rPr>
          <w:noProof/>
          <w:sz w:val="24"/>
          <w:szCs w:val="24"/>
        </w:rPr>
      </w:pPr>
    </w:p>
    <w:p w14:paraId="585ABFF0" w14:textId="77777777" w:rsidR="00D14ED3" w:rsidRDefault="00D14ED3" w:rsidP="004C258F">
      <w:pPr>
        <w:jc w:val="center"/>
        <w:rPr>
          <w:noProof/>
          <w:sz w:val="24"/>
          <w:szCs w:val="24"/>
        </w:rPr>
      </w:pPr>
    </w:p>
    <w:p w14:paraId="0622EDD9" w14:textId="3C3D6574" w:rsidR="004D2CDF" w:rsidRDefault="00EC7324" w:rsidP="00964394">
      <w:pPr>
        <w:ind w:firstLine="720"/>
        <w:rPr>
          <w:sz w:val="24"/>
          <w:szCs w:val="24"/>
        </w:rPr>
      </w:pPr>
      <w:r>
        <w:rPr>
          <w:sz w:val="24"/>
          <w:szCs w:val="24"/>
        </w:rPr>
        <w:t xml:space="preserve">Pada figure 6 </w:t>
      </w:r>
      <w:proofErr w:type="spellStart"/>
      <w:r>
        <w:rPr>
          <w:sz w:val="24"/>
          <w:szCs w:val="24"/>
        </w:rPr>
        <w:t>menampilkan</w:t>
      </w:r>
      <w:proofErr w:type="spellEnd"/>
      <w:r>
        <w:rPr>
          <w:sz w:val="24"/>
          <w:szCs w:val="24"/>
        </w:rPr>
        <w:t xml:space="preserve"> </w:t>
      </w:r>
      <w:proofErr w:type="spellStart"/>
      <w:r>
        <w:rPr>
          <w:sz w:val="24"/>
          <w:szCs w:val="24"/>
        </w:rPr>
        <w:t>grafik</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dosen</w:t>
      </w:r>
      <w:proofErr w:type="spellEnd"/>
      <w:r>
        <w:rPr>
          <w:sz w:val="24"/>
          <w:szCs w:val="24"/>
        </w:rPr>
        <w:t xml:space="preserve"> </w:t>
      </w:r>
      <w:proofErr w:type="spellStart"/>
      <w:r>
        <w:rPr>
          <w:sz w:val="24"/>
          <w:szCs w:val="24"/>
        </w:rPr>
        <w:t>pertahun</w:t>
      </w:r>
      <w:proofErr w:type="spellEnd"/>
      <w:r>
        <w:rPr>
          <w:sz w:val="24"/>
          <w:szCs w:val="24"/>
        </w:rPr>
        <w:t xml:space="preserve"> </w:t>
      </w:r>
      <w:proofErr w:type="spellStart"/>
      <w:r>
        <w:rPr>
          <w:sz w:val="24"/>
          <w:szCs w:val="24"/>
        </w:rPr>
        <w:t>berdasarkan</w:t>
      </w:r>
      <w:proofErr w:type="spellEnd"/>
      <w:r>
        <w:rPr>
          <w:sz w:val="24"/>
          <w:szCs w:val="24"/>
        </w:rPr>
        <w:t xml:space="preserve"> design star schema.</w:t>
      </w:r>
    </w:p>
    <w:p w14:paraId="38C0591F" w14:textId="77777777" w:rsidR="00EC7324" w:rsidRPr="00EC7324" w:rsidRDefault="00EC7324" w:rsidP="004D2CDF">
      <w:pPr>
        <w:rPr>
          <w:sz w:val="24"/>
          <w:szCs w:val="24"/>
        </w:rPr>
      </w:pPr>
    </w:p>
    <w:p w14:paraId="050B62EB" w14:textId="77777777" w:rsidR="004D2CDF" w:rsidRDefault="004D2CDF" w:rsidP="00EB7C27">
      <w:pPr>
        <w:jc w:val="center"/>
      </w:pPr>
      <w:r>
        <w:rPr>
          <w:noProof/>
        </w:rPr>
        <w:drawing>
          <wp:inline distT="0" distB="0" distL="0" distR="0" wp14:anchorId="0A158D43" wp14:editId="20DD2A57">
            <wp:extent cx="5312574" cy="2276475"/>
            <wp:effectExtent l="0" t="0" r="2540" b="0"/>
            <wp:docPr id="7" name="Picture 7"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5086" cy="2281837"/>
                    </a:xfrm>
                    <a:prstGeom prst="rect">
                      <a:avLst/>
                    </a:prstGeom>
                    <a:noFill/>
                    <a:ln>
                      <a:noFill/>
                    </a:ln>
                  </pic:spPr>
                </pic:pic>
              </a:graphicData>
            </a:graphic>
          </wp:inline>
        </w:drawing>
      </w:r>
    </w:p>
    <w:p w14:paraId="20DE96FB" w14:textId="7E363E48" w:rsidR="004D2CDF" w:rsidRPr="004D2CDF" w:rsidRDefault="004D2CDF" w:rsidP="004D2CDF">
      <w:pPr>
        <w:spacing w:after="120"/>
        <w:jc w:val="center"/>
        <w:rPr>
          <w:rStyle w:val="Strong"/>
          <w:b w:val="0"/>
          <w:bCs w:val="0"/>
          <w:sz w:val="24"/>
          <w:szCs w:val="24"/>
        </w:rPr>
      </w:pPr>
      <w:r>
        <w:rPr>
          <w:rStyle w:val="Strong"/>
          <w:b w:val="0"/>
          <w:bCs w:val="0"/>
          <w:sz w:val="24"/>
          <w:szCs w:val="24"/>
        </w:rPr>
        <w:t>Figure</w:t>
      </w:r>
      <w:r w:rsidRPr="004D2CDF">
        <w:rPr>
          <w:rStyle w:val="Strong"/>
          <w:b w:val="0"/>
          <w:bCs w:val="0"/>
          <w:sz w:val="24"/>
          <w:szCs w:val="24"/>
        </w:rPr>
        <w:t xml:space="preserve"> 6. </w:t>
      </w:r>
      <w:proofErr w:type="spellStart"/>
      <w:r w:rsidRPr="004D2CDF">
        <w:rPr>
          <w:rStyle w:val="Strong"/>
          <w:b w:val="0"/>
          <w:bCs w:val="0"/>
          <w:sz w:val="24"/>
          <w:szCs w:val="24"/>
        </w:rPr>
        <w:t>Grafik</w:t>
      </w:r>
      <w:proofErr w:type="spellEnd"/>
      <w:r w:rsidRPr="004D2CDF">
        <w:rPr>
          <w:rStyle w:val="Strong"/>
          <w:b w:val="0"/>
          <w:bCs w:val="0"/>
          <w:sz w:val="24"/>
          <w:szCs w:val="24"/>
        </w:rPr>
        <w:t xml:space="preserve"> Kinerja </w:t>
      </w:r>
      <w:proofErr w:type="spellStart"/>
      <w:r w:rsidRPr="004D2CDF">
        <w:rPr>
          <w:rStyle w:val="Strong"/>
          <w:b w:val="0"/>
          <w:bCs w:val="0"/>
          <w:sz w:val="24"/>
          <w:szCs w:val="24"/>
        </w:rPr>
        <w:t>Dosen</w:t>
      </w:r>
      <w:proofErr w:type="spellEnd"/>
    </w:p>
    <w:p w14:paraId="1652EB36" w14:textId="77777777" w:rsidR="004D2CDF" w:rsidRDefault="004D2CDF" w:rsidP="004D2CDF"/>
    <w:p w14:paraId="061629CC" w14:textId="1A69E950" w:rsidR="004D2CDF" w:rsidRDefault="004D2CDF" w:rsidP="004D2CDF">
      <w:pPr>
        <w:rPr>
          <w:noProof/>
        </w:rPr>
      </w:pPr>
    </w:p>
    <w:p w14:paraId="6C285131" w14:textId="4C649687" w:rsidR="00EC7324" w:rsidRDefault="00EC7324" w:rsidP="004D2CDF">
      <w:pPr>
        <w:rPr>
          <w:noProof/>
          <w:sz w:val="24"/>
          <w:szCs w:val="24"/>
        </w:rPr>
      </w:pPr>
      <w:r>
        <w:rPr>
          <w:noProof/>
          <w:sz w:val="24"/>
          <w:szCs w:val="24"/>
        </w:rPr>
        <w:t xml:space="preserve">Sedangkan pada figure 7 menampilkan grafik jumlah tugas akhir pertahun dari hasil rancangan metode nine step kimball dengan model star schema. </w:t>
      </w:r>
    </w:p>
    <w:p w14:paraId="49EF94FB" w14:textId="77777777" w:rsidR="001A2EFD" w:rsidRPr="00EC7324" w:rsidRDefault="001A2EFD" w:rsidP="004D2CDF">
      <w:pPr>
        <w:rPr>
          <w:noProof/>
          <w:sz w:val="24"/>
          <w:szCs w:val="24"/>
        </w:rPr>
      </w:pPr>
    </w:p>
    <w:p w14:paraId="1B4E2CE9" w14:textId="77777777" w:rsidR="004D2CDF" w:rsidRDefault="004D2CDF" w:rsidP="00F52D15">
      <w:pPr>
        <w:ind w:left="-450"/>
      </w:pPr>
      <w:r>
        <w:rPr>
          <w:noProof/>
        </w:rPr>
        <w:lastRenderedPageBreak/>
        <w:drawing>
          <wp:inline distT="0" distB="0" distL="0" distR="0" wp14:anchorId="59818199" wp14:editId="5D5D7F9A">
            <wp:extent cx="5901690" cy="2676525"/>
            <wp:effectExtent l="0" t="0" r="3810" b="9525"/>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1763"/>
                    <a:stretch/>
                  </pic:blipFill>
                  <pic:spPr bwMode="auto">
                    <a:xfrm>
                      <a:off x="0" y="0"/>
                      <a:ext cx="5901690"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211DAA28" w14:textId="2D6849BC" w:rsidR="004D2CDF" w:rsidRPr="007B6F08" w:rsidRDefault="007B6F08" w:rsidP="004D2CDF">
      <w:pPr>
        <w:spacing w:after="120"/>
        <w:jc w:val="center"/>
        <w:rPr>
          <w:rStyle w:val="Strong"/>
          <w:b w:val="0"/>
          <w:bCs w:val="0"/>
          <w:sz w:val="24"/>
          <w:szCs w:val="24"/>
        </w:rPr>
      </w:pPr>
      <w:r w:rsidRPr="007B6F08">
        <w:rPr>
          <w:rStyle w:val="Strong"/>
          <w:b w:val="0"/>
          <w:bCs w:val="0"/>
          <w:sz w:val="24"/>
          <w:szCs w:val="24"/>
        </w:rPr>
        <w:t>Figure</w:t>
      </w:r>
      <w:r w:rsidR="004D2CDF" w:rsidRPr="007B6F08">
        <w:rPr>
          <w:rStyle w:val="Strong"/>
          <w:b w:val="0"/>
          <w:bCs w:val="0"/>
          <w:sz w:val="24"/>
          <w:szCs w:val="24"/>
        </w:rPr>
        <w:t xml:space="preserve"> 7.  </w:t>
      </w:r>
      <w:proofErr w:type="spellStart"/>
      <w:r w:rsidR="004D2CDF" w:rsidRPr="007B6F08">
        <w:rPr>
          <w:rStyle w:val="Strong"/>
          <w:b w:val="0"/>
          <w:bCs w:val="0"/>
          <w:sz w:val="24"/>
          <w:szCs w:val="24"/>
        </w:rPr>
        <w:t>Jumlah</w:t>
      </w:r>
      <w:proofErr w:type="spellEnd"/>
      <w:r w:rsidR="004D2CDF" w:rsidRPr="007B6F08">
        <w:rPr>
          <w:rStyle w:val="Strong"/>
          <w:b w:val="0"/>
          <w:bCs w:val="0"/>
          <w:sz w:val="24"/>
          <w:szCs w:val="24"/>
        </w:rPr>
        <w:t xml:space="preserve"> </w:t>
      </w:r>
      <w:proofErr w:type="spellStart"/>
      <w:r w:rsidR="004D2CDF" w:rsidRPr="007B6F08">
        <w:rPr>
          <w:rStyle w:val="Strong"/>
          <w:b w:val="0"/>
          <w:bCs w:val="0"/>
          <w:sz w:val="24"/>
          <w:szCs w:val="24"/>
        </w:rPr>
        <w:t>Tugas</w:t>
      </w:r>
      <w:proofErr w:type="spellEnd"/>
      <w:r w:rsidR="004D2CDF" w:rsidRPr="007B6F08">
        <w:rPr>
          <w:rStyle w:val="Strong"/>
          <w:b w:val="0"/>
          <w:bCs w:val="0"/>
          <w:sz w:val="24"/>
          <w:szCs w:val="24"/>
        </w:rPr>
        <w:t xml:space="preserve"> Akhir </w:t>
      </w:r>
    </w:p>
    <w:p w14:paraId="2FCF2F1D" w14:textId="36B5DD2E" w:rsidR="00FD0E9C" w:rsidRDefault="00FD0E9C" w:rsidP="00FD0E9C">
      <w:pPr>
        <w:jc w:val="center"/>
        <w:rPr>
          <w:noProof/>
          <w:sz w:val="24"/>
          <w:szCs w:val="24"/>
        </w:rPr>
      </w:pPr>
    </w:p>
    <w:p w14:paraId="79F2F710" w14:textId="5059426B" w:rsidR="007B6F08" w:rsidRPr="007B6F08" w:rsidRDefault="007B6F08" w:rsidP="007B6F08">
      <w:pPr>
        <w:pStyle w:val="ListParagraph"/>
        <w:numPr>
          <w:ilvl w:val="0"/>
          <w:numId w:val="16"/>
        </w:numPr>
        <w:ind w:left="360"/>
        <w:rPr>
          <w:rFonts w:ascii="Times New Roman" w:hAnsi="Times New Roman"/>
          <w:b/>
          <w:bCs/>
          <w:noProof/>
          <w:sz w:val="24"/>
          <w:szCs w:val="24"/>
        </w:rPr>
      </w:pPr>
      <w:r>
        <w:rPr>
          <w:rFonts w:ascii="Times New Roman" w:hAnsi="Times New Roman"/>
          <w:b/>
          <w:bCs/>
          <w:noProof/>
          <w:sz w:val="24"/>
          <w:szCs w:val="24"/>
        </w:rPr>
        <w:t>CONCLUSIONS</w:t>
      </w:r>
    </w:p>
    <w:p w14:paraId="21F131F8" w14:textId="77777777" w:rsidR="007B6F08" w:rsidRPr="007B6F08" w:rsidRDefault="007B6F08" w:rsidP="007B6F08">
      <w:pPr>
        <w:ind w:firstLine="630"/>
        <w:jc w:val="both"/>
        <w:rPr>
          <w:sz w:val="24"/>
          <w:szCs w:val="24"/>
        </w:rPr>
      </w:pPr>
      <w:proofErr w:type="spellStart"/>
      <w:r w:rsidRPr="007B6F08">
        <w:rPr>
          <w:sz w:val="24"/>
          <w:szCs w:val="24"/>
        </w:rPr>
        <w:t>Implementasi</w:t>
      </w:r>
      <w:proofErr w:type="spellEnd"/>
      <w:r w:rsidRPr="007B6F08">
        <w:rPr>
          <w:sz w:val="24"/>
          <w:szCs w:val="24"/>
        </w:rPr>
        <w:t xml:space="preserve"> Data Warehouse </w:t>
      </w:r>
      <w:proofErr w:type="spellStart"/>
      <w:r w:rsidRPr="007B6F08">
        <w:rPr>
          <w:sz w:val="24"/>
          <w:szCs w:val="24"/>
        </w:rPr>
        <w:t>ini</w:t>
      </w:r>
      <w:proofErr w:type="spellEnd"/>
      <w:r w:rsidRPr="007B6F08">
        <w:rPr>
          <w:sz w:val="24"/>
          <w:szCs w:val="24"/>
        </w:rPr>
        <w:t xml:space="preserve"> </w:t>
      </w:r>
      <w:proofErr w:type="spellStart"/>
      <w:r w:rsidRPr="007B6F08">
        <w:rPr>
          <w:sz w:val="24"/>
          <w:szCs w:val="24"/>
        </w:rPr>
        <w:t>dimulai</w:t>
      </w:r>
      <w:proofErr w:type="spellEnd"/>
      <w:r w:rsidRPr="007B6F08">
        <w:rPr>
          <w:sz w:val="24"/>
          <w:szCs w:val="24"/>
        </w:rPr>
        <w:t xml:space="preserve"> </w:t>
      </w:r>
      <w:proofErr w:type="spellStart"/>
      <w:r w:rsidRPr="007B6F08">
        <w:rPr>
          <w:sz w:val="24"/>
          <w:szCs w:val="24"/>
        </w:rPr>
        <w:t>dari</w:t>
      </w:r>
      <w:proofErr w:type="spellEnd"/>
      <w:r w:rsidRPr="007B6F08">
        <w:rPr>
          <w:sz w:val="24"/>
          <w:szCs w:val="24"/>
        </w:rPr>
        <w:t xml:space="preserve"> </w:t>
      </w:r>
      <w:proofErr w:type="spellStart"/>
      <w:r w:rsidRPr="007B6F08">
        <w:rPr>
          <w:sz w:val="24"/>
          <w:szCs w:val="24"/>
        </w:rPr>
        <w:t>pengumpulan</w:t>
      </w:r>
      <w:proofErr w:type="spellEnd"/>
      <w:r w:rsidRPr="007B6F08">
        <w:rPr>
          <w:sz w:val="24"/>
          <w:szCs w:val="24"/>
        </w:rPr>
        <w:t xml:space="preserve"> data history </w:t>
      </w:r>
      <w:proofErr w:type="spellStart"/>
      <w:r w:rsidRPr="007B6F08">
        <w:rPr>
          <w:sz w:val="24"/>
          <w:szCs w:val="24"/>
        </w:rPr>
        <w:t>dari</w:t>
      </w:r>
      <w:proofErr w:type="spellEnd"/>
      <w:r w:rsidRPr="007B6F08">
        <w:rPr>
          <w:sz w:val="24"/>
          <w:szCs w:val="24"/>
        </w:rPr>
        <w:t xml:space="preserve"> </w:t>
      </w:r>
      <w:proofErr w:type="spellStart"/>
      <w:r w:rsidRPr="007B6F08">
        <w:rPr>
          <w:sz w:val="24"/>
          <w:szCs w:val="24"/>
        </w:rPr>
        <w:t>repositori</w:t>
      </w:r>
      <w:proofErr w:type="spellEnd"/>
      <w:r w:rsidRPr="007B6F08">
        <w:rPr>
          <w:sz w:val="24"/>
          <w:szCs w:val="24"/>
        </w:rPr>
        <w:t xml:space="preserve"> universitas, </w:t>
      </w:r>
      <w:proofErr w:type="spellStart"/>
      <w:r w:rsidRPr="007B6F08">
        <w:rPr>
          <w:sz w:val="24"/>
          <w:szCs w:val="24"/>
        </w:rPr>
        <w:t>setelah</w:t>
      </w:r>
      <w:proofErr w:type="spellEnd"/>
      <w:r w:rsidRPr="007B6F08">
        <w:rPr>
          <w:sz w:val="24"/>
          <w:szCs w:val="24"/>
        </w:rPr>
        <w:t xml:space="preserve"> </w:t>
      </w:r>
      <w:proofErr w:type="spellStart"/>
      <w:r w:rsidRPr="007B6F08">
        <w:rPr>
          <w:sz w:val="24"/>
          <w:szCs w:val="24"/>
        </w:rPr>
        <w:t>itu</w:t>
      </w:r>
      <w:proofErr w:type="spellEnd"/>
      <w:r w:rsidRPr="007B6F08">
        <w:rPr>
          <w:sz w:val="24"/>
          <w:szCs w:val="24"/>
        </w:rPr>
        <w:t xml:space="preserve"> data </w:t>
      </w:r>
      <w:proofErr w:type="spellStart"/>
      <w:r w:rsidRPr="007B6F08">
        <w:rPr>
          <w:sz w:val="24"/>
          <w:szCs w:val="24"/>
        </w:rPr>
        <w:t>tersebut</w:t>
      </w:r>
      <w:proofErr w:type="spellEnd"/>
      <w:r w:rsidRPr="007B6F08">
        <w:rPr>
          <w:sz w:val="24"/>
          <w:szCs w:val="24"/>
        </w:rPr>
        <w:t xml:space="preserve"> </w:t>
      </w:r>
      <w:proofErr w:type="spellStart"/>
      <w:r w:rsidRPr="007B6F08">
        <w:rPr>
          <w:sz w:val="24"/>
          <w:szCs w:val="24"/>
        </w:rPr>
        <w:t>diolah</w:t>
      </w:r>
      <w:proofErr w:type="spellEnd"/>
      <w:r w:rsidRPr="007B6F08">
        <w:rPr>
          <w:sz w:val="24"/>
          <w:szCs w:val="24"/>
        </w:rPr>
        <w:t xml:space="preserve"> dan di </w:t>
      </w:r>
      <w:proofErr w:type="spellStart"/>
      <w:r w:rsidRPr="007B6F08">
        <w:rPr>
          <w:sz w:val="24"/>
          <w:szCs w:val="24"/>
        </w:rPr>
        <w:t>integrasikan</w:t>
      </w:r>
      <w:proofErr w:type="spellEnd"/>
      <w:r w:rsidRPr="007B6F08">
        <w:rPr>
          <w:sz w:val="24"/>
          <w:szCs w:val="24"/>
        </w:rPr>
        <w:t xml:space="preserve"> </w:t>
      </w:r>
      <w:proofErr w:type="spellStart"/>
      <w:r w:rsidRPr="007B6F08">
        <w:rPr>
          <w:sz w:val="24"/>
          <w:szCs w:val="24"/>
        </w:rPr>
        <w:t>dengan</w:t>
      </w:r>
      <w:proofErr w:type="spellEnd"/>
      <w:r w:rsidRPr="007B6F08">
        <w:rPr>
          <w:sz w:val="24"/>
          <w:szCs w:val="24"/>
        </w:rPr>
        <w:t xml:space="preserve"> proses ETL yang </w:t>
      </w:r>
      <w:proofErr w:type="spellStart"/>
      <w:r w:rsidRPr="007B6F08">
        <w:rPr>
          <w:sz w:val="24"/>
          <w:szCs w:val="24"/>
        </w:rPr>
        <w:t>mempermudah</w:t>
      </w:r>
      <w:proofErr w:type="spellEnd"/>
      <w:r w:rsidRPr="007B6F08">
        <w:rPr>
          <w:sz w:val="24"/>
          <w:szCs w:val="24"/>
        </w:rPr>
        <w:t xml:space="preserve"> </w:t>
      </w:r>
      <w:proofErr w:type="spellStart"/>
      <w:r w:rsidRPr="007B6F08">
        <w:rPr>
          <w:sz w:val="24"/>
          <w:szCs w:val="24"/>
        </w:rPr>
        <w:t>dalam</w:t>
      </w:r>
      <w:proofErr w:type="spellEnd"/>
      <w:r w:rsidRPr="007B6F08">
        <w:rPr>
          <w:sz w:val="24"/>
          <w:szCs w:val="24"/>
        </w:rPr>
        <w:t xml:space="preserve"> </w:t>
      </w:r>
      <w:proofErr w:type="spellStart"/>
      <w:r w:rsidRPr="007B6F08">
        <w:rPr>
          <w:sz w:val="24"/>
          <w:szCs w:val="24"/>
        </w:rPr>
        <w:t>mengakses</w:t>
      </w:r>
      <w:proofErr w:type="spellEnd"/>
      <w:r w:rsidRPr="007B6F08">
        <w:rPr>
          <w:sz w:val="24"/>
          <w:szCs w:val="24"/>
        </w:rPr>
        <w:t xml:space="preserve"> </w:t>
      </w:r>
      <w:proofErr w:type="spellStart"/>
      <w:r w:rsidRPr="007B6F08">
        <w:rPr>
          <w:sz w:val="24"/>
          <w:szCs w:val="24"/>
        </w:rPr>
        <w:t>berbagai</w:t>
      </w:r>
      <w:proofErr w:type="spellEnd"/>
      <w:r w:rsidRPr="007B6F08">
        <w:rPr>
          <w:sz w:val="24"/>
          <w:szCs w:val="24"/>
        </w:rPr>
        <w:t xml:space="preserve"> </w:t>
      </w:r>
      <w:proofErr w:type="spellStart"/>
      <w:r w:rsidRPr="007B6F08">
        <w:rPr>
          <w:sz w:val="24"/>
          <w:szCs w:val="24"/>
        </w:rPr>
        <w:t>informasi</w:t>
      </w:r>
      <w:proofErr w:type="spellEnd"/>
      <w:r w:rsidRPr="007B6F08">
        <w:rPr>
          <w:sz w:val="24"/>
          <w:szCs w:val="24"/>
        </w:rPr>
        <w:t xml:space="preserve"> </w:t>
      </w:r>
      <w:proofErr w:type="spellStart"/>
      <w:r w:rsidRPr="007B6F08">
        <w:rPr>
          <w:sz w:val="24"/>
          <w:szCs w:val="24"/>
        </w:rPr>
        <w:t>dengan</w:t>
      </w:r>
      <w:proofErr w:type="spellEnd"/>
      <w:r w:rsidRPr="007B6F08">
        <w:rPr>
          <w:sz w:val="24"/>
          <w:szCs w:val="24"/>
        </w:rPr>
        <w:t xml:space="preserve"> sangat </w:t>
      </w:r>
      <w:proofErr w:type="spellStart"/>
      <w:r w:rsidRPr="007B6F08">
        <w:rPr>
          <w:sz w:val="24"/>
          <w:szCs w:val="24"/>
        </w:rPr>
        <w:t>cepat</w:t>
      </w:r>
      <w:proofErr w:type="spellEnd"/>
      <w:r w:rsidRPr="007B6F08">
        <w:rPr>
          <w:sz w:val="24"/>
          <w:szCs w:val="24"/>
        </w:rPr>
        <w:t xml:space="preserve"> dan </w:t>
      </w:r>
      <w:proofErr w:type="spellStart"/>
      <w:r w:rsidRPr="007B6F08">
        <w:rPr>
          <w:sz w:val="24"/>
          <w:szCs w:val="24"/>
        </w:rPr>
        <w:t>tepat</w:t>
      </w:r>
      <w:proofErr w:type="spellEnd"/>
      <w:r w:rsidRPr="007B6F08">
        <w:rPr>
          <w:sz w:val="24"/>
          <w:szCs w:val="24"/>
        </w:rPr>
        <w:t xml:space="preserve">. </w:t>
      </w:r>
      <w:proofErr w:type="spellStart"/>
      <w:r w:rsidRPr="007B6F08">
        <w:rPr>
          <w:sz w:val="24"/>
          <w:szCs w:val="24"/>
        </w:rPr>
        <w:t>Dengan</w:t>
      </w:r>
      <w:proofErr w:type="spellEnd"/>
      <w:r w:rsidRPr="007B6F08">
        <w:rPr>
          <w:sz w:val="24"/>
          <w:szCs w:val="24"/>
        </w:rPr>
        <w:t xml:space="preserve"> </w:t>
      </w:r>
      <w:proofErr w:type="spellStart"/>
      <w:r w:rsidRPr="007B6F08">
        <w:rPr>
          <w:sz w:val="24"/>
          <w:szCs w:val="24"/>
        </w:rPr>
        <w:t>adanya</w:t>
      </w:r>
      <w:proofErr w:type="spellEnd"/>
      <w:r w:rsidRPr="007B6F08">
        <w:rPr>
          <w:sz w:val="24"/>
          <w:szCs w:val="24"/>
        </w:rPr>
        <w:t xml:space="preserve"> </w:t>
      </w:r>
      <w:proofErr w:type="spellStart"/>
      <w:r w:rsidRPr="007B6F08">
        <w:rPr>
          <w:sz w:val="24"/>
          <w:szCs w:val="24"/>
        </w:rPr>
        <w:t>implementasi</w:t>
      </w:r>
      <w:proofErr w:type="spellEnd"/>
      <w:r w:rsidRPr="007B6F08">
        <w:rPr>
          <w:sz w:val="24"/>
          <w:szCs w:val="24"/>
        </w:rPr>
        <w:t xml:space="preserve"> data warehouse </w:t>
      </w:r>
      <w:proofErr w:type="spellStart"/>
      <w:r w:rsidRPr="007B6F08">
        <w:rPr>
          <w:sz w:val="24"/>
          <w:szCs w:val="24"/>
        </w:rPr>
        <w:t>ini</w:t>
      </w:r>
      <w:proofErr w:type="spellEnd"/>
      <w:r w:rsidRPr="007B6F08">
        <w:rPr>
          <w:sz w:val="24"/>
          <w:szCs w:val="24"/>
        </w:rPr>
        <w:t xml:space="preserve"> </w:t>
      </w:r>
      <w:proofErr w:type="spellStart"/>
      <w:r w:rsidRPr="007B6F08">
        <w:rPr>
          <w:sz w:val="24"/>
          <w:szCs w:val="24"/>
        </w:rPr>
        <w:t>diharapkan</w:t>
      </w:r>
      <w:proofErr w:type="spellEnd"/>
      <w:r w:rsidRPr="007B6F08">
        <w:rPr>
          <w:sz w:val="24"/>
          <w:szCs w:val="24"/>
        </w:rPr>
        <w:t xml:space="preserve"> </w:t>
      </w:r>
      <w:proofErr w:type="spellStart"/>
      <w:r w:rsidRPr="007B6F08">
        <w:rPr>
          <w:sz w:val="24"/>
          <w:szCs w:val="24"/>
        </w:rPr>
        <w:t>dapat</w:t>
      </w:r>
      <w:proofErr w:type="spellEnd"/>
      <w:r w:rsidRPr="007B6F08">
        <w:rPr>
          <w:sz w:val="24"/>
          <w:szCs w:val="24"/>
        </w:rPr>
        <w:t xml:space="preserve"> </w:t>
      </w:r>
      <w:proofErr w:type="spellStart"/>
      <w:r w:rsidRPr="007B6F08">
        <w:rPr>
          <w:sz w:val="24"/>
          <w:szCs w:val="24"/>
        </w:rPr>
        <w:t>menjadi</w:t>
      </w:r>
      <w:proofErr w:type="spellEnd"/>
      <w:r w:rsidRPr="007B6F08">
        <w:rPr>
          <w:sz w:val="24"/>
          <w:szCs w:val="24"/>
        </w:rPr>
        <w:t xml:space="preserve"> </w:t>
      </w:r>
      <w:proofErr w:type="spellStart"/>
      <w:r w:rsidRPr="007B6F08">
        <w:rPr>
          <w:sz w:val="24"/>
          <w:szCs w:val="24"/>
        </w:rPr>
        <w:t>solusi</w:t>
      </w:r>
      <w:proofErr w:type="spellEnd"/>
      <w:r w:rsidRPr="007B6F08">
        <w:rPr>
          <w:sz w:val="24"/>
          <w:szCs w:val="24"/>
        </w:rPr>
        <w:t xml:space="preserve"> </w:t>
      </w:r>
      <w:proofErr w:type="spellStart"/>
      <w:r w:rsidRPr="007B6F08">
        <w:rPr>
          <w:sz w:val="24"/>
          <w:szCs w:val="24"/>
        </w:rPr>
        <w:t>memantau</w:t>
      </w:r>
      <w:proofErr w:type="spellEnd"/>
      <w:r w:rsidRPr="007B6F08">
        <w:rPr>
          <w:sz w:val="24"/>
          <w:szCs w:val="24"/>
        </w:rPr>
        <w:t xml:space="preserve"> </w:t>
      </w:r>
      <w:proofErr w:type="spellStart"/>
      <w:r w:rsidRPr="007B6F08">
        <w:rPr>
          <w:sz w:val="24"/>
          <w:szCs w:val="24"/>
        </w:rPr>
        <w:t>aktivitas</w:t>
      </w:r>
      <w:proofErr w:type="spellEnd"/>
      <w:r w:rsidRPr="007B6F08">
        <w:rPr>
          <w:sz w:val="24"/>
          <w:szCs w:val="24"/>
        </w:rPr>
        <w:t xml:space="preserve"> </w:t>
      </w:r>
      <w:proofErr w:type="spellStart"/>
      <w:r w:rsidRPr="007B6F08">
        <w:rPr>
          <w:sz w:val="24"/>
          <w:szCs w:val="24"/>
        </w:rPr>
        <w:t>akademik</w:t>
      </w:r>
      <w:proofErr w:type="spellEnd"/>
      <w:r w:rsidRPr="007B6F08">
        <w:rPr>
          <w:sz w:val="24"/>
          <w:szCs w:val="24"/>
        </w:rPr>
        <w:t xml:space="preserve"> </w:t>
      </w:r>
      <w:proofErr w:type="spellStart"/>
      <w:r w:rsidRPr="007B6F08">
        <w:rPr>
          <w:sz w:val="24"/>
          <w:szCs w:val="24"/>
        </w:rPr>
        <w:t>dokumen</w:t>
      </w:r>
      <w:proofErr w:type="spellEnd"/>
      <w:r w:rsidRPr="007B6F08">
        <w:rPr>
          <w:sz w:val="24"/>
          <w:szCs w:val="24"/>
        </w:rPr>
        <w:t xml:space="preserve"> digital dan </w:t>
      </w:r>
      <w:proofErr w:type="spellStart"/>
      <w:r w:rsidRPr="007B6F08">
        <w:rPr>
          <w:sz w:val="24"/>
          <w:szCs w:val="24"/>
        </w:rPr>
        <w:t>tugas</w:t>
      </w:r>
      <w:proofErr w:type="spellEnd"/>
      <w:r w:rsidRPr="007B6F08">
        <w:rPr>
          <w:sz w:val="24"/>
          <w:szCs w:val="24"/>
        </w:rPr>
        <w:t xml:space="preserve"> </w:t>
      </w:r>
      <w:proofErr w:type="spellStart"/>
      <w:r w:rsidRPr="007B6F08">
        <w:rPr>
          <w:sz w:val="24"/>
          <w:szCs w:val="24"/>
        </w:rPr>
        <w:t>akhir</w:t>
      </w:r>
      <w:proofErr w:type="spellEnd"/>
      <w:r w:rsidRPr="007B6F08">
        <w:rPr>
          <w:sz w:val="24"/>
          <w:szCs w:val="24"/>
        </w:rPr>
        <w:t xml:space="preserve"> </w:t>
      </w:r>
      <w:proofErr w:type="spellStart"/>
      <w:r w:rsidRPr="007B6F08">
        <w:rPr>
          <w:sz w:val="24"/>
          <w:szCs w:val="24"/>
        </w:rPr>
        <w:t>mahasiswa</w:t>
      </w:r>
      <w:proofErr w:type="spellEnd"/>
      <w:r w:rsidRPr="007B6F08">
        <w:rPr>
          <w:sz w:val="24"/>
          <w:szCs w:val="24"/>
        </w:rPr>
        <w:t xml:space="preserve"> Universitas </w:t>
      </w:r>
      <w:proofErr w:type="spellStart"/>
      <w:r w:rsidRPr="007B6F08">
        <w:rPr>
          <w:sz w:val="24"/>
          <w:szCs w:val="24"/>
        </w:rPr>
        <w:t>Sriwijaya</w:t>
      </w:r>
      <w:proofErr w:type="spellEnd"/>
    </w:p>
    <w:p w14:paraId="52B14F42" w14:textId="773A6FB0" w:rsidR="001A2EFD" w:rsidRDefault="001A2EFD" w:rsidP="00904D6D">
      <w:pPr>
        <w:rPr>
          <w:b/>
          <w:bCs/>
          <w:noProof/>
          <w:sz w:val="24"/>
          <w:szCs w:val="24"/>
          <w:lang w:val="id-ID"/>
        </w:rPr>
      </w:pPr>
    </w:p>
    <w:p w14:paraId="17DBB58A" w14:textId="77777777" w:rsidR="001A2EFD" w:rsidRPr="00625E5F" w:rsidRDefault="001A2EFD" w:rsidP="00904D6D">
      <w:pPr>
        <w:rPr>
          <w:b/>
          <w:bCs/>
          <w:noProof/>
          <w:sz w:val="24"/>
          <w:szCs w:val="24"/>
          <w:lang w:val="id-ID"/>
        </w:rPr>
      </w:pPr>
    </w:p>
    <w:p w14:paraId="66D288B2" w14:textId="77777777" w:rsidR="00C35B8F" w:rsidRPr="00625E5F" w:rsidRDefault="004274D3" w:rsidP="00C35B8F">
      <w:pPr>
        <w:rPr>
          <w:noProof/>
          <w:color w:val="000000"/>
          <w:sz w:val="24"/>
          <w:szCs w:val="24"/>
          <w:lang w:val="id-ID"/>
        </w:rPr>
      </w:pPr>
      <w:r w:rsidRPr="00625E5F">
        <w:rPr>
          <w:rStyle w:val="apple-style-span"/>
          <w:b/>
          <w:noProof/>
          <w:color w:val="000000"/>
          <w:sz w:val="24"/>
          <w:szCs w:val="24"/>
          <w:lang w:val="id-ID"/>
        </w:rPr>
        <w:t>REFERENCES</w:t>
      </w:r>
    </w:p>
    <w:p w14:paraId="477FFD15" w14:textId="77777777" w:rsidR="007B75BD" w:rsidRPr="008F51B9" w:rsidRDefault="007B75BD" w:rsidP="007B75BD">
      <w:pPr>
        <w:widowControl w:val="0"/>
        <w:autoSpaceDE w:val="0"/>
        <w:autoSpaceDN w:val="0"/>
        <w:adjustRightInd w:val="0"/>
        <w:ind w:left="640" w:hanging="640"/>
        <w:rPr>
          <w:noProof/>
          <w:sz w:val="16"/>
          <w:szCs w:val="24"/>
        </w:rPr>
      </w:pPr>
    </w:p>
    <w:p w14:paraId="141CDCDB" w14:textId="77777777" w:rsidR="007B75BD" w:rsidRPr="008F51B9" w:rsidRDefault="007B75BD" w:rsidP="007B75BD">
      <w:pPr>
        <w:widowControl w:val="0"/>
        <w:autoSpaceDE w:val="0"/>
        <w:autoSpaceDN w:val="0"/>
        <w:adjustRightInd w:val="0"/>
        <w:rPr>
          <w:noProof/>
          <w:sz w:val="16"/>
          <w:szCs w:val="24"/>
        </w:rPr>
      </w:pPr>
    </w:p>
    <w:p w14:paraId="03CB4173" w14:textId="06884FF2" w:rsidR="004D5591" w:rsidRPr="004D5591" w:rsidRDefault="00F05D8B" w:rsidP="008A2D6E">
      <w:pPr>
        <w:widowControl w:val="0"/>
        <w:autoSpaceDE w:val="0"/>
        <w:autoSpaceDN w:val="0"/>
        <w:adjustRightInd w:val="0"/>
        <w:ind w:left="640" w:hanging="640"/>
        <w:jc w:val="both"/>
        <w:rPr>
          <w:noProof/>
          <w:sz w:val="24"/>
          <w:szCs w:val="24"/>
        </w:rPr>
      </w:pPr>
      <w:r>
        <w:rPr>
          <w:noProof/>
          <w:sz w:val="24"/>
          <w:szCs w:val="24"/>
        </w:rPr>
        <w:fldChar w:fldCharType="begin" w:fldLock="1"/>
      </w:r>
      <w:r>
        <w:rPr>
          <w:noProof/>
          <w:sz w:val="24"/>
          <w:szCs w:val="24"/>
        </w:rPr>
        <w:instrText xml:space="preserve">ADDIN Mendeley Bibliography CSL_BIBLIOGRAPHY </w:instrText>
      </w:r>
      <w:r>
        <w:rPr>
          <w:noProof/>
          <w:sz w:val="24"/>
          <w:szCs w:val="24"/>
        </w:rPr>
        <w:fldChar w:fldCharType="separate"/>
      </w:r>
      <w:r w:rsidR="004D5591" w:rsidRPr="004D5591">
        <w:rPr>
          <w:noProof/>
          <w:sz w:val="24"/>
          <w:szCs w:val="24"/>
        </w:rPr>
        <w:t>[1]</w:t>
      </w:r>
      <w:r w:rsidR="004D5591" w:rsidRPr="004D5591">
        <w:rPr>
          <w:noProof/>
          <w:sz w:val="24"/>
          <w:szCs w:val="24"/>
        </w:rPr>
        <w:tab/>
        <w:t>P. Studi and T. Informatika, “Rancangan data warehouse sistem evaluasi pemasaran,” vol. m, no. February, pp. 6–7, 2016.</w:t>
      </w:r>
    </w:p>
    <w:p w14:paraId="279A9758" w14:textId="77777777" w:rsidR="004D5591" w:rsidRPr="004D5591" w:rsidRDefault="004D5591" w:rsidP="008A2D6E">
      <w:pPr>
        <w:widowControl w:val="0"/>
        <w:autoSpaceDE w:val="0"/>
        <w:autoSpaceDN w:val="0"/>
        <w:adjustRightInd w:val="0"/>
        <w:ind w:left="640" w:hanging="640"/>
        <w:jc w:val="both"/>
        <w:rPr>
          <w:noProof/>
          <w:sz w:val="24"/>
          <w:szCs w:val="24"/>
        </w:rPr>
      </w:pPr>
      <w:r w:rsidRPr="004D5591">
        <w:rPr>
          <w:noProof/>
          <w:sz w:val="24"/>
          <w:szCs w:val="24"/>
        </w:rPr>
        <w:t>[2]</w:t>
      </w:r>
      <w:r w:rsidRPr="004D5591">
        <w:rPr>
          <w:noProof/>
          <w:sz w:val="24"/>
          <w:szCs w:val="24"/>
        </w:rPr>
        <w:tab/>
        <w:t>M. Lupetin, “A Data Warehouse Implementation Using the Star Schema,” pp. 1–5, 2003.</w:t>
      </w:r>
    </w:p>
    <w:p w14:paraId="70ACD824" w14:textId="77777777" w:rsidR="004D5591" w:rsidRPr="004D5591" w:rsidRDefault="004D5591" w:rsidP="008A2D6E">
      <w:pPr>
        <w:widowControl w:val="0"/>
        <w:autoSpaceDE w:val="0"/>
        <w:autoSpaceDN w:val="0"/>
        <w:adjustRightInd w:val="0"/>
        <w:ind w:left="640" w:hanging="640"/>
        <w:jc w:val="both"/>
        <w:rPr>
          <w:noProof/>
          <w:sz w:val="24"/>
          <w:szCs w:val="24"/>
        </w:rPr>
      </w:pPr>
      <w:r w:rsidRPr="004D5591">
        <w:rPr>
          <w:noProof/>
          <w:sz w:val="24"/>
          <w:szCs w:val="24"/>
        </w:rPr>
        <w:t>[3]</w:t>
      </w:r>
      <w:r w:rsidRPr="004D5591">
        <w:rPr>
          <w:noProof/>
          <w:sz w:val="24"/>
          <w:szCs w:val="24"/>
        </w:rPr>
        <w:tab/>
        <w:t xml:space="preserve">E. Sidi, M. El, and E. Amin, “Star Schema Advantages on Data Warehouse: Using Bitmap Index and Partitioned Fact Tables,” </w:t>
      </w:r>
      <w:r w:rsidRPr="004D5591">
        <w:rPr>
          <w:i/>
          <w:iCs/>
          <w:noProof/>
          <w:sz w:val="24"/>
          <w:szCs w:val="24"/>
        </w:rPr>
        <w:t>Int. J. Comput. Appl.</w:t>
      </w:r>
      <w:r w:rsidRPr="004D5591">
        <w:rPr>
          <w:noProof/>
          <w:sz w:val="24"/>
          <w:szCs w:val="24"/>
        </w:rPr>
        <w:t>, vol. 134, no. 13, pp. 11–13, 2016, doi: 10.5120/ijca2016908108.</w:t>
      </w:r>
    </w:p>
    <w:p w14:paraId="31ECE0BA" w14:textId="77777777" w:rsidR="004D5591" w:rsidRPr="004D5591" w:rsidRDefault="004D5591" w:rsidP="008A2D6E">
      <w:pPr>
        <w:widowControl w:val="0"/>
        <w:autoSpaceDE w:val="0"/>
        <w:autoSpaceDN w:val="0"/>
        <w:adjustRightInd w:val="0"/>
        <w:ind w:left="640" w:hanging="640"/>
        <w:jc w:val="both"/>
        <w:rPr>
          <w:noProof/>
          <w:sz w:val="24"/>
          <w:szCs w:val="24"/>
        </w:rPr>
      </w:pPr>
      <w:r w:rsidRPr="004D5591">
        <w:rPr>
          <w:noProof/>
          <w:sz w:val="24"/>
          <w:szCs w:val="24"/>
        </w:rPr>
        <w:t>[4]</w:t>
      </w:r>
      <w:r w:rsidRPr="004D5591">
        <w:rPr>
          <w:noProof/>
          <w:sz w:val="24"/>
          <w:szCs w:val="24"/>
        </w:rPr>
        <w:tab/>
        <w:t xml:space="preserve">S. S. Conn, “OLTP and OLAP data integration: A review of feasible implementation methods and architectures for real time data analysis,” </w:t>
      </w:r>
      <w:r w:rsidRPr="004D5591">
        <w:rPr>
          <w:i/>
          <w:iCs/>
          <w:noProof/>
          <w:sz w:val="24"/>
          <w:szCs w:val="24"/>
        </w:rPr>
        <w:t>Conf. Proc. - IEEE SOUTHEASTCON</w:t>
      </w:r>
      <w:r w:rsidRPr="004D5591">
        <w:rPr>
          <w:noProof/>
          <w:sz w:val="24"/>
          <w:szCs w:val="24"/>
        </w:rPr>
        <w:t>, no. May 2005, pp. 515–520, 2005, doi: 10.1109/secon.2005.1423297.</w:t>
      </w:r>
    </w:p>
    <w:p w14:paraId="67761EF4" w14:textId="77777777" w:rsidR="004D5591" w:rsidRPr="004D5591" w:rsidRDefault="004D5591" w:rsidP="008A2D6E">
      <w:pPr>
        <w:widowControl w:val="0"/>
        <w:autoSpaceDE w:val="0"/>
        <w:autoSpaceDN w:val="0"/>
        <w:adjustRightInd w:val="0"/>
        <w:ind w:left="640" w:hanging="640"/>
        <w:jc w:val="both"/>
        <w:rPr>
          <w:noProof/>
          <w:sz w:val="24"/>
          <w:szCs w:val="24"/>
        </w:rPr>
      </w:pPr>
      <w:r w:rsidRPr="004D5591">
        <w:rPr>
          <w:noProof/>
          <w:sz w:val="24"/>
          <w:szCs w:val="24"/>
        </w:rPr>
        <w:t>[5]</w:t>
      </w:r>
      <w:r w:rsidRPr="004D5591">
        <w:rPr>
          <w:noProof/>
          <w:sz w:val="24"/>
          <w:szCs w:val="24"/>
        </w:rPr>
        <w:tab/>
        <w:t>W. S. B. Suad A, Alasadi, “Review of Data Preprocessing Techniques in Data Mining.Pdf.” pp. 4102–4107, 2017.</w:t>
      </w:r>
    </w:p>
    <w:p w14:paraId="398E593F" w14:textId="77777777" w:rsidR="004D5591" w:rsidRPr="004D5591" w:rsidRDefault="004D5591" w:rsidP="008A2D6E">
      <w:pPr>
        <w:widowControl w:val="0"/>
        <w:autoSpaceDE w:val="0"/>
        <w:autoSpaceDN w:val="0"/>
        <w:adjustRightInd w:val="0"/>
        <w:ind w:left="640" w:hanging="640"/>
        <w:jc w:val="both"/>
        <w:rPr>
          <w:noProof/>
          <w:sz w:val="24"/>
          <w:szCs w:val="24"/>
        </w:rPr>
      </w:pPr>
      <w:r w:rsidRPr="004D5591">
        <w:rPr>
          <w:noProof/>
          <w:sz w:val="24"/>
          <w:szCs w:val="24"/>
        </w:rPr>
        <w:t>[6]</w:t>
      </w:r>
      <w:r w:rsidRPr="004D5591">
        <w:rPr>
          <w:noProof/>
          <w:sz w:val="24"/>
          <w:szCs w:val="24"/>
        </w:rPr>
        <w:tab/>
        <w:t xml:space="preserve">E. K. Suni, “Analisis Dan Perancangan Data Warehouse Untuk Mendukung Keputusan Redaksi Televisi Menggunakan Metode Nine-Step Kimball,” </w:t>
      </w:r>
      <w:r w:rsidRPr="004D5591">
        <w:rPr>
          <w:i/>
          <w:iCs/>
          <w:noProof/>
          <w:sz w:val="24"/>
          <w:szCs w:val="24"/>
        </w:rPr>
        <w:t>J. Tek. Inform.</w:t>
      </w:r>
      <w:r w:rsidRPr="004D5591">
        <w:rPr>
          <w:noProof/>
          <w:sz w:val="24"/>
          <w:szCs w:val="24"/>
        </w:rPr>
        <w:t>, vol. 11, no. 2, pp. 197–206, 2018, doi: 10.15408/jti.v11i2.8560.</w:t>
      </w:r>
    </w:p>
    <w:p w14:paraId="2502A13A" w14:textId="77777777" w:rsidR="004D5591" w:rsidRPr="004D5591" w:rsidRDefault="004D5591" w:rsidP="008A2D6E">
      <w:pPr>
        <w:widowControl w:val="0"/>
        <w:autoSpaceDE w:val="0"/>
        <w:autoSpaceDN w:val="0"/>
        <w:adjustRightInd w:val="0"/>
        <w:ind w:left="640" w:hanging="640"/>
        <w:jc w:val="both"/>
        <w:rPr>
          <w:noProof/>
          <w:sz w:val="24"/>
          <w:szCs w:val="24"/>
        </w:rPr>
      </w:pPr>
      <w:r w:rsidRPr="004D5591">
        <w:rPr>
          <w:noProof/>
          <w:sz w:val="24"/>
          <w:szCs w:val="24"/>
        </w:rPr>
        <w:t>[7]</w:t>
      </w:r>
      <w:r w:rsidRPr="004D5591">
        <w:rPr>
          <w:noProof/>
          <w:sz w:val="24"/>
          <w:szCs w:val="24"/>
        </w:rPr>
        <w:tab/>
        <w:t xml:space="preserve">M. M Kirmani, “Dimensional Modeling Using Star Schema for Data Warehouse Creation,” </w:t>
      </w:r>
      <w:r w:rsidRPr="004D5591">
        <w:rPr>
          <w:i/>
          <w:iCs/>
          <w:noProof/>
          <w:sz w:val="24"/>
          <w:szCs w:val="24"/>
        </w:rPr>
        <w:t>Orient. J. Comput. Sci. Technol.</w:t>
      </w:r>
      <w:r w:rsidRPr="004D5591">
        <w:rPr>
          <w:noProof/>
          <w:sz w:val="24"/>
          <w:szCs w:val="24"/>
        </w:rPr>
        <w:t xml:space="preserve">, vol. 10, no. 04, pp. 745–754, 2017, </w:t>
      </w:r>
      <w:r w:rsidRPr="004D5591">
        <w:rPr>
          <w:noProof/>
          <w:sz w:val="24"/>
          <w:szCs w:val="24"/>
        </w:rPr>
        <w:lastRenderedPageBreak/>
        <w:t>doi: 10.13005/ojcst/10.04.07.</w:t>
      </w:r>
    </w:p>
    <w:p w14:paraId="70EFF1A7" w14:textId="77777777" w:rsidR="004D5591" w:rsidRPr="004D5591" w:rsidRDefault="004D5591" w:rsidP="008A2D6E">
      <w:pPr>
        <w:widowControl w:val="0"/>
        <w:autoSpaceDE w:val="0"/>
        <w:autoSpaceDN w:val="0"/>
        <w:adjustRightInd w:val="0"/>
        <w:ind w:left="640" w:hanging="640"/>
        <w:jc w:val="both"/>
        <w:rPr>
          <w:noProof/>
          <w:sz w:val="24"/>
          <w:szCs w:val="24"/>
        </w:rPr>
      </w:pPr>
      <w:r w:rsidRPr="004D5591">
        <w:rPr>
          <w:noProof/>
          <w:sz w:val="24"/>
          <w:szCs w:val="24"/>
        </w:rPr>
        <w:t>[8]</w:t>
      </w:r>
      <w:r w:rsidRPr="004D5591">
        <w:rPr>
          <w:noProof/>
          <w:sz w:val="24"/>
          <w:szCs w:val="24"/>
        </w:rPr>
        <w:tab/>
        <w:t xml:space="preserve">G. Prajena, “Analisis dan Perancangan Data Warehouse untuk Penjualan, Identifikasi Status Distributor, dan Perpanjangan Masa Aktif Distributor pada PT Harmoni Dinamik Indonesia,” </w:t>
      </w:r>
      <w:r w:rsidRPr="004D5591">
        <w:rPr>
          <w:i/>
          <w:iCs/>
          <w:noProof/>
          <w:sz w:val="24"/>
          <w:szCs w:val="24"/>
        </w:rPr>
        <w:t>ComTech Comput. Math. Eng. Appl.</w:t>
      </w:r>
      <w:r w:rsidRPr="004D5591">
        <w:rPr>
          <w:noProof/>
          <w:sz w:val="24"/>
          <w:szCs w:val="24"/>
        </w:rPr>
        <w:t>, vol. 4, no. 1, p. 475, 2013, doi: 10.21512/comtech.v4i1.2792.</w:t>
      </w:r>
    </w:p>
    <w:p w14:paraId="40168DBA" w14:textId="77777777" w:rsidR="004D5591" w:rsidRPr="004D5591" w:rsidRDefault="004D5591" w:rsidP="008A2D6E">
      <w:pPr>
        <w:widowControl w:val="0"/>
        <w:autoSpaceDE w:val="0"/>
        <w:autoSpaceDN w:val="0"/>
        <w:adjustRightInd w:val="0"/>
        <w:ind w:left="640" w:hanging="640"/>
        <w:jc w:val="both"/>
        <w:rPr>
          <w:noProof/>
          <w:sz w:val="24"/>
          <w:szCs w:val="24"/>
        </w:rPr>
      </w:pPr>
      <w:r w:rsidRPr="004D5591">
        <w:rPr>
          <w:noProof/>
          <w:sz w:val="24"/>
          <w:szCs w:val="24"/>
        </w:rPr>
        <w:t>[9]</w:t>
      </w:r>
      <w:r w:rsidRPr="004D5591">
        <w:rPr>
          <w:noProof/>
          <w:sz w:val="24"/>
          <w:szCs w:val="24"/>
        </w:rPr>
        <w:tab/>
        <w:t>R. Kimball, “Kimball Dimensional Modeling Techniques,” pp. 1–24, 2013.</w:t>
      </w:r>
    </w:p>
    <w:p w14:paraId="3C47EE5D" w14:textId="77777777" w:rsidR="004D5591" w:rsidRPr="004D5591" w:rsidRDefault="004D5591" w:rsidP="008A2D6E">
      <w:pPr>
        <w:widowControl w:val="0"/>
        <w:autoSpaceDE w:val="0"/>
        <w:autoSpaceDN w:val="0"/>
        <w:adjustRightInd w:val="0"/>
        <w:ind w:left="640" w:hanging="640"/>
        <w:jc w:val="both"/>
        <w:rPr>
          <w:noProof/>
          <w:sz w:val="24"/>
          <w:szCs w:val="24"/>
        </w:rPr>
      </w:pPr>
      <w:r w:rsidRPr="004D5591">
        <w:rPr>
          <w:noProof/>
          <w:sz w:val="24"/>
          <w:szCs w:val="24"/>
        </w:rPr>
        <w:t>[10]</w:t>
      </w:r>
      <w:r w:rsidRPr="004D5591">
        <w:rPr>
          <w:noProof/>
          <w:sz w:val="24"/>
          <w:szCs w:val="24"/>
        </w:rPr>
        <w:tab/>
        <w:t xml:space="preserve">H. A. Putranto, T. Rizaldi, W. K. Dewanto, and ..., “Implementation of the Web Scraping as Extract-Transform-Load (ETL) Module in the Data Warehouse Simulator,” </w:t>
      </w:r>
      <w:r w:rsidRPr="004D5591">
        <w:rPr>
          <w:i/>
          <w:iCs/>
          <w:noProof/>
          <w:sz w:val="24"/>
          <w:szCs w:val="24"/>
        </w:rPr>
        <w:t>Food …</w:t>
      </w:r>
      <w:r w:rsidRPr="004D5591">
        <w:rPr>
          <w:noProof/>
          <w:sz w:val="24"/>
          <w:szCs w:val="24"/>
        </w:rPr>
        <w:t>, pp. 145–150, 2021, [Online]. Available: https://proceedings.polije.ac.id/index.php/food-science/article/view/148.</w:t>
      </w:r>
    </w:p>
    <w:p w14:paraId="2E903ECD" w14:textId="77777777" w:rsidR="004D5591" w:rsidRPr="004D5591" w:rsidRDefault="004D5591" w:rsidP="008A2D6E">
      <w:pPr>
        <w:widowControl w:val="0"/>
        <w:autoSpaceDE w:val="0"/>
        <w:autoSpaceDN w:val="0"/>
        <w:adjustRightInd w:val="0"/>
        <w:ind w:left="640" w:hanging="640"/>
        <w:jc w:val="both"/>
        <w:rPr>
          <w:noProof/>
          <w:sz w:val="24"/>
          <w:szCs w:val="24"/>
        </w:rPr>
      </w:pPr>
      <w:r w:rsidRPr="004D5591">
        <w:rPr>
          <w:noProof/>
          <w:sz w:val="24"/>
          <w:szCs w:val="24"/>
        </w:rPr>
        <w:t>[11]</w:t>
      </w:r>
      <w:r w:rsidRPr="004D5591">
        <w:rPr>
          <w:noProof/>
          <w:sz w:val="24"/>
          <w:szCs w:val="24"/>
        </w:rPr>
        <w:tab/>
        <w:t xml:space="preserve">L. W. Santoso and Yulia, “Data Warehouse with Big Data Technology for Higher Education,” </w:t>
      </w:r>
      <w:r w:rsidRPr="004D5591">
        <w:rPr>
          <w:i/>
          <w:iCs/>
          <w:noProof/>
          <w:sz w:val="24"/>
          <w:szCs w:val="24"/>
        </w:rPr>
        <w:t>Procedia Comput. Sci.</w:t>
      </w:r>
      <w:r w:rsidRPr="004D5591">
        <w:rPr>
          <w:noProof/>
          <w:sz w:val="24"/>
          <w:szCs w:val="24"/>
        </w:rPr>
        <w:t>, vol. 124, pp. 93–99, 2017, doi: 10.1016/j.procs.2017.12.134.</w:t>
      </w:r>
    </w:p>
    <w:p w14:paraId="6EC61038" w14:textId="77777777" w:rsidR="004D5591" w:rsidRPr="004D5591" w:rsidRDefault="004D5591" w:rsidP="008A2D6E">
      <w:pPr>
        <w:widowControl w:val="0"/>
        <w:autoSpaceDE w:val="0"/>
        <w:autoSpaceDN w:val="0"/>
        <w:adjustRightInd w:val="0"/>
        <w:ind w:left="640" w:hanging="640"/>
        <w:jc w:val="both"/>
        <w:rPr>
          <w:noProof/>
          <w:sz w:val="24"/>
          <w:szCs w:val="24"/>
        </w:rPr>
      </w:pPr>
      <w:r w:rsidRPr="004D5591">
        <w:rPr>
          <w:noProof/>
          <w:sz w:val="24"/>
          <w:szCs w:val="24"/>
        </w:rPr>
        <w:t>[12]</w:t>
      </w:r>
      <w:r w:rsidRPr="004D5591">
        <w:rPr>
          <w:noProof/>
          <w:sz w:val="24"/>
          <w:szCs w:val="24"/>
        </w:rPr>
        <w:tab/>
        <w:t xml:space="preserve">X. Yu, “The Application of Data Warehouse in Teaching Management in Colleges and Universities,” </w:t>
      </w:r>
      <w:r w:rsidRPr="004D5591">
        <w:rPr>
          <w:i/>
          <w:iCs/>
          <w:noProof/>
          <w:sz w:val="24"/>
          <w:szCs w:val="24"/>
        </w:rPr>
        <w:t>J. Phys. Conf. Ser.</w:t>
      </w:r>
      <w:r w:rsidRPr="004D5591">
        <w:rPr>
          <w:noProof/>
          <w:sz w:val="24"/>
          <w:szCs w:val="24"/>
        </w:rPr>
        <w:t>, vol. 1738, no. 1, 2021, doi: 10.1088/1742-6596/1738/1/012090.</w:t>
      </w:r>
    </w:p>
    <w:p w14:paraId="3F6914B4" w14:textId="77777777" w:rsidR="004D5591" w:rsidRPr="004D5591" w:rsidRDefault="004D5591" w:rsidP="008A2D6E">
      <w:pPr>
        <w:widowControl w:val="0"/>
        <w:autoSpaceDE w:val="0"/>
        <w:autoSpaceDN w:val="0"/>
        <w:adjustRightInd w:val="0"/>
        <w:ind w:left="640" w:hanging="640"/>
        <w:jc w:val="both"/>
        <w:rPr>
          <w:noProof/>
          <w:sz w:val="24"/>
        </w:rPr>
      </w:pPr>
      <w:r w:rsidRPr="004D5591">
        <w:rPr>
          <w:noProof/>
          <w:sz w:val="24"/>
          <w:szCs w:val="24"/>
        </w:rPr>
        <w:t>[13]</w:t>
      </w:r>
      <w:r w:rsidRPr="004D5591">
        <w:rPr>
          <w:noProof/>
          <w:sz w:val="24"/>
          <w:szCs w:val="24"/>
        </w:rPr>
        <w:tab/>
        <w:t>M. Tattersall, “Knowledge Mining Methods based on Data Warehouse : A Case Study,” vol. 1, no. 1, pp. 1–14, 2021.</w:t>
      </w:r>
    </w:p>
    <w:p w14:paraId="1EE883A7" w14:textId="74DB1EDB" w:rsidR="00F05D8B" w:rsidRDefault="00F05D8B" w:rsidP="008A2D6E">
      <w:pPr>
        <w:widowControl w:val="0"/>
        <w:autoSpaceDE w:val="0"/>
        <w:autoSpaceDN w:val="0"/>
        <w:adjustRightInd w:val="0"/>
        <w:ind w:left="640" w:hanging="640"/>
        <w:jc w:val="both"/>
        <w:rPr>
          <w:noProof/>
          <w:sz w:val="24"/>
          <w:szCs w:val="24"/>
        </w:rPr>
      </w:pPr>
      <w:r>
        <w:rPr>
          <w:noProof/>
          <w:sz w:val="24"/>
          <w:szCs w:val="24"/>
        </w:rPr>
        <w:fldChar w:fldCharType="end"/>
      </w:r>
    </w:p>
    <w:p w14:paraId="2BDB8EE8" w14:textId="77777777" w:rsidR="00B42FA5" w:rsidRPr="00625E5F" w:rsidRDefault="00B42FA5" w:rsidP="006634A3">
      <w:pPr>
        <w:jc w:val="both"/>
        <w:rPr>
          <w:noProof/>
          <w:sz w:val="24"/>
          <w:szCs w:val="24"/>
          <w:lang w:val="id-ID"/>
        </w:rPr>
      </w:pPr>
    </w:p>
    <w:sectPr w:rsidR="00B42FA5" w:rsidRPr="00625E5F" w:rsidSect="00D94A99">
      <w:headerReference w:type="default" r:id="rId19"/>
      <w:headerReference w:type="first" r:id="rId20"/>
      <w:pgSz w:w="11907" w:h="16840" w:code="9"/>
      <w:pgMar w:top="1701" w:right="1701" w:bottom="1701"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274A4" w14:textId="77777777" w:rsidR="00824381" w:rsidRDefault="00824381">
      <w:r>
        <w:separator/>
      </w:r>
    </w:p>
  </w:endnote>
  <w:endnote w:type="continuationSeparator" w:id="0">
    <w:p w14:paraId="3DCE603A" w14:textId="77777777" w:rsidR="00824381" w:rsidRDefault="0082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02BDA" w14:textId="77777777" w:rsidR="00824381" w:rsidRDefault="00824381">
      <w:r>
        <w:separator/>
      </w:r>
    </w:p>
  </w:footnote>
  <w:footnote w:type="continuationSeparator" w:id="0">
    <w:p w14:paraId="44EAC3B6" w14:textId="77777777" w:rsidR="00824381" w:rsidRDefault="00824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E1BA9" w14:textId="77777777" w:rsidR="00097958" w:rsidRPr="001E48B1" w:rsidRDefault="00097958" w:rsidP="00F173DD">
    <w:pPr>
      <w:pStyle w:val="Header"/>
      <w:framePr w:wrap="around" w:vAnchor="text" w:hAnchor="margin" w:xAlign="outside" w:y="1"/>
      <w:rPr>
        <w:rStyle w:val="PageNumber"/>
      </w:rPr>
    </w:pPr>
    <w:r w:rsidRPr="001E48B1">
      <w:rPr>
        <w:rStyle w:val="PageNumber"/>
      </w:rPr>
      <w:fldChar w:fldCharType="begin"/>
    </w:r>
    <w:r w:rsidRPr="001E48B1">
      <w:rPr>
        <w:rStyle w:val="PageNumber"/>
      </w:rPr>
      <w:instrText xml:space="preserve">PAGE  </w:instrText>
    </w:r>
    <w:r w:rsidRPr="001E48B1">
      <w:rPr>
        <w:rStyle w:val="PageNumber"/>
      </w:rPr>
      <w:fldChar w:fldCharType="separate"/>
    </w:r>
    <w:r w:rsidR="00383689">
      <w:rPr>
        <w:rStyle w:val="PageNumber"/>
        <w:noProof/>
      </w:rPr>
      <w:t>5</w:t>
    </w:r>
    <w:r w:rsidRPr="001E48B1">
      <w:rPr>
        <w:rStyle w:val="PageNumber"/>
      </w:rPr>
      <w:fldChar w:fldCharType="end"/>
    </w:r>
  </w:p>
  <w:p w14:paraId="5697D233" w14:textId="77777777" w:rsidR="00097958" w:rsidRPr="001E48B1" w:rsidRDefault="00097958" w:rsidP="0094367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C4705" w14:textId="77777777" w:rsidR="00097958" w:rsidRPr="009716FA" w:rsidRDefault="00EF1185" w:rsidP="00EF1185">
    <w:pPr>
      <w:pStyle w:val="Header"/>
      <w:tabs>
        <w:tab w:val="clear" w:pos="4320"/>
        <w:tab w:val="clear" w:pos="8640"/>
        <w:tab w:val="right" w:pos="8505"/>
      </w:tabs>
      <w:rPr>
        <w:rStyle w:val="PageNumber"/>
      </w:rPr>
    </w:pPr>
    <w:r w:rsidRPr="00384F55">
      <w:rPr>
        <w:rStyle w:val="PageNumber"/>
        <w:b/>
        <w:lang w:val="it-IT"/>
      </w:rPr>
      <w:tab/>
    </w:r>
    <w:r w:rsidR="00097958" w:rsidRPr="009716FA">
      <w:t xml:space="preserve">   </w:t>
    </w:r>
    <w:r w:rsidR="00855965" w:rsidRPr="009716FA">
      <w:t xml:space="preserve"> </w:t>
    </w:r>
  </w:p>
  <w:p w14:paraId="37ED69AD" w14:textId="77777777" w:rsidR="00097958" w:rsidRPr="009716FA" w:rsidRDefault="00FC316B"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6704" behindDoc="0" locked="0" layoutInCell="1" allowOverlap="1" wp14:anchorId="17E47078" wp14:editId="31BB7194">
              <wp:simplePos x="0" y="0"/>
              <wp:positionH relativeFrom="column">
                <wp:posOffset>0</wp:posOffset>
              </wp:positionH>
              <wp:positionV relativeFrom="paragraph">
                <wp:posOffset>78740</wp:posOffset>
              </wp:positionV>
              <wp:extent cx="5372100" cy="0"/>
              <wp:effectExtent l="9525" t="12065" r="9525" b="698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B0DBA"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pt" to="4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YK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"/>
          </w:pict>
        </mc:Fallback>
      </mc:AlternateContent>
    </w:r>
    <w:r w:rsidR="00097958" w:rsidRPr="009716FA">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448EA"/>
    <w:multiLevelType w:val="hybridMultilevel"/>
    <w:tmpl w:val="F2C29CE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1857BD"/>
    <w:multiLevelType w:val="hybridMultilevel"/>
    <w:tmpl w:val="F2C29CEA"/>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EC74F3"/>
    <w:multiLevelType w:val="hybridMultilevel"/>
    <w:tmpl w:val="71F41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1"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5"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7" w15:restartNumberingAfterBreak="0">
    <w:nsid w:val="796C042C"/>
    <w:multiLevelType w:val="multilevel"/>
    <w:tmpl w:val="796C04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66553206">
    <w:abstractNumId w:val="14"/>
  </w:num>
  <w:num w:numId="2" w16cid:durableId="658265919">
    <w:abstractNumId w:val="10"/>
  </w:num>
  <w:num w:numId="3" w16cid:durableId="789938167">
    <w:abstractNumId w:val="16"/>
  </w:num>
  <w:num w:numId="4" w16cid:durableId="2010711720">
    <w:abstractNumId w:val="8"/>
  </w:num>
  <w:num w:numId="5" w16cid:durableId="289867243">
    <w:abstractNumId w:val="12"/>
  </w:num>
  <w:num w:numId="6" w16cid:durableId="1874224604">
    <w:abstractNumId w:val="15"/>
  </w:num>
  <w:num w:numId="7" w16cid:durableId="1179194742">
    <w:abstractNumId w:val="13"/>
  </w:num>
  <w:num w:numId="8" w16cid:durableId="947810047">
    <w:abstractNumId w:val="11"/>
  </w:num>
  <w:num w:numId="9" w16cid:durableId="1802847050">
    <w:abstractNumId w:val="7"/>
  </w:num>
  <w:num w:numId="10" w16cid:durableId="1581063463">
    <w:abstractNumId w:val="2"/>
  </w:num>
  <w:num w:numId="11" w16cid:durableId="1677343157">
    <w:abstractNumId w:val="1"/>
  </w:num>
  <w:num w:numId="12" w16cid:durableId="1861310242">
    <w:abstractNumId w:val="5"/>
  </w:num>
  <w:num w:numId="13" w16cid:durableId="1804927148">
    <w:abstractNumId w:val="3"/>
  </w:num>
  <w:num w:numId="14" w16cid:durableId="1258513762">
    <w:abstractNumId w:val="6"/>
  </w:num>
  <w:num w:numId="15" w16cid:durableId="1190683679">
    <w:abstractNumId w:val="17"/>
  </w:num>
  <w:num w:numId="16" w16cid:durableId="596137348">
    <w:abstractNumId w:val="0"/>
  </w:num>
  <w:num w:numId="17" w16cid:durableId="487211448">
    <w:abstractNumId w:val="4"/>
  </w:num>
  <w:num w:numId="18" w16cid:durableId="1049455741">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5AA"/>
    <w:rsid w:val="00005EFC"/>
    <w:rsid w:val="00007744"/>
    <w:rsid w:val="000106D0"/>
    <w:rsid w:val="00011BD7"/>
    <w:rsid w:val="00012CEF"/>
    <w:rsid w:val="00014633"/>
    <w:rsid w:val="000149CF"/>
    <w:rsid w:val="00015F2A"/>
    <w:rsid w:val="0001690F"/>
    <w:rsid w:val="00017858"/>
    <w:rsid w:val="00027142"/>
    <w:rsid w:val="000279BE"/>
    <w:rsid w:val="00034C84"/>
    <w:rsid w:val="000371F6"/>
    <w:rsid w:val="000416A3"/>
    <w:rsid w:val="000437AE"/>
    <w:rsid w:val="00043DC0"/>
    <w:rsid w:val="00044432"/>
    <w:rsid w:val="000474E3"/>
    <w:rsid w:val="00047710"/>
    <w:rsid w:val="00047E53"/>
    <w:rsid w:val="000523C5"/>
    <w:rsid w:val="00053975"/>
    <w:rsid w:val="00053FB7"/>
    <w:rsid w:val="0006020A"/>
    <w:rsid w:val="00060330"/>
    <w:rsid w:val="00060F5C"/>
    <w:rsid w:val="00061D77"/>
    <w:rsid w:val="00062720"/>
    <w:rsid w:val="00066063"/>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B72"/>
    <w:rsid w:val="00097E2D"/>
    <w:rsid w:val="000A1425"/>
    <w:rsid w:val="000A15DA"/>
    <w:rsid w:val="000A592D"/>
    <w:rsid w:val="000A643C"/>
    <w:rsid w:val="000A7ACA"/>
    <w:rsid w:val="000B0641"/>
    <w:rsid w:val="000B5480"/>
    <w:rsid w:val="000B682B"/>
    <w:rsid w:val="000C03DA"/>
    <w:rsid w:val="000C31FD"/>
    <w:rsid w:val="000C4B17"/>
    <w:rsid w:val="000C730A"/>
    <w:rsid w:val="000D099B"/>
    <w:rsid w:val="000D50C8"/>
    <w:rsid w:val="000D64E7"/>
    <w:rsid w:val="000D6591"/>
    <w:rsid w:val="000D6BC3"/>
    <w:rsid w:val="000E0AE1"/>
    <w:rsid w:val="000E0C84"/>
    <w:rsid w:val="000E0CE9"/>
    <w:rsid w:val="000E0E3C"/>
    <w:rsid w:val="000E1C9D"/>
    <w:rsid w:val="000E28E0"/>
    <w:rsid w:val="000E4FD6"/>
    <w:rsid w:val="000E708C"/>
    <w:rsid w:val="000F21A7"/>
    <w:rsid w:val="000F279B"/>
    <w:rsid w:val="000F29E1"/>
    <w:rsid w:val="000F4B4E"/>
    <w:rsid w:val="000F61E2"/>
    <w:rsid w:val="000F7ED5"/>
    <w:rsid w:val="0010046E"/>
    <w:rsid w:val="00102A61"/>
    <w:rsid w:val="001041EB"/>
    <w:rsid w:val="00104BF1"/>
    <w:rsid w:val="00106F02"/>
    <w:rsid w:val="001078A8"/>
    <w:rsid w:val="00107904"/>
    <w:rsid w:val="0011087A"/>
    <w:rsid w:val="001129DE"/>
    <w:rsid w:val="0011369D"/>
    <w:rsid w:val="00113F18"/>
    <w:rsid w:val="00114086"/>
    <w:rsid w:val="00114470"/>
    <w:rsid w:val="00117326"/>
    <w:rsid w:val="00117C85"/>
    <w:rsid w:val="00121C37"/>
    <w:rsid w:val="00122833"/>
    <w:rsid w:val="00125C41"/>
    <w:rsid w:val="00126B1A"/>
    <w:rsid w:val="0013179E"/>
    <w:rsid w:val="00131A6C"/>
    <w:rsid w:val="00131E4C"/>
    <w:rsid w:val="00133B59"/>
    <w:rsid w:val="001343A1"/>
    <w:rsid w:val="00134D86"/>
    <w:rsid w:val="00136716"/>
    <w:rsid w:val="00137465"/>
    <w:rsid w:val="00137E25"/>
    <w:rsid w:val="00137F36"/>
    <w:rsid w:val="001434C3"/>
    <w:rsid w:val="001441CB"/>
    <w:rsid w:val="00145453"/>
    <w:rsid w:val="0014611F"/>
    <w:rsid w:val="00146861"/>
    <w:rsid w:val="001517E4"/>
    <w:rsid w:val="00151E7C"/>
    <w:rsid w:val="00153387"/>
    <w:rsid w:val="001534E3"/>
    <w:rsid w:val="00154C55"/>
    <w:rsid w:val="00157C06"/>
    <w:rsid w:val="0016004F"/>
    <w:rsid w:val="00161845"/>
    <w:rsid w:val="00162849"/>
    <w:rsid w:val="00166432"/>
    <w:rsid w:val="00167012"/>
    <w:rsid w:val="001671A8"/>
    <w:rsid w:val="0016761A"/>
    <w:rsid w:val="00167BE2"/>
    <w:rsid w:val="0017238E"/>
    <w:rsid w:val="00174F5C"/>
    <w:rsid w:val="00177E2C"/>
    <w:rsid w:val="00180992"/>
    <w:rsid w:val="00180FD2"/>
    <w:rsid w:val="00180FD4"/>
    <w:rsid w:val="00181509"/>
    <w:rsid w:val="00181965"/>
    <w:rsid w:val="00185202"/>
    <w:rsid w:val="00187B69"/>
    <w:rsid w:val="0019050C"/>
    <w:rsid w:val="00192E8C"/>
    <w:rsid w:val="0019391D"/>
    <w:rsid w:val="00195579"/>
    <w:rsid w:val="00196545"/>
    <w:rsid w:val="001A0839"/>
    <w:rsid w:val="001A2EFD"/>
    <w:rsid w:val="001A33EF"/>
    <w:rsid w:val="001B2439"/>
    <w:rsid w:val="001B2EF9"/>
    <w:rsid w:val="001B4AB3"/>
    <w:rsid w:val="001B5250"/>
    <w:rsid w:val="001B5719"/>
    <w:rsid w:val="001B621C"/>
    <w:rsid w:val="001B64D0"/>
    <w:rsid w:val="001B6C25"/>
    <w:rsid w:val="001B7063"/>
    <w:rsid w:val="001B7915"/>
    <w:rsid w:val="001C0FE6"/>
    <w:rsid w:val="001C1151"/>
    <w:rsid w:val="001C19EB"/>
    <w:rsid w:val="001C1DDC"/>
    <w:rsid w:val="001C5FC0"/>
    <w:rsid w:val="001C7AC5"/>
    <w:rsid w:val="001D04CA"/>
    <w:rsid w:val="001D19C3"/>
    <w:rsid w:val="001D1C12"/>
    <w:rsid w:val="001D218B"/>
    <w:rsid w:val="001E1922"/>
    <w:rsid w:val="001E2071"/>
    <w:rsid w:val="001E48B1"/>
    <w:rsid w:val="001E5CFB"/>
    <w:rsid w:val="001E608B"/>
    <w:rsid w:val="001E69C1"/>
    <w:rsid w:val="001E7DCD"/>
    <w:rsid w:val="001E7FFA"/>
    <w:rsid w:val="001F0AFC"/>
    <w:rsid w:val="001F470F"/>
    <w:rsid w:val="001F4ACD"/>
    <w:rsid w:val="001F6170"/>
    <w:rsid w:val="001F63D7"/>
    <w:rsid w:val="001F6ACF"/>
    <w:rsid w:val="001F6FB1"/>
    <w:rsid w:val="002033DE"/>
    <w:rsid w:val="00204431"/>
    <w:rsid w:val="0020464A"/>
    <w:rsid w:val="00204A25"/>
    <w:rsid w:val="0020608E"/>
    <w:rsid w:val="002073B6"/>
    <w:rsid w:val="002076CA"/>
    <w:rsid w:val="002079DD"/>
    <w:rsid w:val="00212107"/>
    <w:rsid w:val="00212DCC"/>
    <w:rsid w:val="002141C1"/>
    <w:rsid w:val="00215A82"/>
    <w:rsid w:val="00216F2A"/>
    <w:rsid w:val="00220914"/>
    <w:rsid w:val="00221D61"/>
    <w:rsid w:val="00221FB3"/>
    <w:rsid w:val="00224456"/>
    <w:rsid w:val="00225BEA"/>
    <w:rsid w:val="00230440"/>
    <w:rsid w:val="00230AAB"/>
    <w:rsid w:val="00232081"/>
    <w:rsid w:val="00232DA1"/>
    <w:rsid w:val="00234431"/>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76FEE"/>
    <w:rsid w:val="00281882"/>
    <w:rsid w:val="00281D99"/>
    <w:rsid w:val="002821B9"/>
    <w:rsid w:val="0028450D"/>
    <w:rsid w:val="00291EBF"/>
    <w:rsid w:val="002928FD"/>
    <w:rsid w:val="00292902"/>
    <w:rsid w:val="00296D8E"/>
    <w:rsid w:val="002A0772"/>
    <w:rsid w:val="002A44B0"/>
    <w:rsid w:val="002B0601"/>
    <w:rsid w:val="002B10C7"/>
    <w:rsid w:val="002B66EF"/>
    <w:rsid w:val="002B6EC9"/>
    <w:rsid w:val="002B7609"/>
    <w:rsid w:val="002C0665"/>
    <w:rsid w:val="002C2C92"/>
    <w:rsid w:val="002C4749"/>
    <w:rsid w:val="002C6317"/>
    <w:rsid w:val="002C7E9D"/>
    <w:rsid w:val="002D07B9"/>
    <w:rsid w:val="002D0C71"/>
    <w:rsid w:val="002D0F04"/>
    <w:rsid w:val="002D31A6"/>
    <w:rsid w:val="002D43C2"/>
    <w:rsid w:val="002D4A56"/>
    <w:rsid w:val="002D797A"/>
    <w:rsid w:val="002E0BC4"/>
    <w:rsid w:val="002E2CAE"/>
    <w:rsid w:val="002E34FA"/>
    <w:rsid w:val="002E6409"/>
    <w:rsid w:val="002F137A"/>
    <w:rsid w:val="002F267D"/>
    <w:rsid w:val="002F41A4"/>
    <w:rsid w:val="002F48E3"/>
    <w:rsid w:val="002F6BBA"/>
    <w:rsid w:val="002F6DFA"/>
    <w:rsid w:val="002F7C5F"/>
    <w:rsid w:val="0030038F"/>
    <w:rsid w:val="0030161E"/>
    <w:rsid w:val="00302D7F"/>
    <w:rsid w:val="003059CF"/>
    <w:rsid w:val="00306442"/>
    <w:rsid w:val="003069FB"/>
    <w:rsid w:val="00312C0C"/>
    <w:rsid w:val="00313AA2"/>
    <w:rsid w:val="00314B7C"/>
    <w:rsid w:val="003166C9"/>
    <w:rsid w:val="003200C9"/>
    <w:rsid w:val="003209C7"/>
    <w:rsid w:val="00322921"/>
    <w:rsid w:val="0032306D"/>
    <w:rsid w:val="00326170"/>
    <w:rsid w:val="003263E9"/>
    <w:rsid w:val="00326D35"/>
    <w:rsid w:val="00331183"/>
    <w:rsid w:val="00331999"/>
    <w:rsid w:val="00332063"/>
    <w:rsid w:val="00333AB9"/>
    <w:rsid w:val="00333C06"/>
    <w:rsid w:val="0033459B"/>
    <w:rsid w:val="00335BE8"/>
    <w:rsid w:val="00337C87"/>
    <w:rsid w:val="00341424"/>
    <w:rsid w:val="0034265F"/>
    <w:rsid w:val="00343A49"/>
    <w:rsid w:val="00344CA5"/>
    <w:rsid w:val="00346441"/>
    <w:rsid w:val="003475EC"/>
    <w:rsid w:val="0035076B"/>
    <w:rsid w:val="00352BEB"/>
    <w:rsid w:val="00353885"/>
    <w:rsid w:val="00361EB1"/>
    <w:rsid w:val="003629D1"/>
    <w:rsid w:val="003637CE"/>
    <w:rsid w:val="003715EC"/>
    <w:rsid w:val="00373753"/>
    <w:rsid w:val="00376867"/>
    <w:rsid w:val="00376A96"/>
    <w:rsid w:val="003772AC"/>
    <w:rsid w:val="00380795"/>
    <w:rsid w:val="00381074"/>
    <w:rsid w:val="00381E56"/>
    <w:rsid w:val="003822EE"/>
    <w:rsid w:val="003826FF"/>
    <w:rsid w:val="00383689"/>
    <w:rsid w:val="00384F55"/>
    <w:rsid w:val="00386E31"/>
    <w:rsid w:val="00393D9D"/>
    <w:rsid w:val="00393E61"/>
    <w:rsid w:val="00396D02"/>
    <w:rsid w:val="00397C5A"/>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0E46"/>
    <w:rsid w:val="003C36C0"/>
    <w:rsid w:val="003C3E42"/>
    <w:rsid w:val="003C4B05"/>
    <w:rsid w:val="003C72E2"/>
    <w:rsid w:val="003D07D2"/>
    <w:rsid w:val="003D422B"/>
    <w:rsid w:val="003D79CF"/>
    <w:rsid w:val="003E0207"/>
    <w:rsid w:val="003E304D"/>
    <w:rsid w:val="003E4AA5"/>
    <w:rsid w:val="003E6952"/>
    <w:rsid w:val="003F0964"/>
    <w:rsid w:val="003F18A1"/>
    <w:rsid w:val="003F1D93"/>
    <w:rsid w:val="003F2EB6"/>
    <w:rsid w:val="003F3796"/>
    <w:rsid w:val="003F4897"/>
    <w:rsid w:val="003F6587"/>
    <w:rsid w:val="00402C7D"/>
    <w:rsid w:val="00402C86"/>
    <w:rsid w:val="00403A74"/>
    <w:rsid w:val="00403DE6"/>
    <w:rsid w:val="00407351"/>
    <w:rsid w:val="00407C2D"/>
    <w:rsid w:val="004106DF"/>
    <w:rsid w:val="00411A71"/>
    <w:rsid w:val="00411A84"/>
    <w:rsid w:val="00411C0C"/>
    <w:rsid w:val="0041399A"/>
    <w:rsid w:val="00414535"/>
    <w:rsid w:val="0042044D"/>
    <w:rsid w:val="00420D64"/>
    <w:rsid w:val="00422085"/>
    <w:rsid w:val="00424E85"/>
    <w:rsid w:val="00425BE9"/>
    <w:rsid w:val="00427072"/>
    <w:rsid w:val="004274D3"/>
    <w:rsid w:val="0043585C"/>
    <w:rsid w:val="00436439"/>
    <w:rsid w:val="00441F35"/>
    <w:rsid w:val="00443205"/>
    <w:rsid w:val="004439D2"/>
    <w:rsid w:val="0044439E"/>
    <w:rsid w:val="00446A94"/>
    <w:rsid w:val="004503E9"/>
    <w:rsid w:val="00453463"/>
    <w:rsid w:val="00454F73"/>
    <w:rsid w:val="004550E4"/>
    <w:rsid w:val="00462B74"/>
    <w:rsid w:val="004637E8"/>
    <w:rsid w:val="00467368"/>
    <w:rsid w:val="004674CD"/>
    <w:rsid w:val="004710EE"/>
    <w:rsid w:val="0047193F"/>
    <w:rsid w:val="00472E56"/>
    <w:rsid w:val="004740EC"/>
    <w:rsid w:val="00476A2A"/>
    <w:rsid w:val="004819CF"/>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D86"/>
    <w:rsid w:val="004A3F3D"/>
    <w:rsid w:val="004A4FDB"/>
    <w:rsid w:val="004A5FC0"/>
    <w:rsid w:val="004A7C83"/>
    <w:rsid w:val="004B1FFE"/>
    <w:rsid w:val="004B2F8C"/>
    <w:rsid w:val="004B4EDE"/>
    <w:rsid w:val="004B589F"/>
    <w:rsid w:val="004B661B"/>
    <w:rsid w:val="004B76DC"/>
    <w:rsid w:val="004C0B2C"/>
    <w:rsid w:val="004C258F"/>
    <w:rsid w:val="004C3BEB"/>
    <w:rsid w:val="004C59ED"/>
    <w:rsid w:val="004C65D5"/>
    <w:rsid w:val="004D28E8"/>
    <w:rsid w:val="004D2CDF"/>
    <w:rsid w:val="004D5591"/>
    <w:rsid w:val="004D7295"/>
    <w:rsid w:val="004E13BA"/>
    <w:rsid w:val="004E140A"/>
    <w:rsid w:val="004E154B"/>
    <w:rsid w:val="004E1914"/>
    <w:rsid w:val="004E3613"/>
    <w:rsid w:val="004E3681"/>
    <w:rsid w:val="004E3CAD"/>
    <w:rsid w:val="004E6C69"/>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36F9"/>
    <w:rsid w:val="00514BFA"/>
    <w:rsid w:val="00515455"/>
    <w:rsid w:val="00516317"/>
    <w:rsid w:val="005174FF"/>
    <w:rsid w:val="00520EC3"/>
    <w:rsid w:val="0052138C"/>
    <w:rsid w:val="005213A1"/>
    <w:rsid w:val="00523362"/>
    <w:rsid w:val="00523B26"/>
    <w:rsid w:val="0052442F"/>
    <w:rsid w:val="00526CFA"/>
    <w:rsid w:val="005301F5"/>
    <w:rsid w:val="00530CAF"/>
    <w:rsid w:val="0053172B"/>
    <w:rsid w:val="00532941"/>
    <w:rsid w:val="005335F0"/>
    <w:rsid w:val="00535A39"/>
    <w:rsid w:val="005373E3"/>
    <w:rsid w:val="00540DCE"/>
    <w:rsid w:val="00540DD7"/>
    <w:rsid w:val="00541C53"/>
    <w:rsid w:val="00541F86"/>
    <w:rsid w:val="00541FCB"/>
    <w:rsid w:val="0054283A"/>
    <w:rsid w:val="00545E9C"/>
    <w:rsid w:val="00547658"/>
    <w:rsid w:val="0054768C"/>
    <w:rsid w:val="005504A8"/>
    <w:rsid w:val="005517A5"/>
    <w:rsid w:val="0055241E"/>
    <w:rsid w:val="00555028"/>
    <w:rsid w:val="00555173"/>
    <w:rsid w:val="0055649A"/>
    <w:rsid w:val="00563102"/>
    <w:rsid w:val="00572013"/>
    <w:rsid w:val="00573257"/>
    <w:rsid w:val="005778F7"/>
    <w:rsid w:val="00577A3F"/>
    <w:rsid w:val="005800EC"/>
    <w:rsid w:val="005805DF"/>
    <w:rsid w:val="0058326E"/>
    <w:rsid w:val="005833B8"/>
    <w:rsid w:val="00583A03"/>
    <w:rsid w:val="005841BA"/>
    <w:rsid w:val="00584301"/>
    <w:rsid w:val="00586C89"/>
    <w:rsid w:val="005877F2"/>
    <w:rsid w:val="00590107"/>
    <w:rsid w:val="00592442"/>
    <w:rsid w:val="0059283B"/>
    <w:rsid w:val="00593E92"/>
    <w:rsid w:val="005949F1"/>
    <w:rsid w:val="005956F7"/>
    <w:rsid w:val="00595CB2"/>
    <w:rsid w:val="00597824"/>
    <w:rsid w:val="005978C8"/>
    <w:rsid w:val="005A0A0F"/>
    <w:rsid w:val="005A2361"/>
    <w:rsid w:val="005A24ED"/>
    <w:rsid w:val="005A2573"/>
    <w:rsid w:val="005A4783"/>
    <w:rsid w:val="005A6B87"/>
    <w:rsid w:val="005B0825"/>
    <w:rsid w:val="005B0A84"/>
    <w:rsid w:val="005B2D16"/>
    <w:rsid w:val="005B4DAF"/>
    <w:rsid w:val="005B56A0"/>
    <w:rsid w:val="005B5788"/>
    <w:rsid w:val="005B60D5"/>
    <w:rsid w:val="005B693A"/>
    <w:rsid w:val="005C03AF"/>
    <w:rsid w:val="005C11D6"/>
    <w:rsid w:val="005C12EA"/>
    <w:rsid w:val="005C1759"/>
    <w:rsid w:val="005C234E"/>
    <w:rsid w:val="005C42BF"/>
    <w:rsid w:val="005C633E"/>
    <w:rsid w:val="005D02EE"/>
    <w:rsid w:val="005D0C1B"/>
    <w:rsid w:val="005D1747"/>
    <w:rsid w:val="005D210E"/>
    <w:rsid w:val="005D3D08"/>
    <w:rsid w:val="005D3D27"/>
    <w:rsid w:val="005D464B"/>
    <w:rsid w:val="005D7D3A"/>
    <w:rsid w:val="005D7EB1"/>
    <w:rsid w:val="005E1686"/>
    <w:rsid w:val="005E1FE9"/>
    <w:rsid w:val="005E6EF7"/>
    <w:rsid w:val="005E736A"/>
    <w:rsid w:val="005E75FC"/>
    <w:rsid w:val="005F042D"/>
    <w:rsid w:val="005F3D1C"/>
    <w:rsid w:val="005F534C"/>
    <w:rsid w:val="005F75F8"/>
    <w:rsid w:val="006044C7"/>
    <w:rsid w:val="00606E90"/>
    <w:rsid w:val="00611640"/>
    <w:rsid w:val="006123B6"/>
    <w:rsid w:val="00613977"/>
    <w:rsid w:val="0061627D"/>
    <w:rsid w:val="006206C7"/>
    <w:rsid w:val="00622EC4"/>
    <w:rsid w:val="0062488B"/>
    <w:rsid w:val="00625E5F"/>
    <w:rsid w:val="00626371"/>
    <w:rsid w:val="006327F1"/>
    <w:rsid w:val="00636167"/>
    <w:rsid w:val="00644417"/>
    <w:rsid w:val="00644FC1"/>
    <w:rsid w:val="00645362"/>
    <w:rsid w:val="00647075"/>
    <w:rsid w:val="00652EBE"/>
    <w:rsid w:val="006549EF"/>
    <w:rsid w:val="00654DBB"/>
    <w:rsid w:val="00655C14"/>
    <w:rsid w:val="00656420"/>
    <w:rsid w:val="00662070"/>
    <w:rsid w:val="0066237A"/>
    <w:rsid w:val="006628A9"/>
    <w:rsid w:val="006634A3"/>
    <w:rsid w:val="00665A9F"/>
    <w:rsid w:val="00665B37"/>
    <w:rsid w:val="006719D8"/>
    <w:rsid w:val="00671BCD"/>
    <w:rsid w:val="0067364F"/>
    <w:rsid w:val="00675D81"/>
    <w:rsid w:val="00676455"/>
    <w:rsid w:val="00676EB9"/>
    <w:rsid w:val="00681266"/>
    <w:rsid w:val="00682B00"/>
    <w:rsid w:val="00685AA5"/>
    <w:rsid w:val="00685FB4"/>
    <w:rsid w:val="006863DA"/>
    <w:rsid w:val="00687CA7"/>
    <w:rsid w:val="00687D3A"/>
    <w:rsid w:val="006925E2"/>
    <w:rsid w:val="006956E7"/>
    <w:rsid w:val="006A0231"/>
    <w:rsid w:val="006A090C"/>
    <w:rsid w:val="006A1384"/>
    <w:rsid w:val="006A34DA"/>
    <w:rsid w:val="006A6AEE"/>
    <w:rsid w:val="006B0965"/>
    <w:rsid w:val="006B6754"/>
    <w:rsid w:val="006B71FD"/>
    <w:rsid w:val="006C03DE"/>
    <w:rsid w:val="006C0661"/>
    <w:rsid w:val="006C0E3B"/>
    <w:rsid w:val="006C18AF"/>
    <w:rsid w:val="006C1D12"/>
    <w:rsid w:val="006C3324"/>
    <w:rsid w:val="006C33F1"/>
    <w:rsid w:val="006D29E6"/>
    <w:rsid w:val="006D449D"/>
    <w:rsid w:val="006D5851"/>
    <w:rsid w:val="006D5DAA"/>
    <w:rsid w:val="006D60D9"/>
    <w:rsid w:val="006D6178"/>
    <w:rsid w:val="006D626C"/>
    <w:rsid w:val="006E361D"/>
    <w:rsid w:val="006E3810"/>
    <w:rsid w:val="006E3F0A"/>
    <w:rsid w:val="006E44B1"/>
    <w:rsid w:val="006E492E"/>
    <w:rsid w:val="006E4C9D"/>
    <w:rsid w:val="006E5DCF"/>
    <w:rsid w:val="006E669C"/>
    <w:rsid w:val="006E786F"/>
    <w:rsid w:val="006F01C3"/>
    <w:rsid w:val="006F5B9E"/>
    <w:rsid w:val="006F7480"/>
    <w:rsid w:val="0070124C"/>
    <w:rsid w:val="007017C6"/>
    <w:rsid w:val="007027BB"/>
    <w:rsid w:val="00704934"/>
    <w:rsid w:val="00705140"/>
    <w:rsid w:val="007066C5"/>
    <w:rsid w:val="00712FFF"/>
    <w:rsid w:val="007142C8"/>
    <w:rsid w:val="00717A32"/>
    <w:rsid w:val="00720729"/>
    <w:rsid w:val="007212E2"/>
    <w:rsid w:val="00723DEB"/>
    <w:rsid w:val="00731AEB"/>
    <w:rsid w:val="00732473"/>
    <w:rsid w:val="00740640"/>
    <w:rsid w:val="00740C36"/>
    <w:rsid w:val="00741A8F"/>
    <w:rsid w:val="00742008"/>
    <w:rsid w:val="00743BA0"/>
    <w:rsid w:val="0074711F"/>
    <w:rsid w:val="00747DFD"/>
    <w:rsid w:val="00754329"/>
    <w:rsid w:val="007547A1"/>
    <w:rsid w:val="00756A07"/>
    <w:rsid w:val="00756A93"/>
    <w:rsid w:val="0075769A"/>
    <w:rsid w:val="00765DEF"/>
    <w:rsid w:val="00766E46"/>
    <w:rsid w:val="007701A9"/>
    <w:rsid w:val="00770E6E"/>
    <w:rsid w:val="00771A7C"/>
    <w:rsid w:val="0077230A"/>
    <w:rsid w:val="00772725"/>
    <w:rsid w:val="00773EB7"/>
    <w:rsid w:val="007751AA"/>
    <w:rsid w:val="00777AD7"/>
    <w:rsid w:val="007829E6"/>
    <w:rsid w:val="0079451D"/>
    <w:rsid w:val="00794A6B"/>
    <w:rsid w:val="007A04C8"/>
    <w:rsid w:val="007A3102"/>
    <w:rsid w:val="007A3B30"/>
    <w:rsid w:val="007A3FC0"/>
    <w:rsid w:val="007A49BA"/>
    <w:rsid w:val="007A609F"/>
    <w:rsid w:val="007A7484"/>
    <w:rsid w:val="007B44BD"/>
    <w:rsid w:val="007B57A1"/>
    <w:rsid w:val="007B6F08"/>
    <w:rsid w:val="007B7535"/>
    <w:rsid w:val="007B75BD"/>
    <w:rsid w:val="007C0D3D"/>
    <w:rsid w:val="007C2A08"/>
    <w:rsid w:val="007C60D8"/>
    <w:rsid w:val="007C6B97"/>
    <w:rsid w:val="007C6BB4"/>
    <w:rsid w:val="007D0AC6"/>
    <w:rsid w:val="007D2077"/>
    <w:rsid w:val="007D7A78"/>
    <w:rsid w:val="007E0AB5"/>
    <w:rsid w:val="007E1C48"/>
    <w:rsid w:val="007E5812"/>
    <w:rsid w:val="007E68A5"/>
    <w:rsid w:val="007E74C1"/>
    <w:rsid w:val="007F0E69"/>
    <w:rsid w:val="007F1EC7"/>
    <w:rsid w:val="007F36F4"/>
    <w:rsid w:val="007F3EAF"/>
    <w:rsid w:val="007F40B0"/>
    <w:rsid w:val="007F5F38"/>
    <w:rsid w:val="007F665B"/>
    <w:rsid w:val="00801883"/>
    <w:rsid w:val="00804170"/>
    <w:rsid w:val="008042C8"/>
    <w:rsid w:val="008050D5"/>
    <w:rsid w:val="00805CFD"/>
    <w:rsid w:val="00807F15"/>
    <w:rsid w:val="0081359D"/>
    <w:rsid w:val="008136A0"/>
    <w:rsid w:val="00813CDD"/>
    <w:rsid w:val="00814164"/>
    <w:rsid w:val="008152D3"/>
    <w:rsid w:val="00815A2E"/>
    <w:rsid w:val="008168B9"/>
    <w:rsid w:val="00820B4E"/>
    <w:rsid w:val="008221E7"/>
    <w:rsid w:val="00822488"/>
    <w:rsid w:val="00823B38"/>
    <w:rsid w:val="00823F1C"/>
    <w:rsid w:val="00824381"/>
    <w:rsid w:val="00824697"/>
    <w:rsid w:val="00827A30"/>
    <w:rsid w:val="00830E58"/>
    <w:rsid w:val="008318B8"/>
    <w:rsid w:val="00831DDD"/>
    <w:rsid w:val="00832386"/>
    <w:rsid w:val="008332DA"/>
    <w:rsid w:val="008344C2"/>
    <w:rsid w:val="00834BAC"/>
    <w:rsid w:val="00836D01"/>
    <w:rsid w:val="008379F3"/>
    <w:rsid w:val="00837EA3"/>
    <w:rsid w:val="00841FA8"/>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3A3A"/>
    <w:rsid w:val="0086508B"/>
    <w:rsid w:val="00866E4F"/>
    <w:rsid w:val="0087156B"/>
    <w:rsid w:val="00872D7E"/>
    <w:rsid w:val="008754E6"/>
    <w:rsid w:val="0087776F"/>
    <w:rsid w:val="0088280A"/>
    <w:rsid w:val="00883427"/>
    <w:rsid w:val="00883EB7"/>
    <w:rsid w:val="00892C9F"/>
    <w:rsid w:val="00892FBD"/>
    <w:rsid w:val="00893AD8"/>
    <w:rsid w:val="00893D2C"/>
    <w:rsid w:val="00894D11"/>
    <w:rsid w:val="0089523F"/>
    <w:rsid w:val="008967E5"/>
    <w:rsid w:val="00897BCF"/>
    <w:rsid w:val="008A0139"/>
    <w:rsid w:val="008A07FE"/>
    <w:rsid w:val="008A12AD"/>
    <w:rsid w:val="008A1677"/>
    <w:rsid w:val="008A2D6E"/>
    <w:rsid w:val="008A6436"/>
    <w:rsid w:val="008B03B1"/>
    <w:rsid w:val="008B04B3"/>
    <w:rsid w:val="008B144F"/>
    <w:rsid w:val="008B279B"/>
    <w:rsid w:val="008B3B85"/>
    <w:rsid w:val="008B42E3"/>
    <w:rsid w:val="008B4E8C"/>
    <w:rsid w:val="008B60B8"/>
    <w:rsid w:val="008C0CA5"/>
    <w:rsid w:val="008C12BE"/>
    <w:rsid w:val="008C1433"/>
    <w:rsid w:val="008C1B93"/>
    <w:rsid w:val="008C22C7"/>
    <w:rsid w:val="008C2F01"/>
    <w:rsid w:val="008C38EB"/>
    <w:rsid w:val="008C414B"/>
    <w:rsid w:val="008C54EA"/>
    <w:rsid w:val="008C671C"/>
    <w:rsid w:val="008D06DE"/>
    <w:rsid w:val="008D071A"/>
    <w:rsid w:val="008D3BDF"/>
    <w:rsid w:val="008D7EA2"/>
    <w:rsid w:val="008E1CA4"/>
    <w:rsid w:val="008E3FAA"/>
    <w:rsid w:val="008E737C"/>
    <w:rsid w:val="008F05B8"/>
    <w:rsid w:val="008F0C9D"/>
    <w:rsid w:val="008F0D5A"/>
    <w:rsid w:val="008F1C12"/>
    <w:rsid w:val="008F5A4B"/>
    <w:rsid w:val="008F5EF9"/>
    <w:rsid w:val="008F5F6F"/>
    <w:rsid w:val="00900301"/>
    <w:rsid w:val="00900EC1"/>
    <w:rsid w:val="00901214"/>
    <w:rsid w:val="00904D6D"/>
    <w:rsid w:val="00904EC8"/>
    <w:rsid w:val="00906951"/>
    <w:rsid w:val="00907362"/>
    <w:rsid w:val="0091187A"/>
    <w:rsid w:val="00912F78"/>
    <w:rsid w:val="00912FBC"/>
    <w:rsid w:val="00913D3B"/>
    <w:rsid w:val="00913F75"/>
    <w:rsid w:val="009166E5"/>
    <w:rsid w:val="00921D05"/>
    <w:rsid w:val="0092257C"/>
    <w:rsid w:val="009259E9"/>
    <w:rsid w:val="0092632B"/>
    <w:rsid w:val="009314C3"/>
    <w:rsid w:val="009317FD"/>
    <w:rsid w:val="0093606C"/>
    <w:rsid w:val="00936A71"/>
    <w:rsid w:val="009406FF"/>
    <w:rsid w:val="009416C1"/>
    <w:rsid w:val="00941910"/>
    <w:rsid w:val="0094367D"/>
    <w:rsid w:val="00943FA1"/>
    <w:rsid w:val="00945A5C"/>
    <w:rsid w:val="009461BC"/>
    <w:rsid w:val="00946389"/>
    <w:rsid w:val="0094738D"/>
    <w:rsid w:val="00950EF7"/>
    <w:rsid w:val="00954DC1"/>
    <w:rsid w:val="00955462"/>
    <w:rsid w:val="009617A9"/>
    <w:rsid w:val="00964394"/>
    <w:rsid w:val="00965544"/>
    <w:rsid w:val="009665BE"/>
    <w:rsid w:val="009673AB"/>
    <w:rsid w:val="00970E84"/>
    <w:rsid w:val="00971153"/>
    <w:rsid w:val="009716FA"/>
    <w:rsid w:val="00977BFE"/>
    <w:rsid w:val="00981036"/>
    <w:rsid w:val="00981E5F"/>
    <w:rsid w:val="00983768"/>
    <w:rsid w:val="00983846"/>
    <w:rsid w:val="0099066B"/>
    <w:rsid w:val="00990CC8"/>
    <w:rsid w:val="009912D9"/>
    <w:rsid w:val="0099227E"/>
    <w:rsid w:val="00993612"/>
    <w:rsid w:val="009949C5"/>
    <w:rsid w:val="009A19B2"/>
    <w:rsid w:val="009A4808"/>
    <w:rsid w:val="009B3EC0"/>
    <w:rsid w:val="009B4F62"/>
    <w:rsid w:val="009B5FE8"/>
    <w:rsid w:val="009B62B1"/>
    <w:rsid w:val="009B76C2"/>
    <w:rsid w:val="009C080D"/>
    <w:rsid w:val="009C5293"/>
    <w:rsid w:val="009C60B6"/>
    <w:rsid w:val="009D41DF"/>
    <w:rsid w:val="009D46B8"/>
    <w:rsid w:val="009D709E"/>
    <w:rsid w:val="009E0249"/>
    <w:rsid w:val="009E055A"/>
    <w:rsid w:val="009E0F0F"/>
    <w:rsid w:val="009E36AC"/>
    <w:rsid w:val="009E4FB4"/>
    <w:rsid w:val="009E5694"/>
    <w:rsid w:val="009E585B"/>
    <w:rsid w:val="009F040E"/>
    <w:rsid w:val="009F680B"/>
    <w:rsid w:val="00A02DD3"/>
    <w:rsid w:val="00A04D6C"/>
    <w:rsid w:val="00A05059"/>
    <w:rsid w:val="00A05622"/>
    <w:rsid w:val="00A1041B"/>
    <w:rsid w:val="00A1136A"/>
    <w:rsid w:val="00A16250"/>
    <w:rsid w:val="00A1711A"/>
    <w:rsid w:val="00A17296"/>
    <w:rsid w:val="00A17D28"/>
    <w:rsid w:val="00A21621"/>
    <w:rsid w:val="00A22457"/>
    <w:rsid w:val="00A22900"/>
    <w:rsid w:val="00A31D73"/>
    <w:rsid w:val="00A31E71"/>
    <w:rsid w:val="00A3340E"/>
    <w:rsid w:val="00A42248"/>
    <w:rsid w:val="00A426C8"/>
    <w:rsid w:val="00A42ABF"/>
    <w:rsid w:val="00A4427E"/>
    <w:rsid w:val="00A46733"/>
    <w:rsid w:val="00A46ECF"/>
    <w:rsid w:val="00A477B8"/>
    <w:rsid w:val="00A47F03"/>
    <w:rsid w:val="00A51683"/>
    <w:rsid w:val="00A51892"/>
    <w:rsid w:val="00A52037"/>
    <w:rsid w:val="00A52149"/>
    <w:rsid w:val="00A5654D"/>
    <w:rsid w:val="00A5724F"/>
    <w:rsid w:val="00A6261F"/>
    <w:rsid w:val="00A63DDA"/>
    <w:rsid w:val="00A65D6C"/>
    <w:rsid w:val="00A662A3"/>
    <w:rsid w:val="00A6697F"/>
    <w:rsid w:val="00A71C8A"/>
    <w:rsid w:val="00A71ED6"/>
    <w:rsid w:val="00A77E76"/>
    <w:rsid w:val="00A80090"/>
    <w:rsid w:val="00A820FC"/>
    <w:rsid w:val="00A85A64"/>
    <w:rsid w:val="00A922F9"/>
    <w:rsid w:val="00A93118"/>
    <w:rsid w:val="00AA36C7"/>
    <w:rsid w:val="00AA3EC5"/>
    <w:rsid w:val="00AA4169"/>
    <w:rsid w:val="00AA4B39"/>
    <w:rsid w:val="00AA512B"/>
    <w:rsid w:val="00AA608B"/>
    <w:rsid w:val="00AA77C0"/>
    <w:rsid w:val="00AB1CD7"/>
    <w:rsid w:val="00AB1F5C"/>
    <w:rsid w:val="00AB4311"/>
    <w:rsid w:val="00AB49DA"/>
    <w:rsid w:val="00AB59A7"/>
    <w:rsid w:val="00AB68F7"/>
    <w:rsid w:val="00AC077B"/>
    <w:rsid w:val="00AC0C82"/>
    <w:rsid w:val="00AC1F08"/>
    <w:rsid w:val="00AC60ED"/>
    <w:rsid w:val="00AD3469"/>
    <w:rsid w:val="00AD564C"/>
    <w:rsid w:val="00AD7639"/>
    <w:rsid w:val="00AE3182"/>
    <w:rsid w:val="00AE3BCA"/>
    <w:rsid w:val="00AE43A3"/>
    <w:rsid w:val="00AF095A"/>
    <w:rsid w:val="00AF1119"/>
    <w:rsid w:val="00AF3B46"/>
    <w:rsid w:val="00AF59C3"/>
    <w:rsid w:val="00AF65B8"/>
    <w:rsid w:val="00B011BB"/>
    <w:rsid w:val="00B0163B"/>
    <w:rsid w:val="00B04312"/>
    <w:rsid w:val="00B04EA8"/>
    <w:rsid w:val="00B05074"/>
    <w:rsid w:val="00B0539A"/>
    <w:rsid w:val="00B06669"/>
    <w:rsid w:val="00B06F09"/>
    <w:rsid w:val="00B070A4"/>
    <w:rsid w:val="00B1465E"/>
    <w:rsid w:val="00B14782"/>
    <w:rsid w:val="00B14B32"/>
    <w:rsid w:val="00B14BA4"/>
    <w:rsid w:val="00B14C9C"/>
    <w:rsid w:val="00B14CA9"/>
    <w:rsid w:val="00B14E05"/>
    <w:rsid w:val="00B162E1"/>
    <w:rsid w:val="00B17156"/>
    <w:rsid w:val="00B17A29"/>
    <w:rsid w:val="00B17D85"/>
    <w:rsid w:val="00B21966"/>
    <w:rsid w:val="00B2363C"/>
    <w:rsid w:val="00B24738"/>
    <w:rsid w:val="00B252F9"/>
    <w:rsid w:val="00B25977"/>
    <w:rsid w:val="00B271D8"/>
    <w:rsid w:val="00B27C45"/>
    <w:rsid w:val="00B313EB"/>
    <w:rsid w:val="00B3198A"/>
    <w:rsid w:val="00B34812"/>
    <w:rsid w:val="00B357AE"/>
    <w:rsid w:val="00B37E57"/>
    <w:rsid w:val="00B42FA5"/>
    <w:rsid w:val="00B514D3"/>
    <w:rsid w:val="00B51BC7"/>
    <w:rsid w:val="00B52134"/>
    <w:rsid w:val="00B56063"/>
    <w:rsid w:val="00B570B0"/>
    <w:rsid w:val="00B57714"/>
    <w:rsid w:val="00B61620"/>
    <w:rsid w:val="00B64061"/>
    <w:rsid w:val="00B65BB6"/>
    <w:rsid w:val="00B7048C"/>
    <w:rsid w:val="00B71D8A"/>
    <w:rsid w:val="00B739AF"/>
    <w:rsid w:val="00B73F7D"/>
    <w:rsid w:val="00B743B9"/>
    <w:rsid w:val="00B74B77"/>
    <w:rsid w:val="00B768D7"/>
    <w:rsid w:val="00B778A3"/>
    <w:rsid w:val="00B809F3"/>
    <w:rsid w:val="00B85932"/>
    <w:rsid w:val="00B87588"/>
    <w:rsid w:val="00B87A7A"/>
    <w:rsid w:val="00B92474"/>
    <w:rsid w:val="00B94428"/>
    <w:rsid w:val="00B95A59"/>
    <w:rsid w:val="00BA2419"/>
    <w:rsid w:val="00BB0F2F"/>
    <w:rsid w:val="00BB1C66"/>
    <w:rsid w:val="00BB2595"/>
    <w:rsid w:val="00BB3596"/>
    <w:rsid w:val="00BB4A7B"/>
    <w:rsid w:val="00BB524D"/>
    <w:rsid w:val="00BB5385"/>
    <w:rsid w:val="00BB5653"/>
    <w:rsid w:val="00BB6E3C"/>
    <w:rsid w:val="00BC133D"/>
    <w:rsid w:val="00BC3E9C"/>
    <w:rsid w:val="00BC4AF5"/>
    <w:rsid w:val="00BC5AA5"/>
    <w:rsid w:val="00BC7CC2"/>
    <w:rsid w:val="00BD049F"/>
    <w:rsid w:val="00BD0E9D"/>
    <w:rsid w:val="00BD15A0"/>
    <w:rsid w:val="00BD218A"/>
    <w:rsid w:val="00BD399A"/>
    <w:rsid w:val="00BD557E"/>
    <w:rsid w:val="00BD5B18"/>
    <w:rsid w:val="00BD5F64"/>
    <w:rsid w:val="00BE0201"/>
    <w:rsid w:val="00BE3232"/>
    <w:rsid w:val="00BE520C"/>
    <w:rsid w:val="00BE5C19"/>
    <w:rsid w:val="00BF16AD"/>
    <w:rsid w:val="00BF2C8B"/>
    <w:rsid w:val="00BF34A7"/>
    <w:rsid w:val="00BF3B14"/>
    <w:rsid w:val="00BF6218"/>
    <w:rsid w:val="00C00EA2"/>
    <w:rsid w:val="00C011EE"/>
    <w:rsid w:val="00C02535"/>
    <w:rsid w:val="00C0352A"/>
    <w:rsid w:val="00C0425B"/>
    <w:rsid w:val="00C04509"/>
    <w:rsid w:val="00C05811"/>
    <w:rsid w:val="00C1015B"/>
    <w:rsid w:val="00C103A1"/>
    <w:rsid w:val="00C10A10"/>
    <w:rsid w:val="00C10D6A"/>
    <w:rsid w:val="00C10EC0"/>
    <w:rsid w:val="00C13B9C"/>
    <w:rsid w:val="00C14063"/>
    <w:rsid w:val="00C15102"/>
    <w:rsid w:val="00C15A56"/>
    <w:rsid w:val="00C22901"/>
    <w:rsid w:val="00C22F0A"/>
    <w:rsid w:val="00C2325B"/>
    <w:rsid w:val="00C25B1C"/>
    <w:rsid w:val="00C26299"/>
    <w:rsid w:val="00C311E4"/>
    <w:rsid w:val="00C322BB"/>
    <w:rsid w:val="00C33540"/>
    <w:rsid w:val="00C350F2"/>
    <w:rsid w:val="00C35B73"/>
    <w:rsid w:val="00C35B8F"/>
    <w:rsid w:val="00C35FBE"/>
    <w:rsid w:val="00C37E3A"/>
    <w:rsid w:val="00C40E59"/>
    <w:rsid w:val="00C418BF"/>
    <w:rsid w:val="00C4258F"/>
    <w:rsid w:val="00C44562"/>
    <w:rsid w:val="00C453FB"/>
    <w:rsid w:val="00C50166"/>
    <w:rsid w:val="00C502FF"/>
    <w:rsid w:val="00C51659"/>
    <w:rsid w:val="00C55BED"/>
    <w:rsid w:val="00C55D03"/>
    <w:rsid w:val="00C55F3E"/>
    <w:rsid w:val="00C57311"/>
    <w:rsid w:val="00C61929"/>
    <w:rsid w:val="00C62E71"/>
    <w:rsid w:val="00C63059"/>
    <w:rsid w:val="00C631FE"/>
    <w:rsid w:val="00C63C08"/>
    <w:rsid w:val="00C667EA"/>
    <w:rsid w:val="00C66CCC"/>
    <w:rsid w:val="00C676A4"/>
    <w:rsid w:val="00C700B6"/>
    <w:rsid w:val="00C7182A"/>
    <w:rsid w:val="00C72659"/>
    <w:rsid w:val="00C734AC"/>
    <w:rsid w:val="00C73BD7"/>
    <w:rsid w:val="00C80794"/>
    <w:rsid w:val="00C8079D"/>
    <w:rsid w:val="00C80CAC"/>
    <w:rsid w:val="00C8516B"/>
    <w:rsid w:val="00C85B81"/>
    <w:rsid w:val="00C85C36"/>
    <w:rsid w:val="00C93F76"/>
    <w:rsid w:val="00C9655A"/>
    <w:rsid w:val="00C96FCA"/>
    <w:rsid w:val="00C9754D"/>
    <w:rsid w:val="00C975DF"/>
    <w:rsid w:val="00CA172D"/>
    <w:rsid w:val="00CA5D84"/>
    <w:rsid w:val="00CB4D46"/>
    <w:rsid w:val="00CB5015"/>
    <w:rsid w:val="00CC1960"/>
    <w:rsid w:val="00CD4D3F"/>
    <w:rsid w:val="00CE1CF3"/>
    <w:rsid w:val="00CE70F3"/>
    <w:rsid w:val="00CE7659"/>
    <w:rsid w:val="00CF0E18"/>
    <w:rsid w:val="00CF29A4"/>
    <w:rsid w:val="00CF2F2E"/>
    <w:rsid w:val="00CF624D"/>
    <w:rsid w:val="00CF6E34"/>
    <w:rsid w:val="00D006E0"/>
    <w:rsid w:val="00D066D9"/>
    <w:rsid w:val="00D076EF"/>
    <w:rsid w:val="00D108C5"/>
    <w:rsid w:val="00D10D7A"/>
    <w:rsid w:val="00D1187F"/>
    <w:rsid w:val="00D11C2D"/>
    <w:rsid w:val="00D14ED3"/>
    <w:rsid w:val="00D1610F"/>
    <w:rsid w:val="00D1618D"/>
    <w:rsid w:val="00D167B1"/>
    <w:rsid w:val="00D16D1B"/>
    <w:rsid w:val="00D17999"/>
    <w:rsid w:val="00D21F66"/>
    <w:rsid w:val="00D24B66"/>
    <w:rsid w:val="00D24C22"/>
    <w:rsid w:val="00D31492"/>
    <w:rsid w:val="00D3478B"/>
    <w:rsid w:val="00D35E12"/>
    <w:rsid w:val="00D413DD"/>
    <w:rsid w:val="00D4189D"/>
    <w:rsid w:val="00D41C60"/>
    <w:rsid w:val="00D424E3"/>
    <w:rsid w:val="00D42604"/>
    <w:rsid w:val="00D43436"/>
    <w:rsid w:val="00D4389A"/>
    <w:rsid w:val="00D4436A"/>
    <w:rsid w:val="00D45829"/>
    <w:rsid w:val="00D45851"/>
    <w:rsid w:val="00D45DEF"/>
    <w:rsid w:val="00D45FB7"/>
    <w:rsid w:val="00D46347"/>
    <w:rsid w:val="00D46954"/>
    <w:rsid w:val="00D476CE"/>
    <w:rsid w:val="00D51E72"/>
    <w:rsid w:val="00D54DBC"/>
    <w:rsid w:val="00D54E3E"/>
    <w:rsid w:val="00D570F3"/>
    <w:rsid w:val="00D61C85"/>
    <w:rsid w:val="00D624E5"/>
    <w:rsid w:val="00D634A8"/>
    <w:rsid w:val="00D64C3D"/>
    <w:rsid w:val="00D65A1C"/>
    <w:rsid w:val="00D65E9F"/>
    <w:rsid w:val="00D67099"/>
    <w:rsid w:val="00D71939"/>
    <w:rsid w:val="00D72D27"/>
    <w:rsid w:val="00D73317"/>
    <w:rsid w:val="00D734C3"/>
    <w:rsid w:val="00D743C8"/>
    <w:rsid w:val="00D743DA"/>
    <w:rsid w:val="00D744B5"/>
    <w:rsid w:val="00D745B1"/>
    <w:rsid w:val="00D753F3"/>
    <w:rsid w:val="00D870A5"/>
    <w:rsid w:val="00D9045B"/>
    <w:rsid w:val="00D90EA9"/>
    <w:rsid w:val="00D941C3"/>
    <w:rsid w:val="00D94A99"/>
    <w:rsid w:val="00D95324"/>
    <w:rsid w:val="00D97212"/>
    <w:rsid w:val="00DA0390"/>
    <w:rsid w:val="00DA1940"/>
    <w:rsid w:val="00DA3C3C"/>
    <w:rsid w:val="00DB05EC"/>
    <w:rsid w:val="00DB166E"/>
    <w:rsid w:val="00DB3D8C"/>
    <w:rsid w:val="00DB43B8"/>
    <w:rsid w:val="00DB7BD1"/>
    <w:rsid w:val="00DB7C8A"/>
    <w:rsid w:val="00DC2DC5"/>
    <w:rsid w:val="00DC5E8F"/>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01B1D"/>
    <w:rsid w:val="00E12071"/>
    <w:rsid w:val="00E12660"/>
    <w:rsid w:val="00E12838"/>
    <w:rsid w:val="00E15BBF"/>
    <w:rsid w:val="00E15ECD"/>
    <w:rsid w:val="00E21774"/>
    <w:rsid w:val="00E22A07"/>
    <w:rsid w:val="00E23F00"/>
    <w:rsid w:val="00E244B4"/>
    <w:rsid w:val="00E26A0F"/>
    <w:rsid w:val="00E318D4"/>
    <w:rsid w:val="00E339EE"/>
    <w:rsid w:val="00E3557A"/>
    <w:rsid w:val="00E35ADA"/>
    <w:rsid w:val="00E4014C"/>
    <w:rsid w:val="00E401FC"/>
    <w:rsid w:val="00E42D1B"/>
    <w:rsid w:val="00E44F80"/>
    <w:rsid w:val="00E46FAB"/>
    <w:rsid w:val="00E474DC"/>
    <w:rsid w:val="00E55EA9"/>
    <w:rsid w:val="00E56307"/>
    <w:rsid w:val="00E56D55"/>
    <w:rsid w:val="00E56F52"/>
    <w:rsid w:val="00E57F76"/>
    <w:rsid w:val="00E60696"/>
    <w:rsid w:val="00E62028"/>
    <w:rsid w:val="00E6393C"/>
    <w:rsid w:val="00E67E51"/>
    <w:rsid w:val="00E72199"/>
    <w:rsid w:val="00E76BE0"/>
    <w:rsid w:val="00E7790B"/>
    <w:rsid w:val="00E77CFA"/>
    <w:rsid w:val="00E81714"/>
    <w:rsid w:val="00E83617"/>
    <w:rsid w:val="00E842C4"/>
    <w:rsid w:val="00E91488"/>
    <w:rsid w:val="00E91546"/>
    <w:rsid w:val="00E91678"/>
    <w:rsid w:val="00E9206E"/>
    <w:rsid w:val="00E93438"/>
    <w:rsid w:val="00E93F64"/>
    <w:rsid w:val="00E96737"/>
    <w:rsid w:val="00EA0668"/>
    <w:rsid w:val="00EA1F53"/>
    <w:rsid w:val="00EA4376"/>
    <w:rsid w:val="00EA6D05"/>
    <w:rsid w:val="00EA70DC"/>
    <w:rsid w:val="00EB01FF"/>
    <w:rsid w:val="00EB06C6"/>
    <w:rsid w:val="00EB1B47"/>
    <w:rsid w:val="00EB4634"/>
    <w:rsid w:val="00EB46E1"/>
    <w:rsid w:val="00EB7BD6"/>
    <w:rsid w:val="00EB7C27"/>
    <w:rsid w:val="00EC1C88"/>
    <w:rsid w:val="00EC20FD"/>
    <w:rsid w:val="00EC2EF8"/>
    <w:rsid w:val="00EC3DAC"/>
    <w:rsid w:val="00EC42FF"/>
    <w:rsid w:val="00EC5A73"/>
    <w:rsid w:val="00EC7324"/>
    <w:rsid w:val="00ED3B7C"/>
    <w:rsid w:val="00ED3D0C"/>
    <w:rsid w:val="00ED4AEF"/>
    <w:rsid w:val="00ED570E"/>
    <w:rsid w:val="00ED5CFE"/>
    <w:rsid w:val="00EE005A"/>
    <w:rsid w:val="00EE05CF"/>
    <w:rsid w:val="00EE10AE"/>
    <w:rsid w:val="00EE1708"/>
    <w:rsid w:val="00EE2DA2"/>
    <w:rsid w:val="00EE4290"/>
    <w:rsid w:val="00EE4788"/>
    <w:rsid w:val="00EE589E"/>
    <w:rsid w:val="00EE76D0"/>
    <w:rsid w:val="00EF1185"/>
    <w:rsid w:val="00EF754D"/>
    <w:rsid w:val="00F027E9"/>
    <w:rsid w:val="00F05D8B"/>
    <w:rsid w:val="00F0775E"/>
    <w:rsid w:val="00F15F69"/>
    <w:rsid w:val="00F1612D"/>
    <w:rsid w:val="00F16500"/>
    <w:rsid w:val="00F173DD"/>
    <w:rsid w:val="00F21119"/>
    <w:rsid w:val="00F25164"/>
    <w:rsid w:val="00F26BD3"/>
    <w:rsid w:val="00F277D3"/>
    <w:rsid w:val="00F30997"/>
    <w:rsid w:val="00F3125D"/>
    <w:rsid w:val="00F32896"/>
    <w:rsid w:val="00F414FB"/>
    <w:rsid w:val="00F41AE7"/>
    <w:rsid w:val="00F41F44"/>
    <w:rsid w:val="00F42D17"/>
    <w:rsid w:val="00F457A0"/>
    <w:rsid w:val="00F46492"/>
    <w:rsid w:val="00F46B3A"/>
    <w:rsid w:val="00F477B5"/>
    <w:rsid w:val="00F47B01"/>
    <w:rsid w:val="00F5057E"/>
    <w:rsid w:val="00F52D15"/>
    <w:rsid w:val="00F53410"/>
    <w:rsid w:val="00F541F8"/>
    <w:rsid w:val="00F5470A"/>
    <w:rsid w:val="00F551E6"/>
    <w:rsid w:val="00F5563D"/>
    <w:rsid w:val="00F56891"/>
    <w:rsid w:val="00F62DC5"/>
    <w:rsid w:val="00F64CD4"/>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3BE8"/>
    <w:rsid w:val="00F9541D"/>
    <w:rsid w:val="00FA0403"/>
    <w:rsid w:val="00FA597D"/>
    <w:rsid w:val="00FA5B9A"/>
    <w:rsid w:val="00FB01B9"/>
    <w:rsid w:val="00FB763A"/>
    <w:rsid w:val="00FB79C0"/>
    <w:rsid w:val="00FC2EB8"/>
    <w:rsid w:val="00FC316B"/>
    <w:rsid w:val="00FC4D71"/>
    <w:rsid w:val="00FC5C43"/>
    <w:rsid w:val="00FC6364"/>
    <w:rsid w:val="00FC76A3"/>
    <w:rsid w:val="00FD0E9C"/>
    <w:rsid w:val="00FD1598"/>
    <w:rsid w:val="00FD576E"/>
    <w:rsid w:val="00FD596B"/>
    <w:rsid w:val="00FE58CC"/>
    <w:rsid w:val="00FE75A9"/>
    <w:rsid w:val="00FF058D"/>
    <w:rsid w:val="00FF06F7"/>
    <w:rsid w:val="00FF19F1"/>
    <w:rsid w:val="00FF1C33"/>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80A700"/>
  <w15:docId w15:val="{449B5A5A-0720-42B1-9026-12A87A03F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paragraph" w:customStyle="1" w:styleId="JUCSFigureTitle">
    <w:name w:val="JUCS Figure Title"/>
    <w:basedOn w:val="Caption"/>
    <w:rsid w:val="001E48B1"/>
    <w:pPr>
      <w:spacing w:before="240" w:after="240" w:line="240" w:lineRule="auto"/>
    </w:pPr>
    <w:rPr>
      <w:rFonts w:ascii="Times" w:hAnsi="Times"/>
      <w:lang w:val="en-GB" w:eastAsia="de-DE"/>
    </w:rPr>
  </w:style>
  <w:style w:type="paragraph" w:customStyle="1" w:styleId="TableCategories">
    <w:name w:val="Table Categories"/>
    <w:basedOn w:val="TableCaption"/>
    <w:rsid w:val="00704934"/>
  </w:style>
  <w:style w:type="paragraph" w:customStyle="1" w:styleId="TableCaption">
    <w:name w:val="Table Caption"/>
    <w:basedOn w:val="Normal"/>
    <w:rsid w:val="00704934"/>
    <w:pPr>
      <w:suppressAutoHyphens/>
      <w:jc w:val="both"/>
    </w:pPr>
    <w:rPr>
      <w:rFonts w:ascii="Arial" w:hAnsi="Arial"/>
      <w:sz w:val="16"/>
      <w:szCs w:val="24"/>
      <w:lang w:val="en-GB" w:eastAsia="ar-SA"/>
    </w:rPr>
  </w:style>
  <w:style w:type="paragraph" w:customStyle="1" w:styleId="TeksNormal">
    <w:name w:val="Teks Normal"/>
    <w:basedOn w:val="Normal"/>
    <w:qFormat/>
    <w:rsid w:val="00740640"/>
    <w:pPr>
      <w:ind w:firstLine="245"/>
      <w:jc w:val="both"/>
    </w:pPr>
    <w:rPr>
      <w:lang w:val="fi-FI"/>
    </w:rPr>
  </w:style>
  <w:style w:type="character" w:styleId="UnresolvedMention">
    <w:name w:val="Unresolved Mention"/>
    <w:basedOn w:val="DefaultParagraphFont"/>
    <w:uiPriority w:val="99"/>
    <w:semiHidden/>
    <w:unhideWhenUsed/>
    <w:rsid w:val="00E77CFA"/>
    <w:rPr>
      <w:color w:val="605E5C"/>
      <w:shd w:val="clear" w:color="auto" w:fill="E1DFDD"/>
    </w:rPr>
  </w:style>
  <w:style w:type="character" w:styleId="SubtleEmphasis">
    <w:name w:val="Subtle Emphasis"/>
    <w:aliases w:val="Penulis"/>
    <w:uiPriority w:val="19"/>
    <w:qFormat/>
    <w:rsid w:val="00E842C4"/>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bardadi@unsri.ac.id"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urulafifah@ilkom.unsri.ac.id4"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muhammadhidayat@fe.unsri.ac.id3"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mansaladin@unsri.ac.id2" TargetMode="External"/><Relationship Id="rId14" Type="http://schemas.openxmlformats.org/officeDocument/2006/relationships/image" Target="media/image3.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AB1FE0F-117C-48AE-BCB2-B209FE056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921</TotalTime>
  <Pages>8</Pages>
  <Words>8268</Words>
  <Characters>47128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55286</CharactersWithSpaces>
  <SharedDoc>false</SharedDoc>
  <HLinks>
    <vt:vector size="6" baseType="variant">
      <vt:variant>
        <vt:i4>2621493</vt:i4>
      </vt:variant>
      <vt:variant>
        <vt:i4>0</vt:i4>
      </vt:variant>
      <vt:variant>
        <vt:i4>0</vt:i4>
      </vt:variant>
      <vt:variant>
        <vt:i4>5</vt:i4>
      </vt:variant>
      <vt:variant>
        <vt:lpwstr>http://www.telkomnika.ee.uad.ac.id/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nurulafifah</cp:lastModifiedBy>
  <cp:revision>218</cp:revision>
  <cp:lastPrinted>2004-12-30T03:27:00Z</cp:lastPrinted>
  <dcterms:created xsi:type="dcterms:W3CDTF">2014-07-04T03:52:00Z</dcterms:created>
  <dcterms:modified xsi:type="dcterms:W3CDTF">2022-05-25T13:49:00Z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6b233546-ebc7-3850-b63b-12b2a6c07471</vt:lpwstr>
  </property>
  <property fmtid="{D5CDD505-2E9C-101B-9397-08002B2CF9AE}" pid="24" name="Mendeley Citation Style_1">
    <vt:lpwstr>http://www.zotero.org/styles/ieee</vt:lpwstr>
  </property>
</Properties>
</file>