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B0" w:rsidRPr="00B87D65" w:rsidRDefault="00A01FB0" w:rsidP="00C42766">
      <w:pPr>
        <w:spacing w:after="0" w:line="240" w:lineRule="auto"/>
        <w:jc w:val="both"/>
        <w:rPr>
          <w:rFonts w:ascii="Times New Roman" w:hAnsi="Times New Roman" w:cs="Times New Roman"/>
          <w:b/>
          <w:sz w:val="24"/>
          <w:szCs w:val="24"/>
        </w:rPr>
      </w:pPr>
      <w:r w:rsidRPr="00B87D65">
        <w:rPr>
          <w:rFonts w:ascii="Times New Roman" w:hAnsi="Times New Roman" w:cs="Times New Roman"/>
          <w:b/>
          <w:sz w:val="24"/>
          <w:szCs w:val="24"/>
        </w:rPr>
        <w:t>Kontribusi Peralatan Bengkel dan Peran Guru Dalam Proses Pembelajaran Praktik Terhadap Hasil Belajar Siswa Pada Mata Pelajaran Pemeliharaan Mesin Kendaraan Ringan Kelas XI TKR di SMK Negeri Sumatera Selatan</w:t>
      </w:r>
    </w:p>
    <w:p w:rsidR="00A01FB0" w:rsidRPr="001B1A6F" w:rsidRDefault="00A01FB0" w:rsidP="00C42766">
      <w:pPr>
        <w:spacing w:after="0" w:line="240" w:lineRule="auto"/>
        <w:rPr>
          <w:rFonts w:ascii="Times New Roman" w:hAnsi="Times New Roman" w:cs="Times New Roman"/>
          <w:sz w:val="24"/>
          <w:szCs w:val="24"/>
          <w:lang w:val="en-US"/>
        </w:rPr>
      </w:pPr>
    </w:p>
    <w:p w:rsidR="00A01FB0" w:rsidRPr="00C0129A" w:rsidRDefault="00A01FB0" w:rsidP="00C4276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Anggie Marsyaelina</w:t>
      </w:r>
      <w:r w:rsidR="00C0129A">
        <w:rPr>
          <w:rFonts w:ascii="Times New Roman" w:hAnsi="Times New Roman" w:cs="Times New Roman"/>
          <w:sz w:val="24"/>
          <w:szCs w:val="24"/>
          <w:lang w:val="en-US"/>
        </w:rPr>
        <w:t xml:space="preserve">, </w:t>
      </w:r>
      <w:r>
        <w:rPr>
          <w:rFonts w:ascii="Times New Roman" w:hAnsi="Times New Roman" w:cs="Times New Roman"/>
          <w:sz w:val="24"/>
          <w:szCs w:val="24"/>
        </w:rPr>
        <w:t>Harlin</w:t>
      </w:r>
      <w:r w:rsidR="00C0129A">
        <w:rPr>
          <w:rFonts w:ascii="Times New Roman" w:hAnsi="Times New Roman" w:cs="Times New Roman"/>
          <w:sz w:val="24"/>
          <w:szCs w:val="24"/>
          <w:lang w:val="en-US"/>
        </w:rPr>
        <w:t xml:space="preserve">, </w:t>
      </w:r>
      <w:r w:rsidR="00C0129A">
        <w:rPr>
          <w:rFonts w:ascii="Times New Roman" w:hAnsi="Times New Roman" w:cs="Times New Roman"/>
          <w:sz w:val="24"/>
          <w:szCs w:val="24"/>
        </w:rPr>
        <w:t>Imam Syofi</w:t>
      </w:r>
      <w:r w:rsidR="00C0129A">
        <w:rPr>
          <w:rFonts w:ascii="Times New Roman" w:hAnsi="Times New Roman" w:cs="Times New Roman"/>
          <w:sz w:val="24"/>
          <w:szCs w:val="24"/>
          <w:lang w:val="en-US"/>
        </w:rPr>
        <w:t>’</w:t>
      </w:r>
      <w:proofErr w:type="spellStart"/>
      <w:r w:rsidR="00C0129A">
        <w:rPr>
          <w:rFonts w:ascii="Times New Roman" w:hAnsi="Times New Roman" w:cs="Times New Roman"/>
          <w:sz w:val="24"/>
          <w:szCs w:val="24"/>
          <w:lang w:val="en-US"/>
        </w:rPr>
        <w:t>i</w:t>
      </w:r>
      <w:proofErr w:type="spellEnd"/>
    </w:p>
    <w:p w:rsidR="00A01FB0" w:rsidRDefault="00A01FB0" w:rsidP="00C42766">
      <w:pPr>
        <w:spacing w:after="0" w:line="240" w:lineRule="auto"/>
        <w:rPr>
          <w:rFonts w:ascii="Times New Roman" w:hAnsi="Times New Roman" w:cs="Times New Roman"/>
          <w:sz w:val="24"/>
          <w:szCs w:val="24"/>
        </w:rPr>
      </w:pPr>
      <w:r>
        <w:rPr>
          <w:rFonts w:ascii="Times New Roman" w:hAnsi="Times New Roman" w:cs="Times New Roman"/>
          <w:sz w:val="24"/>
          <w:szCs w:val="24"/>
        </w:rPr>
        <w:t>Program Studi Pendidikan Teknik Mesin</w:t>
      </w:r>
    </w:p>
    <w:p w:rsidR="00A01FB0" w:rsidRDefault="00A01FB0" w:rsidP="00C42766">
      <w:pPr>
        <w:spacing w:after="0" w:line="240" w:lineRule="auto"/>
        <w:jc w:val="both"/>
        <w:rPr>
          <w:rFonts w:ascii="Times New Roman" w:hAnsi="Times New Roman" w:cs="Times New Roman"/>
          <w:sz w:val="24"/>
          <w:szCs w:val="24"/>
        </w:rPr>
      </w:pPr>
    </w:p>
    <w:p w:rsidR="00A01FB0" w:rsidRDefault="00A01FB0" w:rsidP="00C427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A01FB0" w:rsidRDefault="00A01FB0" w:rsidP="00C42766">
      <w:pPr>
        <w:spacing w:line="240" w:lineRule="auto"/>
        <w:jc w:val="both"/>
        <w:rPr>
          <w:rFonts w:ascii="Times New Roman" w:hAnsi="Times New Roman" w:cs="Times New Roman"/>
          <w:sz w:val="24"/>
          <w:szCs w:val="24"/>
        </w:rPr>
      </w:pPr>
      <w:r w:rsidRPr="000B2E92">
        <w:rPr>
          <w:rFonts w:ascii="Times New Roman" w:hAnsi="Times New Roman" w:cs="Times New Roman"/>
          <w:sz w:val="24"/>
          <w:szCs w:val="24"/>
        </w:rPr>
        <w:t xml:space="preserve">Penelitian ini bertujuan untuk mengetahui kontribusi peralatan bengkel dan peran guru </w:t>
      </w:r>
      <w:r>
        <w:rPr>
          <w:rFonts w:ascii="Times New Roman" w:hAnsi="Times New Roman" w:cs="Times New Roman"/>
          <w:sz w:val="24"/>
          <w:szCs w:val="24"/>
        </w:rPr>
        <w:t xml:space="preserve">terhadap hasil belajar siswa </w:t>
      </w:r>
      <w:r w:rsidRPr="000B2E92">
        <w:rPr>
          <w:rFonts w:ascii="Times New Roman" w:hAnsi="Times New Roman" w:cs="Times New Roman"/>
          <w:sz w:val="24"/>
          <w:szCs w:val="24"/>
        </w:rPr>
        <w:t>pada mata pelajaran Pemeliharaan Mesin Kendaraan Ringan di SMK Negeri Sumatera Selatan</w:t>
      </w:r>
      <w:r>
        <w:rPr>
          <w:rFonts w:ascii="Times New Roman" w:hAnsi="Times New Roman" w:cs="Times New Roman"/>
          <w:sz w:val="24"/>
          <w:szCs w:val="24"/>
        </w:rPr>
        <w:t>. In</w:t>
      </w:r>
      <w:r w:rsidRPr="000B2E92">
        <w:rPr>
          <w:rFonts w:ascii="Times New Roman" w:hAnsi="Times New Roman" w:cs="Times New Roman"/>
          <w:sz w:val="24"/>
          <w:szCs w:val="24"/>
        </w:rPr>
        <w:t>strumen penelitian berupa angket untuk mengetahui seberapa besar kontribusi tersebut. Variabel pada penelitian ini adalah peralatan bengkel (X</w:t>
      </w:r>
      <w:r w:rsidRPr="000B2E92">
        <w:rPr>
          <w:rFonts w:ascii="Times New Roman" w:hAnsi="Times New Roman" w:cs="Times New Roman"/>
          <w:sz w:val="24"/>
          <w:szCs w:val="24"/>
          <w:vertAlign w:val="subscript"/>
        </w:rPr>
        <w:t>1</w:t>
      </w:r>
      <w:r w:rsidRPr="000B2E92">
        <w:rPr>
          <w:rFonts w:ascii="Times New Roman" w:hAnsi="Times New Roman" w:cs="Times New Roman"/>
          <w:sz w:val="24"/>
          <w:szCs w:val="24"/>
        </w:rPr>
        <w:t>), peran guru (X</w:t>
      </w:r>
      <w:r w:rsidRPr="000B2E92">
        <w:rPr>
          <w:rFonts w:ascii="Times New Roman" w:hAnsi="Times New Roman" w:cs="Times New Roman"/>
          <w:sz w:val="24"/>
          <w:szCs w:val="24"/>
          <w:vertAlign w:val="subscript"/>
        </w:rPr>
        <w:t>2</w:t>
      </w:r>
      <w:r w:rsidRPr="000B2E92">
        <w:rPr>
          <w:rFonts w:ascii="Times New Roman" w:hAnsi="Times New Roman" w:cs="Times New Roman"/>
          <w:sz w:val="24"/>
          <w:szCs w:val="24"/>
        </w:rPr>
        <w:t>) dan hasil belajar siswa (Y). Teknik sampling pada penelitian ini menggunakan sample jenuh.</w:t>
      </w:r>
      <w:r w:rsidRPr="00C1656B">
        <w:rPr>
          <w:rFonts w:ascii="Times New Roman" w:hAnsi="Times New Roman" w:cs="Times New Roman"/>
          <w:sz w:val="24"/>
          <w:szCs w:val="24"/>
        </w:rPr>
        <w:t xml:space="preserve"> </w:t>
      </w:r>
      <w:r w:rsidRPr="000B2E92">
        <w:rPr>
          <w:rFonts w:ascii="Times New Roman" w:hAnsi="Times New Roman" w:cs="Times New Roman"/>
          <w:sz w:val="24"/>
          <w:szCs w:val="24"/>
        </w:rPr>
        <w:t>Sampel penelitian adalah kelas XI TKR</w:t>
      </w:r>
      <w:r>
        <w:rPr>
          <w:rFonts w:ascii="Times New Roman" w:hAnsi="Times New Roman" w:cs="Times New Roman"/>
          <w:sz w:val="24"/>
          <w:szCs w:val="24"/>
        </w:rPr>
        <w:t xml:space="preserve">. Teknik analisis menggunakan analisis statistik deskriptif. </w:t>
      </w:r>
      <w:r w:rsidRPr="000B2E92">
        <w:rPr>
          <w:rFonts w:ascii="Times New Roman" w:hAnsi="Times New Roman" w:cs="Times New Roman"/>
          <w:sz w:val="24"/>
          <w:szCs w:val="24"/>
        </w:rPr>
        <w:t>Berdasarkan hasil penelitian diperoleh kontribusi peralatan bengkel sebesar 81% terhadap hasil belajar sis</w:t>
      </w:r>
      <w:r>
        <w:rPr>
          <w:rFonts w:ascii="Times New Roman" w:hAnsi="Times New Roman" w:cs="Times New Roman"/>
          <w:sz w:val="24"/>
          <w:szCs w:val="24"/>
        </w:rPr>
        <w:t xml:space="preserve">wa dan </w:t>
      </w:r>
      <w:r w:rsidRPr="000B2E92">
        <w:rPr>
          <w:rFonts w:ascii="Times New Roman" w:hAnsi="Times New Roman" w:cs="Times New Roman"/>
          <w:sz w:val="24"/>
          <w:szCs w:val="24"/>
        </w:rPr>
        <w:t xml:space="preserve">kontribusi peran guru sebesar 86% terhadap hasil belajar siswa. </w:t>
      </w:r>
      <w:r>
        <w:rPr>
          <w:rFonts w:ascii="Times New Roman" w:hAnsi="Times New Roman" w:cs="Times New Roman"/>
          <w:sz w:val="24"/>
          <w:szCs w:val="24"/>
        </w:rPr>
        <w:t>Dari hasil uji hipotesis didapat nilai F</w:t>
      </w:r>
      <w:r w:rsidRPr="00C1656B">
        <w:rPr>
          <w:rFonts w:ascii="Times New Roman" w:hAnsi="Times New Roman" w:cs="Times New Roman"/>
          <w:sz w:val="24"/>
          <w:szCs w:val="24"/>
          <w:vertAlign w:val="subscript"/>
        </w:rPr>
        <w:t>hitung</w:t>
      </w:r>
      <w:r>
        <w:rPr>
          <w:rFonts w:ascii="Times New Roman" w:hAnsi="Times New Roman" w:cs="Times New Roman"/>
          <w:sz w:val="24"/>
          <w:szCs w:val="24"/>
        </w:rPr>
        <w:t xml:space="preserve"> = ∞ (tak terhingga)dan nilai F</w:t>
      </w:r>
      <w:r w:rsidRPr="00C1656B">
        <w:rPr>
          <w:rFonts w:ascii="Times New Roman" w:hAnsi="Times New Roman" w:cs="Times New Roman"/>
          <w:sz w:val="24"/>
          <w:szCs w:val="24"/>
          <w:vertAlign w:val="subscript"/>
        </w:rPr>
        <w:t xml:space="preserve">tabel </w:t>
      </w:r>
      <w:r>
        <w:rPr>
          <w:rFonts w:ascii="Times New Roman" w:hAnsi="Times New Roman" w:cs="Times New Roman"/>
          <w:sz w:val="24"/>
          <w:szCs w:val="24"/>
        </w:rPr>
        <w:t>= 3,33, ini menunjukkan bahwa F</w:t>
      </w:r>
      <w:r w:rsidRPr="00C1656B">
        <w:rPr>
          <w:rFonts w:ascii="Times New Roman" w:hAnsi="Times New Roman" w:cs="Times New Roman"/>
          <w:sz w:val="24"/>
          <w:szCs w:val="24"/>
          <w:vertAlign w:val="subscript"/>
        </w:rPr>
        <w:t xml:space="preserve">hitung </w:t>
      </w:r>
      <w:r>
        <w:rPr>
          <w:rFonts w:ascii="Times New Roman" w:hAnsi="Times New Roman" w:cs="Times New Roman"/>
          <w:sz w:val="24"/>
          <w:szCs w:val="24"/>
        </w:rPr>
        <w:t>&gt; F</w:t>
      </w:r>
      <w:r w:rsidRPr="00C1656B">
        <w:rPr>
          <w:rFonts w:ascii="Times New Roman" w:hAnsi="Times New Roman" w:cs="Times New Roman"/>
          <w:sz w:val="24"/>
          <w:szCs w:val="24"/>
          <w:vertAlign w:val="subscript"/>
        </w:rPr>
        <w:t>tabel</w:t>
      </w:r>
      <w:r>
        <w:rPr>
          <w:rFonts w:ascii="Times New Roman" w:hAnsi="Times New Roman" w:cs="Times New Roman"/>
          <w:sz w:val="24"/>
          <w:szCs w:val="24"/>
        </w:rPr>
        <w:t xml:space="preserve"> atau tak hingga (∞) &gt; 3,33. Jadi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Maka hasil penelitian ini dapat disimpulkan bahwa ada konstribusi positif signifikan peralatan bengkel dan peran guru terhadap hasil belajar siswa. </w:t>
      </w:r>
    </w:p>
    <w:p w:rsidR="00A01FB0" w:rsidRDefault="00A01FB0" w:rsidP="00C42766">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Kata-kata Kunci: </w:t>
      </w:r>
      <w:r>
        <w:rPr>
          <w:rFonts w:ascii="Times New Roman" w:hAnsi="Times New Roman" w:cs="Times New Roman"/>
          <w:i/>
          <w:sz w:val="24"/>
          <w:szCs w:val="24"/>
        </w:rPr>
        <w:t>peralatan bengkel, peran guru dalam pembelajaran, hasil belajar, kelas XI TKR SMK Negeri Sumatera Selatan.</w:t>
      </w:r>
    </w:p>
    <w:p w:rsidR="00A01FB0" w:rsidRPr="00401A53" w:rsidRDefault="00A01FB0" w:rsidP="00C42766">
      <w:pPr>
        <w:spacing w:line="240" w:lineRule="auto"/>
        <w:rPr>
          <w:lang w:val="en-US"/>
        </w:rPr>
      </w:pPr>
    </w:p>
    <w:p w:rsidR="00A01FB0" w:rsidRDefault="00A01FB0" w:rsidP="00C42766">
      <w:pPr>
        <w:spacing w:line="240" w:lineRule="auto"/>
        <w:sectPr w:rsidR="00A01FB0" w:rsidSect="005E1052">
          <w:pgSz w:w="11906" w:h="16838"/>
          <w:pgMar w:top="2268" w:right="1701" w:bottom="1701" w:left="2268" w:header="709" w:footer="709" w:gutter="0"/>
          <w:cols w:space="708"/>
          <w:docGrid w:linePitch="360"/>
        </w:sectPr>
      </w:pPr>
    </w:p>
    <w:p w:rsidR="008268AD" w:rsidRDefault="008268AD" w:rsidP="00C42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01FB0" w:rsidRPr="00C0129A" w:rsidRDefault="00A01FB0" w:rsidP="00C42766">
      <w:pPr>
        <w:spacing w:after="0" w:line="240" w:lineRule="auto"/>
        <w:jc w:val="both"/>
        <w:rPr>
          <w:rFonts w:ascii="Times New Roman" w:hAnsi="Times New Roman" w:cs="Times New Roman"/>
          <w:b/>
          <w:sz w:val="24"/>
          <w:szCs w:val="24"/>
          <w:lang w:val="en-US"/>
        </w:rPr>
      </w:pPr>
      <w:r w:rsidRPr="0059596A">
        <w:rPr>
          <w:rFonts w:ascii="Times New Roman" w:hAnsi="Times New Roman" w:cs="Times New Roman"/>
          <w:b/>
          <w:sz w:val="24"/>
          <w:szCs w:val="24"/>
        </w:rPr>
        <w:lastRenderedPageBreak/>
        <w:t>PENDAHULUAN</w:t>
      </w:r>
    </w:p>
    <w:p w:rsidR="00C0129A" w:rsidRDefault="00A01FB0" w:rsidP="00C42766">
      <w:pPr>
        <w:pStyle w:val="ListParagraph"/>
        <w:spacing w:after="0" w:line="240" w:lineRule="auto"/>
        <w:ind w:left="0"/>
        <w:jc w:val="both"/>
        <w:rPr>
          <w:rFonts w:ascii="Times New Roman" w:hAnsi="Times New Roman" w:cs="Times New Roman"/>
          <w:sz w:val="24"/>
          <w:szCs w:val="24"/>
          <w:lang w:val="en-US"/>
        </w:rPr>
      </w:pPr>
      <w:r w:rsidRPr="00167CA5">
        <w:rPr>
          <w:rFonts w:ascii="Times New Roman" w:hAnsi="Times New Roman" w:cs="Times New Roman"/>
          <w:sz w:val="24"/>
          <w:szCs w:val="24"/>
        </w:rPr>
        <w:t>Manusia merupakan makhluk individu sekaligus makhluk sosial. Hubungan manusia sebagai makhluk sosial mengandung suatu makna bahwa manusia tidak bisa hidup tanpa makhluk lain. Dalam konteksnya manusia memiliki kemampuan yang berbeda baik dalam bidang bakat, skill, serta kemampuan lainnya. Bidang pengetahuan tersebut didapat melalui suatu pembelajaran yang dinamakan pendidikan.</w:t>
      </w:r>
      <w:r w:rsidR="00167CA5">
        <w:rPr>
          <w:rFonts w:ascii="Times New Roman" w:hAnsi="Times New Roman" w:cs="Times New Roman"/>
          <w:sz w:val="24"/>
          <w:szCs w:val="24"/>
        </w:rPr>
        <w:t xml:space="preserve"> SMK merupakan Sekolah Menengah Kejuruan yang bertujuan untuk menghasilkan/ mencetak peserta didik yang mampu dan memiliki keahlian untuk bekerja dalam bidang yang sesuai dengan keahliannya, misalnya siswa dengan lulusan kompetensi keahlian teknologi kendaraan ringan (TKR) diharapkan setelah lulus bisa bekerja di bida</w:t>
      </w:r>
      <w:r w:rsidR="00C0129A">
        <w:rPr>
          <w:rFonts w:ascii="Times New Roman" w:hAnsi="Times New Roman" w:cs="Times New Roman"/>
          <w:sz w:val="24"/>
          <w:szCs w:val="24"/>
        </w:rPr>
        <w:t>ng teknologi kendaraan ringan</w:t>
      </w:r>
    </w:p>
    <w:p w:rsidR="00167CA5" w:rsidRPr="00255649" w:rsidRDefault="00167CA5" w:rsidP="00C42766">
      <w:pPr>
        <w:pStyle w:val="ListParagraph"/>
        <w:spacing w:after="0" w:line="24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Hal – hal yang sangat menunjang keberhasilan siswa dalam bidang tersebut adalah fasilitas bengkel atau lab yang memadai. SMK N Sumatera Selatan merupakan Sekolah Menengah Kujuruan taraf Nasional di Sumatera Selatan yang pembangunannya dibiayai oleh provinsi dimana setiap jurusan dilengkapi bengkel untuk menunjang pelaksanaan pembelajaran dalam proses pembelajaran praktik. Dari observasi yang dilakukan pada tanggal 31 Januari 2017 mendapatkan hasil bahwa peralatan dalam bengkel tersebut sudah sangat memadai dimulai dari bengkel TKR yang lengkap dan bengkel Pemesinan. </w:t>
      </w:r>
    </w:p>
    <w:p w:rsidR="00A01FB0" w:rsidRDefault="00167CA5" w:rsidP="00C42766">
      <w:pPr>
        <w:spacing w:after="0" w:line="240" w:lineRule="auto"/>
        <w:ind w:firstLine="567"/>
        <w:jc w:val="both"/>
        <w:rPr>
          <w:rFonts w:ascii="Times New Roman" w:hAnsi="Times New Roman" w:cs="Times New Roman"/>
          <w:sz w:val="24"/>
          <w:szCs w:val="24"/>
          <w:lang w:val="en-US"/>
        </w:rPr>
      </w:pPr>
      <w:r w:rsidRPr="0024593F">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06 Februari 2017 </w:t>
      </w:r>
      <w:r w:rsidRPr="0024593F">
        <w:rPr>
          <w:rFonts w:ascii="Times New Roman" w:hAnsi="Times New Roman" w:cs="Times New Roman"/>
          <w:sz w:val="24"/>
          <w:szCs w:val="24"/>
        </w:rPr>
        <w:t xml:space="preserve">di SMK Negeri </w:t>
      </w:r>
      <w:r>
        <w:rPr>
          <w:rFonts w:ascii="Times New Roman" w:hAnsi="Times New Roman" w:cs="Times New Roman"/>
          <w:sz w:val="24"/>
          <w:szCs w:val="24"/>
        </w:rPr>
        <w:t>Sumatera Selatan</w:t>
      </w:r>
      <w:r w:rsidRPr="0024593F">
        <w:rPr>
          <w:rFonts w:ascii="Times New Roman" w:hAnsi="Times New Roman" w:cs="Times New Roman"/>
          <w:sz w:val="24"/>
          <w:szCs w:val="24"/>
        </w:rPr>
        <w:t xml:space="preserve"> dengan data hasil </w:t>
      </w:r>
      <w:r w:rsidRPr="0024593F">
        <w:rPr>
          <w:rFonts w:ascii="Times New Roman" w:hAnsi="Times New Roman" w:cs="Times New Roman"/>
          <w:sz w:val="24"/>
          <w:szCs w:val="24"/>
        </w:rPr>
        <w:t xml:space="preserve">belajar siswa pada guru mata pelajaran Pemeliharaan Mesin Kendaraan Ringan, menunjukan bahwa pada tahun pelajaran 2015/2016 rata-rata kompetensi siswa kelas XI di SMK Negeri </w:t>
      </w:r>
      <w:r>
        <w:rPr>
          <w:rFonts w:ascii="Times New Roman" w:hAnsi="Times New Roman" w:cs="Times New Roman"/>
          <w:sz w:val="24"/>
          <w:szCs w:val="24"/>
        </w:rPr>
        <w:t xml:space="preserve">Sumatera Selatan </w:t>
      </w:r>
      <w:r w:rsidRPr="0024593F">
        <w:rPr>
          <w:rFonts w:ascii="Times New Roman" w:hAnsi="Times New Roman" w:cs="Times New Roman"/>
          <w:sz w:val="24"/>
          <w:szCs w:val="24"/>
        </w:rPr>
        <w:t xml:space="preserve">pada mata pelajaran Pemeliharaan Mesin Kendaraan Ringan masih terdapat siswa </w:t>
      </w:r>
      <w:r>
        <w:rPr>
          <w:rFonts w:ascii="Times New Roman" w:hAnsi="Times New Roman" w:cs="Times New Roman"/>
          <w:sz w:val="24"/>
          <w:szCs w:val="24"/>
        </w:rPr>
        <w:t>yang</w:t>
      </w:r>
      <w:r w:rsidRPr="0024593F">
        <w:rPr>
          <w:rFonts w:ascii="Times New Roman" w:hAnsi="Times New Roman" w:cs="Times New Roman"/>
          <w:sz w:val="24"/>
          <w:szCs w:val="24"/>
        </w:rPr>
        <w:t xml:space="preserve"> nilainya masih di bawah </w:t>
      </w:r>
      <w:r>
        <w:rPr>
          <w:rFonts w:ascii="Times New Roman" w:hAnsi="Times New Roman" w:cs="Times New Roman"/>
          <w:sz w:val="24"/>
          <w:szCs w:val="24"/>
        </w:rPr>
        <w:t>kreteria ketuntasan minimal (</w:t>
      </w:r>
      <w:r w:rsidRPr="0024593F">
        <w:rPr>
          <w:rFonts w:ascii="Times New Roman" w:hAnsi="Times New Roman" w:cs="Times New Roman"/>
          <w:sz w:val="24"/>
          <w:szCs w:val="24"/>
        </w:rPr>
        <w:t>KKM</w:t>
      </w:r>
      <w:r>
        <w:rPr>
          <w:rFonts w:ascii="Times New Roman" w:hAnsi="Times New Roman" w:cs="Times New Roman"/>
          <w:sz w:val="24"/>
          <w:szCs w:val="24"/>
        </w:rPr>
        <w:t>)</w:t>
      </w:r>
      <w:r w:rsidRPr="0024593F">
        <w:rPr>
          <w:rFonts w:ascii="Times New Roman" w:hAnsi="Times New Roman" w:cs="Times New Roman"/>
          <w:sz w:val="24"/>
          <w:szCs w:val="24"/>
        </w:rPr>
        <w:t>.</w:t>
      </w:r>
    </w:p>
    <w:p w:rsidR="00C0129A" w:rsidRPr="00C0129A" w:rsidRDefault="00C0129A" w:rsidP="00401A53">
      <w:pPr>
        <w:spacing w:after="0" w:line="240" w:lineRule="auto"/>
        <w:jc w:val="both"/>
        <w:rPr>
          <w:rFonts w:ascii="Times New Roman" w:hAnsi="Times New Roman" w:cs="Times New Roman"/>
          <w:sz w:val="24"/>
          <w:szCs w:val="24"/>
          <w:lang w:val="en-US"/>
        </w:rPr>
      </w:pPr>
    </w:p>
    <w:p w:rsidR="00167CA5" w:rsidRDefault="00167CA5" w:rsidP="00C42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167CA5" w:rsidRDefault="00167CA5" w:rsidP="00C4276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Sehubungan dengan </w:t>
      </w:r>
      <w:proofErr w:type="spellStart"/>
      <w:r w:rsidR="00C0129A">
        <w:rPr>
          <w:rFonts w:ascii="Times New Roman" w:hAnsi="Times New Roman" w:cs="Times New Roman"/>
          <w:sz w:val="24"/>
          <w:szCs w:val="24"/>
          <w:lang w:val="en-US"/>
        </w:rPr>
        <w:t>latar</w:t>
      </w:r>
      <w:proofErr w:type="spellEnd"/>
      <w:r w:rsidR="00C0129A">
        <w:rPr>
          <w:rFonts w:ascii="Times New Roman" w:hAnsi="Times New Roman" w:cs="Times New Roman"/>
          <w:sz w:val="24"/>
          <w:szCs w:val="24"/>
          <w:lang w:val="en-US"/>
        </w:rPr>
        <w:t xml:space="preserve"> </w:t>
      </w:r>
      <w:proofErr w:type="spellStart"/>
      <w:r w:rsidR="00C0129A">
        <w:rPr>
          <w:rFonts w:ascii="Times New Roman" w:hAnsi="Times New Roman" w:cs="Times New Roman"/>
          <w:sz w:val="24"/>
          <w:szCs w:val="24"/>
          <w:lang w:val="en-US"/>
        </w:rPr>
        <w:t>belakang</w:t>
      </w:r>
      <w:proofErr w:type="spellEnd"/>
      <w:r>
        <w:rPr>
          <w:rFonts w:ascii="Times New Roman" w:hAnsi="Times New Roman" w:cs="Times New Roman"/>
          <w:sz w:val="24"/>
          <w:szCs w:val="24"/>
        </w:rPr>
        <w:t xml:space="preserve"> di</w:t>
      </w:r>
      <w:r w:rsidR="00C0129A">
        <w:rPr>
          <w:rFonts w:ascii="Times New Roman" w:hAnsi="Times New Roman" w:cs="Times New Roman"/>
          <w:sz w:val="24"/>
          <w:szCs w:val="24"/>
          <w:lang w:val="en-US"/>
        </w:rPr>
        <w:t xml:space="preserve"> </w:t>
      </w:r>
      <w:r>
        <w:rPr>
          <w:rFonts w:ascii="Times New Roman" w:hAnsi="Times New Roman" w:cs="Times New Roman"/>
          <w:sz w:val="24"/>
          <w:szCs w:val="24"/>
        </w:rPr>
        <w:t xml:space="preserve">atas, maka tujuan penulisan penelitian ini adalah: </w:t>
      </w:r>
    </w:p>
    <w:p w:rsidR="00401A53" w:rsidRDefault="00401A53" w:rsidP="00401A53">
      <w:p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67CA5" w:rsidRPr="00401A53">
        <w:rPr>
          <w:rFonts w:ascii="Times New Roman" w:hAnsi="Times New Roman" w:cs="Times New Roman"/>
          <w:sz w:val="24"/>
          <w:szCs w:val="24"/>
        </w:rPr>
        <w:t>Untuk mengetahui ada tidaknya kontribusi peralatan bengkel terhadap hasil belajar siswa pada mata pelajaran pemeliharaan mesin kendaraan ringan kelas XI TKR di SMK Negeri Sumatera Selatan.</w:t>
      </w:r>
    </w:p>
    <w:p w:rsidR="00401A53" w:rsidRDefault="00401A53" w:rsidP="00401A53">
      <w:p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67CA5" w:rsidRPr="00401A53">
        <w:rPr>
          <w:rFonts w:ascii="Times New Roman" w:hAnsi="Times New Roman" w:cs="Times New Roman"/>
          <w:sz w:val="24"/>
          <w:szCs w:val="24"/>
        </w:rPr>
        <w:t>Untuk mengetahui ada tidaknya kontribusi peran guru terhadap hasil belajar siswa pada mata pelajaran pemeliharaan mesin kendaraan ringan kelas XI TKR di SMK Negeri Sumatera Selatan.</w:t>
      </w:r>
    </w:p>
    <w:p w:rsidR="00167CA5" w:rsidRPr="00401A53" w:rsidRDefault="00401A53" w:rsidP="00401A53">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67CA5" w:rsidRPr="00401A53">
        <w:rPr>
          <w:rFonts w:ascii="Times New Roman" w:hAnsi="Times New Roman" w:cs="Times New Roman"/>
          <w:sz w:val="24"/>
          <w:szCs w:val="24"/>
        </w:rPr>
        <w:t>Untuk mengetahui kontribusi peralatan bengkel dan peran guru  terhadap hasil yang dicapai siswa pada mata pelajaran pemeliharaan mesin kendaraan ringan kelas XI TKR di SMK Negeri Sumatera Selatan.</w:t>
      </w:r>
    </w:p>
    <w:p w:rsidR="00C0129A" w:rsidRDefault="00C0129A" w:rsidP="00C42766">
      <w:pPr>
        <w:pStyle w:val="ListParagraph"/>
        <w:tabs>
          <w:tab w:val="left" w:pos="993"/>
        </w:tabs>
        <w:spacing w:after="0" w:line="240" w:lineRule="auto"/>
        <w:ind w:left="567"/>
        <w:jc w:val="both"/>
        <w:rPr>
          <w:rFonts w:ascii="Times New Roman" w:hAnsi="Times New Roman" w:cs="Times New Roman"/>
          <w:sz w:val="24"/>
          <w:szCs w:val="24"/>
          <w:lang w:val="en-US"/>
        </w:rPr>
      </w:pPr>
    </w:p>
    <w:p w:rsidR="00401A53" w:rsidRDefault="00401A53" w:rsidP="00C42766">
      <w:pPr>
        <w:pStyle w:val="ListParagraph"/>
        <w:tabs>
          <w:tab w:val="left" w:pos="993"/>
        </w:tabs>
        <w:spacing w:after="0" w:line="240" w:lineRule="auto"/>
        <w:ind w:left="567"/>
        <w:jc w:val="both"/>
        <w:rPr>
          <w:rFonts w:ascii="Times New Roman" w:hAnsi="Times New Roman" w:cs="Times New Roman"/>
          <w:sz w:val="24"/>
          <w:szCs w:val="24"/>
          <w:lang w:val="en-US"/>
        </w:rPr>
      </w:pPr>
    </w:p>
    <w:p w:rsidR="00401A53" w:rsidRDefault="00401A53" w:rsidP="00C42766">
      <w:pPr>
        <w:pStyle w:val="ListParagraph"/>
        <w:tabs>
          <w:tab w:val="left" w:pos="993"/>
        </w:tabs>
        <w:spacing w:after="0" w:line="240" w:lineRule="auto"/>
        <w:ind w:left="567"/>
        <w:jc w:val="both"/>
        <w:rPr>
          <w:rFonts w:ascii="Times New Roman" w:hAnsi="Times New Roman" w:cs="Times New Roman"/>
          <w:sz w:val="24"/>
          <w:szCs w:val="24"/>
          <w:lang w:val="en-US"/>
        </w:rPr>
      </w:pPr>
    </w:p>
    <w:p w:rsidR="00401A53" w:rsidRPr="00C0129A" w:rsidRDefault="00401A53" w:rsidP="00C42766">
      <w:pPr>
        <w:pStyle w:val="ListParagraph"/>
        <w:tabs>
          <w:tab w:val="left" w:pos="993"/>
        </w:tabs>
        <w:spacing w:after="0" w:line="240" w:lineRule="auto"/>
        <w:ind w:left="567"/>
        <w:jc w:val="both"/>
        <w:rPr>
          <w:rFonts w:ascii="Times New Roman" w:hAnsi="Times New Roman" w:cs="Times New Roman"/>
          <w:sz w:val="24"/>
          <w:szCs w:val="24"/>
          <w:lang w:val="en-US"/>
        </w:rPr>
      </w:pPr>
    </w:p>
    <w:p w:rsidR="00167CA5" w:rsidRDefault="00167CA5" w:rsidP="00C42766">
      <w:pPr>
        <w:pStyle w:val="ListParagraph"/>
        <w:spacing w:after="0" w:line="240" w:lineRule="auto"/>
        <w:ind w:left="0"/>
        <w:jc w:val="both"/>
        <w:rPr>
          <w:rFonts w:ascii="Times New Roman" w:hAnsi="Times New Roman"/>
          <w:b/>
          <w:color w:val="000000" w:themeColor="text1"/>
          <w:sz w:val="24"/>
          <w:szCs w:val="24"/>
        </w:rPr>
      </w:pPr>
      <w:r w:rsidRPr="0059596A">
        <w:rPr>
          <w:rFonts w:ascii="Times New Roman" w:hAnsi="Times New Roman"/>
          <w:b/>
          <w:color w:val="000000" w:themeColor="text1"/>
          <w:sz w:val="24"/>
          <w:szCs w:val="24"/>
        </w:rPr>
        <w:t>KAJIAN PUSTAKA</w:t>
      </w:r>
    </w:p>
    <w:p w:rsidR="00167CA5" w:rsidRDefault="00167CA5" w:rsidP="00C42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Peralatan Bengkel</w:t>
      </w:r>
    </w:p>
    <w:p w:rsidR="00167CA5" w:rsidRDefault="00167CA5" w:rsidP="00C4276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Peralatan adalah suatu persyaratan yang umum untuk suatu pekerjaan dan sangat penting untuk mendapatkan pekerjaan yang baik, </w:t>
      </w:r>
      <w:r>
        <w:rPr>
          <w:rFonts w:ascii="Times New Roman" w:hAnsi="Times New Roman" w:cs="Times New Roman"/>
          <w:sz w:val="24"/>
          <w:szCs w:val="24"/>
        </w:rPr>
        <w:lastRenderedPageBreak/>
        <w:t>dimana pekerjaan tidak akan mendapatkan kesalahan yang lain dalam penggantian komponen atau cara kerja (Daryanto, 2002:2).</w:t>
      </w:r>
    </w:p>
    <w:p w:rsidR="00167CA5" w:rsidRDefault="00167CA5" w:rsidP="00C4276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Kuswana (2014:1) workshop adalah tempat kerja atau bisa juga disebut bengkel. Intinya tempat tenaga kerja (mekanik, teknisi dan instruktur pelatihan ) untuk melakukan kegiatan teknis dengan dukungan alat-alat kerja sesuai dengan bidang pekerjaannya.</w:t>
      </w:r>
    </w:p>
    <w:p w:rsidR="00167CA5" w:rsidRDefault="00167CA5" w:rsidP="00C427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Dari uraian di</w:t>
      </w:r>
      <w:r w:rsidR="00C0129A">
        <w:rPr>
          <w:rFonts w:ascii="Times New Roman" w:hAnsi="Times New Roman" w:cs="Times New Roman"/>
          <w:sz w:val="24"/>
          <w:szCs w:val="24"/>
          <w:lang w:val="en-US"/>
        </w:rPr>
        <w:t xml:space="preserve"> </w:t>
      </w:r>
      <w:r>
        <w:rPr>
          <w:rFonts w:ascii="Times New Roman" w:hAnsi="Times New Roman" w:cs="Times New Roman"/>
          <w:sz w:val="24"/>
          <w:szCs w:val="24"/>
        </w:rPr>
        <w:t>atas maka penulis dapat menyimpulkan peralatan bengkel merupakan suatu persyaratan umum untuk mendapatkan pekerjaan yang baik di tempat atau sarana yang dilengkapi dengan berbagai alat-alat kerja yang diperlukan sesuai bidang pekerjaannya.</w:t>
      </w:r>
    </w:p>
    <w:p w:rsidR="007552C9" w:rsidRDefault="007552C9" w:rsidP="00C42766">
      <w:pPr>
        <w:spacing w:after="0" w:line="240" w:lineRule="auto"/>
        <w:jc w:val="both"/>
        <w:rPr>
          <w:rFonts w:ascii="Times New Roman" w:hAnsi="Times New Roman" w:cs="Times New Roman"/>
          <w:b/>
          <w:sz w:val="24"/>
          <w:szCs w:val="24"/>
          <w:lang w:val="en-US"/>
        </w:rPr>
      </w:pPr>
    </w:p>
    <w:p w:rsidR="00B55227" w:rsidRDefault="00B55227" w:rsidP="00C42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Peran Guru</w:t>
      </w:r>
    </w:p>
    <w:p w:rsidR="00B55227" w:rsidRDefault="00B55227" w:rsidP="00C4276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Guru adalah sebuah kemampuan yang dijadikan pekerjaan atau profesi dibidang pengajaran (Uno dan Nina, 2016:2). Menurut Hamdayama (2016:11) untuk menjadi guru yang baik, seorang guru dituntut untuk memiliki kualitas seperti adanya suatu sifat pribadi/berwibawa, memiliki tingkat pengetahuan yang tinggi, memiliki tingkat pemahaman detail, mempunyai keterampilan berprefesi, kemampuan dalam penguasaan materi, kemampuan mengajar, dan pemahaman dan pemahaman tentang siswa.</w:t>
      </w:r>
    </w:p>
    <w:p w:rsidR="00401A53" w:rsidRDefault="00B55227" w:rsidP="00401A5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Hamdayama (2016:8) menyatakan Peran guru dalam pengelolaan kelas juga sebagai demonstrator, ilustrator dalam melatih anak didik. Usman (2013:9) menyatakan peranan guru dalam </w:t>
      </w:r>
      <w:r>
        <w:rPr>
          <w:rFonts w:ascii="Times New Roman" w:hAnsi="Times New Roman" w:cs="Times New Roman"/>
          <w:sz w:val="24"/>
          <w:szCs w:val="24"/>
        </w:rPr>
        <w:t>proses belajar mengajar diklasifikasikan sebagai berikut :</w:t>
      </w:r>
    </w:p>
    <w:p w:rsidR="00401A53" w:rsidRPr="00401A53" w:rsidRDefault="00B55227" w:rsidP="00401A53">
      <w:pPr>
        <w:pStyle w:val="ListParagraph"/>
        <w:numPr>
          <w:ilvl w:val="0"/>
          <w:numId w:val="3"/>
        </w:numPr>
        <w:spacing w:after="0" w:line="240" w:lineRule="auto"/>
        <w:jc w:val="both"/>
        <w:rPr>
          <w:rFonts w:ascii="Times New Roman" w:hAnsi="Times New Roman" w:cs="Times New Roman"/>
          <w:sz w:val="24"/>
          <w:szCs w:val="24"/>
        </w:rPr>
      </w:pPr>
      <w:r w:rsidRPr="00401A53">
        <w:rPr>
          <w:rFonts w:ascii="Times New Roman" w:hAnsi="Times New Roman" w:cs="Times New Roman"/>
          <w:sz w:val="24"/>
          <w:szCs w:val="24"/>
        </w:rPr>
        <w:t>Guru sebagai Demonstrator</w:t>
      </w:r>
    </w:p>
    <w:p w:rsidR="00401A53" w:rsidRPr="00401A53" w:rsidRDefault="00B55227" w:rsidP="00401A53">
      <w:pPr>
        <w:pStyle w:val="ListParagraph"/>
        <w:numPr>
          <w:ilvl w:val="0"/>
          <w:numId w:val="3"/>
        </w:numPr>
        <w:spacing w:after="0" w:line="240" w:lineRule="auto"/>
        <w:jc w:val="both"/>
        <w:rPr>
          <w:rFonts w:ascii="Times New Roman" w:hAnsi="Times New Roman" w:cs="Times New Roman"/>
          <w:sz w:val="24"/>
          <w:szCs w:val="24"/>
        </w:rPr>
      </w:pPr>
      <w:r w:rsidRPr="00401A53">
        <w:rPr>
          <w:rFonts w:ascii="Times New Roman" w:hAnsi="Times New Roman" w:cs="Times New Roman"/>
          <w:sz w:val="24"/>
          <w:szCs w:val="24"/>
        </w:rPr>
        <w:t>Guru sebagai Pengelolah Kelas</w:t>
      </w:r>
    </w:p>
    <w:p w:rsidR="00401A53" w:rsidRPr="00401A53" w:rsidRDefault="00B55227" w:rsidP="00401A53">
      <w:pPr>
        <w:pStyle w:val="ListParagraph"/>
        <w:numPr>
          <w:ilvl w:val="0"/>
          <w:numId w:val="3"/>
        </w:numPr>
        <w:spacing w:after="0" w:line="240" w:lineRule="auto"/>
        <w:jc w:val="both"/>
        <w:rPr>
          <w:rFonts w:ascii="Times New Roman" w:hAnsi="Times New Roman" w:cs="Times New Roman"/>
          <w:sz w:val="24"/>
          <w:szCs w:val="24"/>
        </w:rPr>
      </w:pPr>
      <w:r w:rsidRPr="00401A53">
        <w:rPr>
          <w:rFonts w:ascii="Times New Roman" w:hAnsi="Times New Roman" w:cs="Times New Roman"/>
          <w:sz w:val="24"/>
          <w:szCs w:val="24"/>
        </w:rPr>
        <w:t>Guru sebagai Mediator dan Fasilitator</w:t>
      </w:r>
    </w:p>
    <w:p w:rsidR="00B55227" w:rsidRPr="00401A53" w:rsidRDefault="00B55227" w:rsidP="00401A53">
      <w:pPr>
        <w:pStyle w:val="ListParagraph"/>
        <w:numPr>
          <w:ilvl w:val="0"/>
          <w:numId w:val="3"/>
        </w:numPr>
        <w:spacing w:after="0" w:line="240" w:lineRule="auto"/>
        <w:jc w:val="both"/>
        <w:rPr>
          <w:rFonts w:ascii="Times New Roman" w:hAnsi="Times New Roman" w:cs="Times New Roman"/>
          <w:sz w:val="24"/>
          <w:szCs w:val="24"/>
        </w:rPr>
      </w:pPr>
      <w:r w:rsidRPr="00401A53">
        <w:rPr>
          <w:rFonts w:ascii="Times New Roman" w:hAnsi="Times New Roman" w:cs="Times New Roman"/>
          <w:sz w:val="24"/>
          <w:szCs w:val="24"/>
        </w:rPr>
        <w:t>Guru sebagai evaluator</w:t>
      </w:r>
    </w:p>
    <w:p w:rsidR="007552C9" w:rsidRDefault="007552C9" w:rsidP="00C42766">
      <w:pPr>
        <w:pStyle w:val="ListParagraph"/>
        <w:spacing w:after="0" w:line="240" w:lineRule="auto"/>
        <w:ind w:left="567"/>
        <w:jc w:val="both"/>
        <w:rPr>
          <w:rFonts w:ascii="Times New Roman" w:hAnsi="Times New Roman" w:cs="Times New Roman"/>
          <w:sz w:val="24"/>
          <w:szCs w:val="24"/>
        </w:rPr>
      </w:pPr>
    </w:p>
    <w:p w:rsidR="00B55227" w:rsidRDefault="00B55227" w:rsidP="00C42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Belajar</w:t>
      </w:r>
      <w:r w:rsidR="00E76C37">
        <w:rPr>
          <w:rFonts w:ascii="Times New Roman" w:hAnsi="Times New Roman" w:cs="Times New Roman"/>
          <w:b/>
          <w:sz w:val="24"/>
          <w:szCs w:val="24"/>
        </w:rPr>
        <w:t xml:space="preserve"> Siswa Pada Mata Pelajaran Pemeliharaan mesin Kendaraan Ringan</w:t>
      </w:r>
    </w:p>
    <w:p w:rsidR="00401A53" w:rsidRDefault="00401A53" w:rsidP="00C4276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76C37" w:rsidRPr="00E76C37" w:rsidRDefault="00E76C37" w:rsidP="00C42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Belajar</w:t>
      </w:r>
    </w:p>
    <w:p w:rsidR="00B55227" w:rsidRDefault="00B55227" w:rsidP="00401A53">
      <w:pPr>
        <w:pStyle w:val="ListParagraph"/>
        <w:spacing w:after="0" w:line="240" w:lineRule="auto"/>
        <w:ind w:left="0" w:firstLine="567"/>
        <w:jc w:val="both"/>
        <w:rPr>
          <w:rFonts w:ascii="Times New Roman" w:hAnsi="Times New Roman" w:cs="Times New Roman"/>
          <w:color w:val="000000" w:themeColor="text1"/>
          <w:sz w:val="24"/>
          <w:szCs w:val="24"/>
        </w:rPr>
      </w:pPr>
      <w:r w:rsidRPr="0048279B">
        <w:rPr>
          <w:rFonts w:ascii="Times New Roman" w:hAnsi="Times New Roman" w:cs="Times New Roman"/>
          <w:color w:val="000000" w:themeColor="text1"/>
          <w:sz w:val="24"/>
          <w:szCs w:val="24"/>
        </w:rPr>
        <w:t xml:space="preserve">Belajar </w:t>
      </w:r>
      <w:r w:rsidR="00401A53">
        <w:rPr>
          <w:rFonts w:ascii="Times New Roman" w:hAnsi="Times New Roman" w:cs="Times New Roman"/>
          <w:color w:val="000000" w:themeColor="text1"/>
          <w:sz w:val="24"/>
          <w:szCs w:val="24"/>
        </w:rPr>
        <w:t>merupakan suatu</w:t>
      </w:r>
      <w:r w:rsidR="00401A5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kegiatan dalam menciptakan suatu pengembangan dalam individu dengan cara melakukan interaksi dari berbagai sumber </w:t>
      </w:r>
      <w:r w:rsidRPr="0048279B">
        <w:rPr>
          <w:rFonts w:ascii="Times New Roman" w:hAnsi="Times New Roman" w:cs="Times New Roman"/>
          <w:color w:val="000000" w:themeColor="text1"/>
          <w:sz w:val="24"/>
          <w:szCs w:val="24"/>
        </w:rPr>
        <w:t>(Djamarah, 2002:13).</w:t>
      </w:r>
    </w:p>
    <w:p w:rsidR="00401A53" w:rsidRDefault="00B55227" w:rsidP="00401A53">
      <w:pPr>
        <w:pStyle w:val="ListParagraph"/>
        <w:spacing w:after="0" w:line="240" w:lineRule="auto"/>
        <w:ind w:left="0" w:firstLine="567"/>
        <w:jc w:val="both"/>
        <w:rPr>
          <w:rFonts w:ascii="Times New Roman" w:hAnsi="Times New Roman"/>
          <w:sz w:val="24"/>
          <w:szCs w:val="24"/>
          <w:lang w:val="en-US"/>
        </w:rPr>
      </w:pPr>
      <w:r>
        <w:rPr>
          <w:rFonts w:ascii="Times New Roman" w:hAnsi="Times New Roman" w:cs="Times New Roman"/>
          <w:color w:val="000000" w:themeColor="text1"/>
          <w:sz w:val="24"/>
          <w:szCs w:val="24"/>
        </w:rPr>
        <w:t xml:space="preserve">Untuk mengetahui sejauh mana seorang siswa telah belajar, maka setiap prosesnya dilakukan evaluasi. Nana Sudjana (2009:22) mengemukakan hasil belajar nilai yang didapat dari pengetahuan seorang individu. </w:t>
      </w:r>
      <w:r>
        <w:rPr>
          <w:rFonts w:ascii="Times New Roman" w:hAnsi="Times New Roman"/>
          <w:sz w:val="24"/>
          <w:szCs w:val="24"/>
        </w:rPr>
        <w:t xml:space="preserve">Bloom dalam bukunya Sudjana (2009:22-23) secara garis besar membagi klasifikasi hasil belajar menjadi tiga ranah yakni : </w:t>
      </w:r>
      <w:r w:rsidRPr="00B55227">
        <w:rPr>
          <w:rFonts w:ascii="Times New Roman" w:hAnsi="Times New Roman"/>
          <w:sz w:val="24"/>
          <w:szCs w:val="24"/>
        </w:rPr>
        <w:t>Ranah kognitif</w:t>
      </w:r>
      <w:r>
        <w:rPr>
          <w:rFonts w:ascii="Times New Roman" w:hAnsi="Times New Roman"/>
          <w:sz w:val="24"/>
          <w:szCs w:val="24"/>
        </w:rPr>
        <w:t xml:space="preserve">, </w:t>
      </w:r>
      <w:r w:rsidRPr="00B55227">
        <w:rPr>
          <w:rFonts w:ascii="Times New Roman" w:hAnsi="Times New Roman"/>
          <w:sz w:val="24"/>
          <w:szCs w:val="24"/>
        </w:rPr>
        <w:t>Ranah afektif</w:t>
      </w:r>
      <w:r>
        <w:rPr>
          <w:rFonts w:ascii="Times New Roman" w:hAnsi="Times New Roman"/>
          <w:sz w:val="24"/>
          <w:szCs w:val="24"/>
        </w:rPr>
        <w:t xml:space="preserve">, </w:t>
      </w:r>
      <w:r w:rsidRPr="00B55227">
        <w:rPr>
          <w:rFonts w:ascii="Times New Roman" w:hAnsi="Times New Roman"/>
          <w:sz w:val="24"/>
          <w:szCs w:val="24"/>
        </w:rPr>
        <w:t>Ranah psikomotoris</w:t>
      </w:r>
      <w:r>
        <w:rPr>
          <w:rFonts w:ascii="Times New Roman" w:hAnsi="Times New Roman"/>
          <w:sz w:val="24"/>
          <w:szCs w:val="24"/>
        </w:rPr>
        <w:t xml:space="preserve">. </w:t>
      </w:r>
    </w:p>
    <w:p w:rsidR="00401A53" w:rsidRDefault="00401A53" w:rsidP="00401A53">
      <w:pPr>
        <w:pStyle w:val="ListParagraph"/>
        <w:spacing w:after="0" w:line="240" w:lineRule="auto"/>
        <w:ind w:left="0" w:firstLine="567"/>
        <w:jc w:val="both"/>
        <w:rPr>
          <w:rFonts w:ascii="Times New Roman" w:hAnsi="Times New Roman"/>
          <w:sz w:val="24"/>
          <w:szCs w:val="24"/>
          <w:lang w:val="en-US"/>
        </w:rPr>
      </w:pPr>
    </w:p>
    <w:p w:rsidR="00B55227" w:rsidRPr="00401A53" w:rsidRDefault="00E76C37" w:rsidP="00401A53">
      <w:pPr>
        <w:pStyle w:val="ListParagraph"/>
        <w:spacing w:after="0" w:line="240" w:lineRule="auto"/>
        <w:ind w:left="0" w:firstLine="567"/>
        <w:jc w:val="both"/>
        <w:rPr>
          <w:rFonts w:ascii="Times New Roman" w:hAnsi="Times New Roman"/>
          <w:sz w:val="24"/>
          <w:szCs w:val="24"/>
          <w:lang w:val="en-US"/>
        </w:rPr>
      </w:pPr>
      <w:r w:rsidRPr="00401A53">
        <w:rPr>
          <w:rFonts w:ascii="Times New Roman" w:hAnsi="Times New Roman" w:cs="Times New Roman"/>
          <w:sz w:val="24"/>
          <w:szCs w:val="24"/>
        </w:rPr>
        <w:t>Mata Pelajaran Pemeliharaan Mesin Kendaraan Ringan</w:t>
      </w:r>
    </w:p>
    <w:p w:rsidR="00E76C37" w:rsidRDefault="00E76C37" w:rsidP="00C42766">
      <w:pPr>
        <w:spacing w:after="0" w:line="240" w:lineRule="auto"/>
        <w:ind w:firstLine="360"/>
        <w:jc w:val="both"/>
        <w:rPr>
          <w:rFonts w:ascii="Times New Roman" w:hAnsi="Times New Roman" w:cs="Times New Roman"/>
          <w:color w:val="000000" w:themeColor="text1"/>
          <w:sz w:val="24"/>
          <w:szCs w:val="24"/>
          <w:lang w:val="en-US"/>
        </w:rPr>
      </w:pPr>
      <w:r w:rsidRPr="0048279B">
        <w:rPr>
          <w:rFonts w:ascii="Times New Roman" w:hAnsi="Times New Roman" w:cs="Times New Roman"/>
          <w:color w:val="000000" w:themeColor="text1"/>
          <w:sz w:val="24"/>
          <w:szCs w:val="24"/>
        </w:rPr>
        <w:t xml:space="preserve">Praktik Pemeliharaan Mesin Kendaraan Ringan adalah salah satu mata pelajaran </w:t>
      </w:r>
      <w:r>
        <w:rPr>
          <w:rFonts w:ascii="Times New Roman" w:hAnsi="Times New Roman" w:cs="Times New Roman"/>
          <w:color w:val="000000" w:themeColor="text1"/>
          <w:sz w:val="24"/>
          <w:szCs w:val="24"/>
        </w:rPr>
        <w:t>produktif yang harus dilaksanakan</w:t>
      </w:r>
      <w:r w:rsidRPr="0048279B">
        <w:rPr>
          <w:rFonts w:ascii="Times New Roman" w:hAnsi="Times New Roman" w:cs="Times New Roman"/>
          <w:color w:val="000000" w:themeColor="text1"/>
          <w:sz w:val="24"/>
          <w:szCs w:val="24"/>
        </w:rPr>
        <w:t xml:space="preserve"> oleh siswa SMK bidang keahlian Teknik Kendaraan Ringan/Teknik Mekanik Otomotif </w:t>
      </w:r>
      <w:r>
        <w:rPr>
          <w:rFonts w:ascii="Times New Roman" w:hAnsi="Times New Roman" w:cs="Times New Roman"/>
          <w:color w:val="000000" w:themeColor="text1"/>
          <w:sz w:val="24"/>
          <w:szCs w:val="24"/>
        </w:rPr>
        <w:t>yang</w:t>
      </w:r>
      <w:r w:rsidRPr="0048279B">
        <w:rPr>
          <w:rFonts w:ascii="Times New Roman" w:hAnsi="Times New Roman" w:cs="Times New Roman"/>
          <w:color w:val="000000" w:themeColor="text1"/>
          <w:sz w:val="24"/>
          <w:szCs w:val="24"/>
        </w:rPr>
        <w:t xml:space="preserve"> bertujuan untuk membekali </w:t>
      </w:r>
      <w:r>
        <w:rPr>
          <w:rFonts w:ascii="Times New Roman" w:hAnsi="Times New Roman" w:cs="Times New Roman"/>
          <w:color w:val="000000" w:themeColor="text1"/>
          <w:sz w:val="24"/>
          <w:szCs w:val="24"/>
        </w:rPr>
        <w:t>peserta didik dengan pemahaman</w:t>
      </w:r>
      <w:r w:rsidRPr="0048279B">
        <w:rPr>
          <w:rFonts w:ascii="Times New Roman" w:hAnsi="Times New Roman" w:cs="Times New Roman"/>
          <w:color w:val="000000" w:themeColor="text1"/>
          <w:sz w:val="24"/>
          <w:szCs w:val="24"/>
        </w:rPr>
        <w:t xml:space="preserve"> dasar teknik mesin otomotif.</w:t>
      </w:r>
      <w:r>
        <w:rPr>
          <w:rFonts w:ascii="Times New Roman" w:hAnsi="Times New Roman" w:cs="Times New Roman"/>
          <w:color w:val="000000" w:themeColor="text1"/>
          <w:sz w:val="24"/>
          <w:szCs w:val="24"/>
        </w:rPr>
        <w:tab/>
      </w:r>
    </w:p>
    <w:p w:rsidR="007552C9" w:rsidRPr="007552C9" w:rsidRDefault="007552C9" w:rsidP="00401A53">
      <w:pPr>
        <w:spacing w:after="0" w:line="240" w:lineRule="auto"/>
        <w:jc w:val="both"/>
        <w:rPr>
          <w:rFonts w:ascii="Times New Roman" w:hAnsi="Times New Roman" w:cs="Times New Roman"/>
          <w:color w:val="000000" w:themeColor="text1"/>
          <w:sz w:val="24"/>
          <w:szCs w:val="24"/>
          <w:lang w:val="en-US"/>
        </w:rPr>
      </w:pPr>
    </w:p>
    <w:p w:rsidR="008268AD" w:rsidRDefault="008268AD" w:rsidP="00C42766">
      <w:pPr>
        <w:spacing w:after="0" w:line="240" w:lineRule="auto"/>
        <w:jc w:val="both"/>
        <w:rPr>
          <w:rFonts w:ascii="Times New Roman" w:hAnsi="Times New Roman" w:cs="Times New Roman"/>
          <w:b/>
          <w:color w:val="000000" w:themeColor="text1"/>
          <w:sz w:val="24"/>
          <w:szCs w:val="24"/>
        </w:rPr>
      </w:pPr>
    </w:p>
    <w:p w:rsidR="008268AD" w:rsidRDefault="008268AD" w:rsidP="00C42766">
      <w:pPr>
        <w:spacing w:after="0" w:line="240" w:lineRule="auto"/>
        <w:jc w:val="both"/>
        <w:rPr>
          <w:rFonts w:ascii="Times New Roman" w:hAnsi="Times New Roman" w:cs="Times New Roman"/>
          <w:b/>
          <w:color w:val="000000" w:themeColor="text1"/>
          <w:sz w:val="24"/>
          <w:szCs w:val="24"/>
        </w:rPr>
      </w:pPr>
    </w:p>
    <w:p w:rsidR="00E76C37" w:rsidRDefault="00E76C37" w:rsidP="00C42766">
      <w:pPr>
        <w:spacing w:after="0" w:line="240" w:lineRule="auto"/>
        <w:jc w:val="both"/>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lastRenderedPageBreak/>
        <w:t>Hipotesis</w:t>
      </w:r>
    </w:p>
    <w:p w:rsidR="00401A53" w:rsidRDefault="00E76C37" w:rsidP="00401A53">
      <w:pPr>
        <w:spacing w:after="0" w:line="240" w:lineRule="auto"/>
        <w:ind w:firstLine="436"/>
        <w:jc w:val="both"/>
        <w:rPr>
          <w:rFonts w:ascii="Times New Roman" w:hAnsi="Times New Roman" w:cs="Times New Roman"/>
          <w:color w:val="000000" w:themeColor="text1"/>
          <w:sz w:val="24"/>
          <w:szCs w:val="24"/>
          <w:lang w:val="en-US"/>
        </w:rPr>
      </w:pPr>
      <w:r w:rsidRPr="003C6B5F">
        <w:rPr>
          <w:rFonts w:ascii="Times New Roman" w:hAnsi="Times New Roman" w:cs="Times New Roman"/>
          <w:color w:val="000000" w:themeColor="text1"/>
          <w:sz w:val="24"/>
          <w:szCs w:val="24"/>
        </w:rPr>
        <w:t xml:space="preserve">Ada kontribusi </w:t>
      </w:r>
      <w:r>
        <w:rPr>
          <w:rFonts w:ascii="Times New Roman" w:hAnsi="Times New Roman" w:cs="Times New Roman"/>
          <w:color w:val="000000" w:themeColor="text1"/>
          <w:sz w:val="24"/>
          <w:szCs w:val="24"/>
        </w:rPr>
        <w:t>yang</w:t>
      </w:r>
      <w:r w:rsidRPr="003C6B5F">
        <w:rPr>
          <w:rFonts w:ascii="Times New Roman" w:hAnsi="Times New Roman" w:cs="Times New Roman"/>
          <w:color w:val="000000" w:themeColor="text1"/>
          <w:sz w:val="24"/>
          <w:szCs w:val="24"/>
        </w:rPr>
        <w:t xml:space="preserve"> positif dan signifikan peralatan bengkel terhadap hasil belajar siswa pada mata pelajaran pemeliharaan mesin kendaraan ringan kelas XI TKR di SMK Sumatera Selatan.</w:t>
      </w:r>
    </w:p>
    <w:p w:rsidR="00401A53" w:rsidRDefault="00E76C37" w:rsidP="00401A53">
      <w:pPr>
        <w:spacing w:after="0" w:line="240" w:lineRule="auto"/>
        <w:ind w:firstLine="436"/>
        <w:jc w:val="both"/>
        <w:rPr>
          <w:rFonts w:ascii="Times New Roman" w:hAnsi="Times New Roman" w:cs="Times New Roman"/>
          <w:color w:val="000000" w:themeColor="text1"/>
          <w:sz w:val="24"/>
          <w:szCs w:val="24"/>
          <w:lang w:val="en-US"/>
        </w:rPr>
      </w:pPr>
      <w:r w:rsidRPr="005D16F9">
        <w:rPr>
          <w:rFonts w:ascii="Times New Roman" w:hAnsi="Times New Roman" w:cs="Times New Roman"/>
          <w:color w:val="000000" w:themeColor="text1"/>
          <w:sz w:val="24"/>
          <w:szCs w:val="24"/>
        </w:rPr>
        <w:t xml:space="preserve">Ada </w:t>
      </w:r>
      <w:r>
        <w:rPr>
          <w:rFonts w:ascii="Times New Roman" w:hAnsi="Times New Roman" w:cs="Times New Roman"/>
          <w:color w:val="000000" w:themeColor="text1"/>
          <w:sz w:val="24"/>
          <w:szCs w:val="24"/>
        </w:rPr>
        <w:t>kontribusi</w:t>
      </w:r>
      <w:r w:rsidRPr="005D16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w:t>
      </w:r>
      <w:r w:rsidRPr="005D16F9">
        <w:rPr>
          <w:rFonts w:ascii="Times New Roman" w:hAnsi="Times New Roman" w:cs="Times New Roman"/>
          <w:color w:val="000000" w:themeColor="text1"/>
          <w:sz w:val="24"/>
          <w:szCs w:val="24"/>
        </w:rPr>
        <w:t xml:space="preserve"> positif dan signifikan peran guru terhadap hasil belajar siswa pada mata pelajaran pemeliharaan mesin kendaraan ringan kelas XI TKR di SMK Sumatera Selatan.</w:t>
      </w:r>
    </w:p>
    <w:p w:rsidR="00E76C37" w:rsidRPr="00401A53" w:rsidRDefault="00E76C37" w:rsidP="00401A53">
      <w:pPr>
        <w:spacing w:after="0" w:line="240" w:lineRule="auto"/>
        <w:ind w:firstLine="436"/>
        <w:jc w:val="both"/>
        <w:rPr>
          <w:rFonts w:ascii="Times New Roman" w:hAnsi="Times New Roman" w:cs="Times New Roman"/>
          <w:color w:val="000000" w:themeColor="text1"/>
          <w:sz w:val="24"/>
          <w:szCs w:val="24"/>
        </w:rPr>
      </w:pPr>
      <w:r w:rsidRPr="005D16F9">
        <w:rPr>
          <w:rFonts w:ascii="Times New Roman" w:hAnsi="Times New Roman" w:cs="Times New Roman"/>
          <w:color w:val="000000" w:themeColor="text1"/>
          <w:sz w:val="24"/>
          <w:szCs w:val="24"/>
        </w:rPr>
        <w:t xml:space="preserve">Ada </w:t>
      </w:r>
      <w:r>
        <w:rPr>
          <w:rFonts w:ascii="Times New Roman" w:hAnsi="Times New Roman" w:cs="Times New Roman"/>
          <w:color w:val="000000" w:themeColor="text1"/>
          <w:sz w:val="24"/>
          <w:szCs w:val="24"/>
        </w:rPr>
        <w:t>kontribusi</w:t>
      </w:r>
      <w:r w:rsidRPr="005D16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w:t>
      </w:r>
      <w:r w:rsidRPr="005D16F9">
        <w:rPr>
          <w:rFonts w:ascii="Times New Roman" w:hAnsi="Times New Roman" w:cs="Times New Roman"/>
          <w:color w:val="000000" w:themeColor="text1"/>
          <w:sz w:val="24"/>
          <w:szCs w:val="24"/>
        </w:rPr>
        <w:t xml:space="preserve"> positif dan signifikan </w:t>
      </w:r>
      <w:r>
        <w:rPr>
          <w:rFonts w:ascii="Times New Roman" w:hAnsi="Times New Roman" w:cs="Times New Roman"/>
          <w:color w:val="000000" w:themeColor="text1"/>
          <w:sz w:val="24"/>
          <w:szCs w:val="24"/>
        </w:rPr>
        <w:t xml:space="preserve">peralatan bengkel dan </w:t>
      </w:r>
      <w:r w:rsidRPr="005D16F9">
        <w:rPr>
          <w:rFonts w:ascii="Times New Roman" w:hAnsi="Times New Roman" w:cs="Times New Roman"/>
          <w:color w:val="000000" w:themeColor="text1"/>
          <w:sz w:val="24"/>
          <w:szCs w:val="24"/>
        </w:rPr>
        <w:t>peran guru terhadap hasil belajar siswa pada mata pelajaran pemeliharaan mesin kendaraan ringan kelas XI TKR di SMK Sumatera Selatan.</w:t>
      </w:r>
    </w:p>
    <w:p w:rsidR="007552C9" w:rsidRPr="007552C9" w:rsidRDefault="007552C9" w:rsidP="00C42766">
      <w:pPr>
        <w:spacing w:after="0" w:line="240" w:lineRule="auto"/>
        <w:ind w:left="284" w:hanging="284"/>
        <w:jc w:val="both"/>
        <w:rPr>
          <w:rFonts w:ascii="Times New Roman" w:hAnsi="Times New Roman" w:cs="Times New Roman"/>
          <w:color w:val="FF0000"/>
          <w:sz w:val="24"/>
          <w:szCs w:val="24"/>
          <w:lang w:val="en-US"/>
        </w:rPr>
      </w:pPr>
    </w:p>
    <w:p w:rsidR="00E76C37" w:rsidRPr="00EE4B12" w:rsidRDefault="00E76C37" w:rsidP="00C42766">
      <w:pPr>
        <w:spacing w:after="0" w:line="240" w:lineRule="auto"/>
        <w:jc w:val="both"/>
        <w:rPr>
          <w:rFonts w:ascii="Times New Roman" w:hAnsi="Times New Roman"/>
          <w:b/>
          <w:color w:val="000000" w:themeColor="text1"/>
          <w:sz w:val="24"/>
          <w:szCs w:val="24"/>
        </w:rPr>
      </w:pPr>
      <w:r w:rsidRPr="00EE4B12">
        <w:rPr>
          <w:rFonts w:ascii="Times New Roman" w:hAnsi="Times New Roman"/>
          <w:b/>
          <w:color w:val="000000" w:themeColor="text1"/>
          <w:sz w:val="24"/>
          <w:szCs w:val="24"/>
        </w:rPr>
        <w:t>METODE PENELITIAN</w:t>
      </w:r>
    </w:p>
    <w:p w:rsidR="00E76C37" w:rsidRPr="007552C9" w:rsidRDefault="00E76C37" w:rsidP="00C42766">
      <w:pPr>
        <w:spacing w:after="0" w:line="240" w:lineRule="auto"/>
        <w:jc w:val="both"/>
        <w:rPr>
          <w:rFonts w:ascii="Times New Roman" w:hAnsi="Times New Roman" w:cs="Times New Roman"/>
          <w:b/>
          <w:sz w:val="24"/>
          <w:szCs w:val="24"/>
        </w:rPr>
      </w:pPr>
      <w:r w:rsidRPr="007552C9">
        <w:rPr>
          <w:rFonts w:ascii="Times New Roman" w:hAnsi="Times New Roman" w:cs="Times New Roman"/>
          <w:b/>
          <w:sz w:val="24"/>
          <w:szCs w:val="24"/>
        </w:rPr>
        <w:t>Jenis Penelitian</w:t>
      </w:r>
    </w:p>
    <w:p w:rsidR="00E76C37" w:rsidRDefault="00E76C37" w:rsidP="00C42766">
      <w:pPr>
        <w:spacing w:after="0" w:line="240" w:lineRule="auto"/>
        <w:ind w:firstLine="426"/>
        <w:jc w:val="both"/>
        <w:rPr>
          <w:rFonts w:ascii="Times New Roman" w:hAnsi="Times New Roman"/>
          <w:sz w:val="24"/>
          <w:szCs w:val="24"/>
          <w:lang w:val="en-US"/>
        </w:rPr>
      </w:pPr>
      <w:r w:rsidRPr="00E76C37">
        <w:rPr>
          <w:rFonts w:ascii="Times New Roman" w:hAnsi="Times New Roman"/>
          <w:sz w:val="24"/>
          <w:szCs w:val="24"/>
        </w:rPr>
        <w:t>Penelitian ini termasuk kedalam penelitian pendekatan kuantitatif, dimana penelitian ini merupakan jenis penelitian korelasi. Penelitian korelasi merupakan teknik penelitian yang digunakan dalam mengetahui hubungan dua variabel atau lebih dan dilakukan dengan sebenar-benarnya (Arikunto, 2013:4).</w:t>
      </w:r>
    </w:p>
    <w:p w:rsidR="00401A53" w:rsidRPr="00401A53" w:rsidRDefault="00401A53" w:rsidP="00C42766">
      <w:pPr>
        <w:spacing w:after="0" w:line="240" w:lineRule="auto"/>
        <w:ind w:firstLine="426"/>
        <w:jc w:val="both"/>
        <w:rPr>
          <w:rFonts w:ascii="Times New Roman" w:hAnsi="Times New Roman"/>
          <w:sz w:val="24"/>
          <w:szCs w:val="24"/>
          <w:lang w:val="en-US"/>
        </w:rPr>
      </w:pPr>
    </w:p>
    <w:p w:rsidR="00E76C37" w:rsidRDefault="007B4186" w:rsidP="00C42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7B4186" w:rsidRDefault="007B4186" w:rsidP="00C427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teknik </w:t>
      </w:r>
      <w:r w:rsidRPr="007B4186">
        <w:rPr>
          <w:rFonts w:ascii="Times New Roman" w:hAnsi="Times New Roman" w:cs="Times New Roman"/>
          <w:sz w:val="24"/>
          <w:szCs w:val="24"/>
        </w:rPr>
        <w:t>Dokumentasi dan Angket</w:t>
      </w:r>
      <w:r>
        <w:rPr>
          <w:rFonts w:ascii="Times New Roman" w:hAnsi="Times New Roman" w:cs="Times New Roman"/>
          <w:sz w:val="24"/>
          <w:szCs w:val="24"/>
        </w:rPr>
        <w:t>.</w:t>
      </w:r>
    </w:p>
    <w:p w:rsidR="007552C9" w:rsidRDefault="007552C9" w:rsidP="00C42766">
      <w:pPr>
        <w:spacing w:after="0" w:line="240" w:lineRule="auto"/>
        <w:jc w:val="both"/>
        <w:rPr>
          <w:rFonts w:ascii="Times New Roman" w:hAnsi="Times New Roman" w:cs="Times New Roman"/>
          <w:b/>
          <w:sz w:val="24"/>
          <w:szCs w:val="24"/>
          <w:lang w:val="en-US"/>
        </w:rPr>
      </w:pPr>
    </w:p>
    <w:p w:rsidR="007B4186" w:rsidRPr="007552C9" w:rsidRDefault="007B4186" w:rsidP="00C42766">
      <w:pPr>
        <w:spacing w:after="0" w:line="240" w:lineRule="auto"/>
        <w:jc w:val="both"/>
        <w:rPr>
          <w:rFonts w:ascii="Times New Roman" w:hAnsi="Times New Roman" w:cs="Times New Roman"/>
          <w:b/>
          <w:sz w:val="24"/>
          <w:szCs w:val="24"/>
        </w:rPr>
      </w:pPr>
      <w:r w:rsidRPr="007552C9">
        <w:rPr>
          <w:rFonts w:ascii="Times New Roman" w:hAnsi="Times New Roman" w:cs="Times New Roman"/>
          <w:b/>
          <w:sz w:val="24"/>
          <w:szCs w:val="24"/>
        </w:rPr>
        <w:t>Uji Validitas</w:t>
      </w:r>
    </w:p>
    <w:p w:rsidR="007B4186" w:rsidRPr="007B4186" w:rsidRDefault="007B4186" w:rsidP="00C42766">
      <w:pPr>
        <w:spacing w:after="0" w:line="240" w:lineRule="auto"/>
        <w:ind w:firstLine="426"/>
        <w:jc w:val="both"/>
        <w:rPr>
          <w:rFonts w:ascii="Times New Roman" w:hAnsi="Times New Roman"/>
          <w:color w:val="000000" w:themeColor="text1"/>
          <w:sz w:val="24"/>
          <w:szCs w:val="24"/>
        </w:rPr>
      </w:pPr>
      <w:r w:rsidRPr="007B4186">
        <w:rPr>
          <w:rFonts w:ascii="Times New Roman" w:hAnsi="Times New Roman"/>
          <w:color w:val="000000" w:themeColor="text1"/>
          <w:sz w:val="24"/>
          <w:szCs w:val="24"/>
        </w:rPr>
        <w:t xml:space="preserve">Instrumen yang valid merupakan suatu acuan data untuk menghasilkan data. </w:t>
      </w:r>
      <w:r w:rsidRPr="007B4186">
        <w:rPr>
          <w:rFonts w:ascii="Times New Roman" w:hAnsi="Times New Roman"/>
          <w:color w:val="000000" w:themeColor="text1"/>
          <w:sz w:val="24"/>
          <w:szCs w:val="24"/>
          <w:lang w:val="en-US"/>
        </w:rPr>
        <w:t xml:space="preserve">Item </w:t>
      </w:r>
      <w:proofErr w:type="spellStart"/>
      <w:r w:rsidRPr="007B4186">
        <w:rPr>
          <w:rFonts w:ascii="Times New Roman" w:hAnsi="Times New Roman"/>
          <w:color w:val="000000" w:themeColor="text1"/>
          <w:sz w:val="24"/>
          <w:szCs w:val="24"/>
          <w:lang w:val="en-US"/>
        </w:rPr>
        <w:t>soal</w:t>
      </w:r>
      <w:proofErr w:type="spellEnd"/>
      <w:r w:rsidRPr="007B4186">
        <w:rPr>
          <w:rFonts w:ascii="Times New Roman" w:hAnsi="Times New Roman"/>
          <w:color w:val="000000" w:themeColor="text1"/>
          <w:sz w:val="24"/>
          <w:szCs w:val="24"/>
          <w:lang w:val="en-US"/>
        </w:rPr>
        <w:t xml:space="preserve"> d</w:t>
      </w:r>
      <w:r w:rsidRPr="007B4186">
        <w:rPr>
          <w:rFonts w:ascii="Times New Roman" w:hAnsi="Times New Roman"/>
          <w:color w:val="000000" w:themeColor="text1"/>
          <w:sz w:val="24"/>
          <w:szCs w:val="24"/>
        </w:rPr>
        <w:t>inyatakan</w:t>
      </w:r>
      <w:r w:rsidRPr="007B4186">
        <w:rPr>
          <w:rFonts w:ascii="Times New Roman" w:hAnsi="Times New Roman"/>
          <w:color w:val="000000" w:themeColor="text1"/>
          <w:sz w:val="24"/>
          <w:szCs w:val="24"/>
          <w:lang w:val="en-US"/>
        </w:rPr>
        <w:t xml:space="preserve"> valid </w:t>
      </w:r>
      <w:r w:rsidRPr="007B4186">
        <w:rPr>
          <w:rFonts w:ascii="Times New Roman" w:hAnsi="Times New Roman"/>
          <w:color w:val="000000" w:themeColor="text1"/>
          <w:sz w:val="24"/>
          <w:szCs w:val="24"/>
        </w:rPr>
        <w:t>apa</w:t>
      </w:r>
      <w:proofErr w:type="spellStart"/>
      <w:r w:rsidRPr="007B4186">
        <w:rPr>
          <w:rFonts w:ascii="Times New Roman" w:hAnsi="Times New Roman"/>
          <w:color w:val="000000" w:themeColor="text1"/>
          <w:sz w:val="24"/>
          <w:szCs w:val="24"/>
          <w:lang w:val="en-US"/>
        </w:rPr>
        <w:t>bila</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nilai</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koefisien</w:t>
      </w:r>
      <w:proofErr w:type="spellEnd"/>
      <w:r w:rsidRPr="007B4186">
        <w:rPr>
          <w:rFonts w:ascii="Times New Roman" w:hAnsi="Times New Roman"/>
          <w:color w:val="000000" w:themeColor="text1"/>
          <w:sz w:val="24"/>
          <w:szCs w:val="24"/>
          <w:lang w:val="en-US"/>
        </w:rPr>
        <w:t xml:space="preserve"> &gt; 0,2</w:t>
      </w:r>
      <w:r w:rsidRPr="007B4186">
        <w:rPr>
          <w:rFonts w:ascii="Times New Roman" w:hAnsi="Times New Roman"/>
          <w:color w:val="000000" w:themeColor="text1"/>
          <w:sz w:val="24"/>
          <w:szCs w:val="24"/>
        </w:rPr>
        <w:t>,</w:t>
      </w:r>
      <w:r w:rsidRPr="007B4186">
        <w:rPr>
          <w:rFonts w:ascii="Times New Roman" w:hAnsi="Times New Roman"/>
          <w:color w:val="000000" w:themeColor="text1"/>
          <w:sz w:val="24"/>
          <w:szCs w:val="24"/>
          <w:lang w:val="en-US"/>
        </w:rPr>
        <w:t xml:space="preserve"> </w:t>
      </w:r>
      <w:r w:rsidRPr="007B4186">
        <w:rPr>
          <w:rFonts w:ascii="Times New Roman" w:hAnsi="Times New Roman"/>
          <w:color w:val="000000" w:themeColor="text1"/>
          <w:sz w:val="24"/>
          <w:szCs w:val="24"/>
        </w:rPr>
        <w:t>s</w:t>
      </w:r>
      <w:proofErr w:type="spellStart"/>
      <w:r w:rsidRPr="007B4186">
        <w:rPr>
          <w:rFonts w:ascii="Times New Roman" w:hAnsi="Times New Roman"/>
          <w:color w:val="000000" w:themeColor="text1"/>
          <w:sz w:val="24"/>
          <w:szCs w:val="24"/>
          <w:lang w:val="en-US"/>
        </w:rPr>
        <w:t>edangkan</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bila</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nilai</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koefisien</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kurang</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dari</w:t>
      </w:r>
      <w:proofErr w:type="spellEnd"/>
      <w:r w:rsidRPr="007B4186">
        <w:rPr>
          <w:rFonts w:ascii="Times New Roman" w:hAnsi="Times New Roman"/>
          <w:color w:val="000000" w:themeColor="text1"/>
          <w:sz w:val="24"/>
          <w:szCs w:val="24"/>
          <w:lang w:val="en-US"/>
        </w:rPr>
        <w:t xml:space="preserve"> 0,2, </w:t>
      </w:r>
      <w:proofErr w:type="spellStart"/>
      <w:r w:rsidRPr="007B4186">
        <w:rPr>
          <w:rFonts w:ascii="Times New Roman" w:hAnsi="Times New Roman"/>
          <w:color w:val="000000" w:themeColor="text1"/>
          <w:sz w:val="24"/>
          <w:szCs w:val="24"/>
          <w:lang w:val="en-US"/>
        </w:rPr>
        <w:t>maka</w:t>
      </w:r>
      <w:proofErr w:type="spellEnd"/>
      <w:r w:rsidRPr="007B4186">
        <w:rPr>
          <w:rFonts w:ascii="Times New Roman" w:hAnsi="Times New Roman"/>
          <w:color w:val="000000" w:themeColor="text1"/>
          <w:sz w:val="24"/>
          <w:szCs w:val="24"/>
          <w:lang w:val="en-US"/>
        </w:rPr>
        <w:t xml:space="preserve"> item </w:t>
      </w:r>
      <w:proofErr w:type="spellStart"/>
      <w:r w:rsidRPr="007B4186">
        <w:rPr>
          <w:rFonts w:ascii="Times New Roman" w:hAnsi="Times New Roman"/>
          <w:color w:val="000000" w:themeColor="text1"/>
          <w:sz w:val="24"/>
          <w:szCs w:val="24"/>
          <w:lang w:val="en-US"/>
        </w:rPr>
        <w:t>soal</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tersebut</w:t>
      </w:r>
      <w:proofErr w:type="spellEnd"/>
      <w:r w:rsidRPr="007B4186">
        <w:rPr>
          <w:rFonts w:ascii="Times New Roman" w:hAnsi="Times New Roman"/>
          <w:color w:val="000000" w:themeColor="text1"/>
          <w:sz w:val="24"/>
          <w:szCs w:val="24"/>
          <w:lang w:val="en-US"/>
        </w:rPr>
        <w:t xml:space="preserve"> di</w:t>
      </w:r>
      <w:r w:rsidRPr="007B4186">
        <w:rPr>
          <w:rFonts w:ascii="Times New Roman" w:hAnsi="Times New Roman"/>
          <w:color w:val="000000" w:themeColor="text1"/>
          <w:sz w:val="24"/>
          <w:szCs w:val="24"/>
        </w:rPr>
        <w:t>nyatakan</w:t>
      </w:r>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tidak</w:t>
      </w:r>
      <w:proofErr w:type="spellEnd"/>
      <w:r w:rsidRPr="007B4186">
        <w:rPr>
          <w:rFonts w:ascii="Times New Roman" w:hAnsi="Times New Roman"/>
          <w:color w:val="000000" w:themeColor="text1"/>
          <w:sz w:val="24"/>
          <w:szCs w:val="24"/>
          <w:lang w:val="en-US"/>
        </w:rPr>
        <w:t xml:space="preserve"> valid</w:t>
      </w:r>
      <w:r w:rsidRPr="007B4186">
        <w:rPr>
          <w:rFonts w:ascii="Times New Roman" w:hAnsi="Times New Roman"/>
          <w:color w:val="000000" w:themeColor="text1"/>
          <w:sz w:val="24"/>
          <w:szCs w:val="24"/>
        </w:rPr>
        <w:t xml:space="preserve"> a</w:t>
      </w:r>
      <w:r w:rsidRPr="007B4186">
        <w:rPr>
          <w:rFonts w:ascii="Times New Roman" w:hAnsi="Times New Roman"/>
          <w:color w:val="000000" w:themeColor="text1"/>
          <w:sz w:val="24"/>
          <w:szCs w:val="24"/>
          <w:lang w:val="en-US"/>
        </w:rPr>
        <w:t xml:space="preserve">tau </w:t>
      </w:r>
      <w:proofErr w:type="spellStart"/>
      <w:r w:rsidRPr="007B4186">
        <w:rPr>
          <w:rFonts w:ascii="Times New Roman" w:hAnsi="Times New Roman"/>
          <w:color w:val="000000" w:themeColor="text1"/>
          <w:sz w:val="24"/>
          <w:szCs w:val="24"/>
          <w:lang w:val="en-US"/>
        </w:rPr>
        <w:t>bisa</w:t>
      </w:r>
      <w:proofErr w:type="spellEnd"/>
      <w:r w:rsidRPr="007B4186">
        <w:rPr>
          <w:rFonts w:ascii="Times New Roman" w:hAnsi="Times New Roman"/>
          <w:color w:val="000000" w:themeColor="text1"/>
          <w:sz w:val="24"/>
          <w:szCs w:val="24"/>
          <w:lang w:val="en-US"/>
        </w:rPr>
        <w:t xml:space="preserve"> juga </w:t>
      </w:r>
      <w:proofErr w:type="spellStart"/>
      <w:r w:rsidRPr="007B4186">
        <w:rPr>
          <w:rFonts w:ascii="Times New Roman" w:hAnsi="Times New Roman"/>
          <w:color w:val="000000" w:themeColor="text1"/>
          <w:sz w:val="24"/>
          <w:szCs w:val="24"/>
          <w:lang w:val="en-US"/>
        </w:rPr>
        <w:t>dengan</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membandingkan</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dengan</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tabel</w:t>
      </w:r>
      <w:proofErr w:type="spellEnd"/>
      <w:r w:rsidRPr="007B4186">
        <w:rPr>
          <w:rFonts w:ascii="Times New Roman" w:hAnsi="Times New Roman"/>
          <w:color w:val="000000" w:themeColor="text1"/>
          <w:sz w:val="24"/>
          <w:szCs w:val="24"/>
          <w:lang w:val="en-US"/>
        </w:rPr>
        <w:t xml:space="preserve"> r </w:t>
      </w:r>
      <w:r w:rsidRPr="007B4186">
        <w:rPr>
          <w:rFonts w:ascii="Times New Roman" w:hAnsi="Times New Roman"/>
          <w:i/>
          <w:color w:val="000000" w:themeColor="text1"/>
          <w:sz w:val="24"/>
          <w:szCs w:val="24"/>
          <w:lang w:val="en-US"/>
        </w:rPr>
        <w:t>product moment</w:t>
      </w:r>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Jika</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r</w:t>
      </w:r>
      <w:r w:rsidRPr="007B4186">
        <w:rPr>
          <w:rFonts w:ascii="Times New Roman" w:hAnsi="Times New Roman"/>
          <w:color w:val="000000" w:themeColor="text1"/>
          <w:sz w:val="24"/>
          <w:szCs w:val="24"/>
          <w:vertAlign w:val="subscript"/>
          <w:lang w:val="en-US"/>
        </w:rPr>
        <w:t>hitung</w:t>
      </w:r>
      <w:proofErr w:type="spellEnd"/>
      <w:r w:rsidRPr="007B4186">
        <w:rPr>
          <w:rFonts w:ascii="Times New Roman" w:hAnsi="Times New Roman"/>
          <w:color w:val="000000" w:themeColor="text1"/>
          <w:sz w:val="24"/>
          <w:szCs w:val="24"/>
          <w:lang w:val="en-US"/>
        </w:rPr>
        <w:t xml:space="preserve"> &lt; </w:t>
      </w:r>
      <w:proofErr w:type="spellStart"/>
      <w:r w:rsidRPr="007B4186">
        <w:rPr>
          <w:rFonts w:ascii="Times New Roman" w:hAnsi="Times New Roman"/>
          <w:color w:val="000000" w:themeColor="text1"/>
          <w:sz w:val="24"/>
          <w:szCs w:val="24"/>
          <w:lang w:val="en-US"/>
        </w:rPr>
        <w:t>r</w:t>
      </w:r>
      <w:r w:rsidRPr="007B4186">
        <w:rPr>
          <w:rFonts w:ascii="Times New Roman" w:hAnsi="Times New Roman"/>
          <w:color w:val="000000" w:themeColor="text1"/>
          <w:sz w:val="24"/>
          <w:szCs w:val="24"/>
          <w:vertAlign w:val="subscript"/>
          <w:lang w:val="en-US"/>
        </w:rPr>
        <w:t>tabel</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maka</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soal</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tidak</w:t>
      </w:r>
      <w:proofErr w:type="spellEnd"/>
      <w:r w:rsidRPr="007B4186">
        <w:rPr>
          <w:rFonts w:ascii="Times New Roman" w:hAnsi="Times New Roman"/>
          <w:color w:val="000000" w:themeColor="text1"/>
          <w:sz w:val="24"/>
          <w:szCs w:val="24"/>
          <w:lang w:val="en-US"/>
        </w:rPr>
        <w:t xml:space="preserve"> valid. </w:t>
      </w:r>
      <w:proofErr w:type="spellStart"/>
      <w:r w:rsidRPr="007B4186">
        <w:rPr>
          <w:rFonts w:ascii="Times New Roman" w:hAnsi="Times New Roman"/>
          <w:color w:val="000000" w:themeColor="text1"/>
          <w:sz w:val="24"/>
          <w:szCs w:val="24"/>
          <w:lang w:val="en-US"/>
        </w:rPr>
        <w:t>Jika</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r</w:t>
      </w:r>
      <w:r w:rsidRPr="007B4186">
        <w:rPr>
          <w:rFonts w:ascii="Times New Roman" w:hAnsi="Times New Roman"/>
          <w:color w:val="000000" w:themeColor="text1"/>
          <w:sz w:val="24"/>
          <w:szCs w:val="24"/>
          <w:vertAlign w:val="subscript"/>
          <w:lang w:val="en-US"/>
        </w:rPr>
        <w:t>hitung</w:t>
      </w:r>
      <w:proofErr w:type="spellEnd"/>
      <w:r w:rsidRPr="007B4186">
        <w:rPr>
          <w:rFonts w:ascii="Times New Roman" w:hAnsi="Times New Roman"/>
          <w:color w:val="000000" w:themeColor="text1"/>
          <w:sz w:val="24"/>
          <w:szCs w:val="24"/>
          <w:lang w:val="en-US"/>
        </w:rPr>
        <w:t xml:space="preserve"> &gt; </w:t>
      </w:r>
      <w:proofErr w:type="spellStart"/>
      <w:r w:rsidRPr="007B4186">
        <w:rPr>
          <w:rFonts w:ascii="Times New Roman" w:hAnsi="Times New Roman"/>
          <w:color w:val="000000" w:themeColor="text1"/>
          <w:sz w:val="24"/>
          <w:szCs w:val="24"/>
          <w:lang w:val="en-US"/>
        </w:rPr>
        <w:t>r</w:t>
      </w:r>
      <w:r w:rsidRPr="007B4186">
        <w:rPr>
          <w:rFonts w:ascii="Times New Roman" w:hAnsi="Times New Roman"/>
          <w:color w:val="000000" w:themeColor="text1"/>
          <w:sz w:val="24"/>
          <w:szCs w:val="24"/>
          <w:vertAlign w:val="subscript"/>
          <w:lang w:val="en-US"/>
        </w:rPr>
        <w:t>tabel</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maka</w:t>
      </w:r>
      <w:proofErr w:type="spellEnd"/>
      <w:r w:rsidRPr="007B4186">
        <w:rPr>
          <w:rFonts w:ascii="Times New Roman" w:hAnsi="Times New Roman"/>
          <w:color w:val="000000" w:themeColor="text1"/>
          <w:sz w:val="24"/>
          <w:szCs w:val="24"/>
          <w:lang w:val="en-US"/>
        </w:rPr>
        <w:t xml:space="preserve"> </w:t>
      </w:r>
      <w:proofErr w:type="spellStart"/>
      <w:r w:rsidRPr="007B4186">
        <w:rPr>
          <w:rFonts w:ascii="Times New Roman" w:hAnsi="Times New Roman"/>
          <w:color w:val="000000" w:themeColor="text1"/>
          <w:sz w:val="24"/>
          <w:szCs w:val="24"/>
          <w:lang w:val="en-US"/>
        </w:rPr>
        <w:t>soal</w:t>
      </w:r>
      <w:proofErr w:type="spellEnd"/>
      <w:r w:rsidRPr="007B4186">
        <w:rPr>
          <w:rFonts w:ascii="Times New Roman" w:hAnsi="Times New Roman"/>
          <w:color w:val="000000" w:themeColor="text1"/>
          <w:sz w:val="24"/>
          <w:szCs w:val="24"/>
          <w:lang w:val="en-US"/>
        </w:rPr>
        <w:t xml:space="preserve"> valid</w:t>
      </w:r>
      <w:r w:rsidRPr="007B4186">
        <w:rPr>
          <w:rFonts w:ascii="Times New Roman" w:hAnsi="Times New Roman"/>
          <w:color w:val="000000" w:themeColor="text1"/>
          <w:sz w:val="24"/>
          <w:szCs w:val="24"/>
        </w:rPr>
        <w:t>.</w:t>
      </w:r>
    </w:p>
    <w:p w:rsidR="007552C9" w:rsidRDefault="007552C9" w:rsidP="00C42766">
      <w:pPr>
        <w:spacing w:after="0" w:line="240" w:lineRule="auto"/>
        <w:jc w:val="both"/>
        <w:rPr>
          <w:rFonts w:ascii="Times New Roman" w:hAnsi="Times New Roman" w:cs="Times New Roman"/>
          <w:b/>
          <w:sz w:val="24"/>
          <w:szCs w:val="24"/>
          <w:lang w:val="en-US"/>
        </w:rPr>
      </w:pPr>
    </w:p>
    <w:p w:rsidR="007B4186" w:rsidRDefault="007B4186" w:rsidP="00C42766">
      <w:pPr>
        <w:spacing w:after="0" w:line="240" w:lineRule="auto"/>
        <w:jc w:val="both"/>
        <w:rPr>
          <w:rFonts w:ascii="Times New Roman" w:hAnsi="Times New Roman" w:cs="Times New Roman"/>
          <w:b/>
          <w:sz w:val="24"/>
          <w:szCs w:val="24"/>
          <w:lang w:val="en-US"/>
        </w:rPr>
      </w:pPr>
      <w:r w:rsidRPr="007552C9">
        <w:rPr>
          <w:rFonts w:ascii="Times New Roman" w:hAnsi="Times New Roman" w:cs="Times New Roman"/>
          <w:b/>
          <w:sz w:val="24"/>
          <w:szCs w:val="24"/>
        </w:rPr>
        <w:t xml:space="preserve">Uji Normalitas Dan Uji Linieritas </w:t>
      </w:r>
    </w:p>
    <w:p w:rsidR="00401A53" w:rsidRPr="00401A53" w:rsidRDefault="00401A53" w:rsidP="00C42766">
      <w:pPr>
        <w:spacing w:after="0" w:line="240" w:lineRule="auto"/>
        <w:jc w:val="both"/>
        <w:rPr>
          <w:rFonts w:ascii="Times New Roman" w:hAnsi="Times New Roman" w:cs="Times New Roman"/>
          <w:b/>
          <w:sz w:val="24"/>
          <w:szCs w:val="24"/>
          <w:lang w:val="en-US"/>
        </w:rPr>
      </w:pPr>
    </w:p>
    <w:p w:rsidR="007B4186" w:rsidRPr="00401A53" w:rsidRDefault="00F63914" w:rsidP="00401A53">
      <w:pPr>
        <w:spacing w:after="0" w:line="240" w:lineRule="auto"/>
        <w:jc w:val="both"/>
        <w:rPr>
          <w:rFonts w:ascii="Times New Roman" w:hAnsi="Times New Roman" w:cs="Times New Roman"/>
          <w:sz w:val="24"/>
          <w:szCs w:val="24"/>
        </w:rPr>
      </w:pPr>
      <w:r w:rsidRPr="00401A53">
        <w:rPr>
          <w:rFonts w:ascii="Times New Roman" w:hAnsi="Times New Roman" w:cs="Times New Roman"/>
          <w:sz w:val="24"/>
          <w:szCs w:val="24"/>
        </w:rPr>
        <w:t>Uji Normalitas Data</w:t>
      </w:r>
    </w:p>
    <w:p w:rsidR="00F63914" w:rsidRPr="00F63914" w:rsidRDefault="00F63914" w:rsidP="00401A53">
      <w:pPr>
        <w:tabs>
          <w:tab w:val="left" w:pos="90"/>
        </w:tabs>
        <w:autoSpaceDE w:val="0"/>
        <w:autoSpaceDN w:val="0"/>
        <w:adjustRightInd w:val="0"/>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ab/>
      </w:r>
      <w:r w:rsidR="00401A53">
        <w:rPr>
          <w:rFonts w:ascii="Times New Roman" w:hAnsi="Times New Roman" w:cs="Times New Roman"/>
          <w:sz w:val="24"/>
          <w:szCs w:val="24"/>
        </w:rPr>
        <w:t>uji normalitas bertujuan</w:t>
      </w:r>
      <w:r w:rsidR="00401A53">
        <w:rPr>
          <w:rFonts w:ascii="Times New Roman" w:hAnsi="Times New Roman" w:cs="Times New Roman"/>
          <w:sz w:val="24"/>
          <w:szCs w:val="24"/>
          <w:lang w:val="en-US"/>
        </w:rPr>
        <w:t xml:space="preserve"> </w:t>
      </w:r>
      <w:r w:rsidRPr="00F63914">
        <w:rPr>
          <w:rFonts w:ascii="Times New Roman" w:hAnsi="Times New Roman" w:cs="Times New Roman"/>
          <w:sz w:val="24"/>
          <w:szCs w:val="24"/>
        </w:rPr>
        <w:t>untuk menguji distribusi kenormalan dari suatu penelitian. Untuk menguji validitas data dapat menggunakan rumus kemiringan kurva yaitu rumus koefisien kemiringan pearson :</w:t>
      </w:r>
    </w:p>
    <w:p w:rsidR="00401A53" w:rsidRDefault="008268AD" w:rsidP="00C42766">
      <w:pPr>
        <w:autoSpaceDE w:val="0"/>
        <w:autoSpaceDN w:val="0"/>
        <w:adjustRightInd w:val="0"/>
        <w:spacing w:after="0" w:line="24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26" style="position:absolute;left:0;text-align:left;margin-left:26.8pt;margin-top:.8pt;width:76.5pt;height:40.5pt;z-index:-251656192"/>
        </w:pict>
      </w:r>
      <w:r w:rsidR="00F63914">
        <w:rPr>
          <w:rFonts w:ascii="Times New Roman" w:hAnsi="Times New Roman" w:cs="Times New Roman"/>
          <w:sz w:val="24"/>
          <w:szCs w:val="24"/>
        </w:rPr>
        <w:t xml:space="preserve">  </w:t>
      </w:r>
    </w:p>
    <w:p w:rsidR="00F63914" w:rsidRPr="00F63914" w:rsidRDefault="00F63914" w:rsidP="00C42766">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cs="Times New Roman"/>
          <w:sz w:val="24"/>
          <w:szCs w:val="24"/>
        </w:rPr>
        <w:t xml:space="preserve"> </w:t>
      </w:r>
      <w:r w:rsidRPr="00F63914">
        <w:rPr>
          <w:rFonts w:ascii="Times New Roman" w:hAnsi="Times New Roman" w:cs="Times New Roman"/>
          <w:sz w:val="24"/>
          <w:szCs w:val="24"/>
        </w:rPr>
        <w:t xml:space="preserve"> </w:t>
      </w:r>
      <w:r w:rsidR="00401A53">
        <w:rPr>
          <w:rFonts w:ascii="Times New Roman" w:hAnsi="Times New Roman" w:cs="Times New Roman"/>
          <w:sz w:val="24"/>
          <w:szCs w:val="24"/>
          <w:lang w:val="en-US"/>
        </w:rPr>
        <w:t xml:space="preserve">  </w:t>
      </w:r>
      <w:r w:rsidRPr="00F63914">
        <w:rPr>
          <w:rFonts w:ascii="Times New Roman" w:hAnsi="Times New Roman"/>
          <w:sz w:val="24"/>
          <w:szCs w:val="24"/>
        </w:rPr>
        <w:t>Km =</w:t>
      </w:r>
      <w:r w:rsidRPr="00F63914">
        <w:rPr>
          <w:position w:val="-24"/>
        </w:rPr>
        <w:object w:dxaOrig="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34.6pt" o:ole="">
            <v:imagedata r:id="rId5" o:title=""/>
          </v:shape>
          <o:OLEObject Type="Embed" ProgID="Equation.3" ShapeID="_x0000_i1025" DrawAspect="Content" ObjectID="_1572690102" r:id="rId6"/>
        </w:object>
      </w:r>
    </w:p>
    <w:p w:rsidR="00F63914" w:rsidRPr="00F63914" w:rsidRDefault="00F63914" w:rsidP="00C42766">
      <w:pPr>
        <w:autoSpaceDE w:val="0"/>
        <w:autoSpaceDN w:val="0"/>
        <w:adjustRightInd w:val="0"/>
        <w:spacing w:after="0" w:line="240" w:lineRule="auto"/>
        <w:ind w:left="360"/>
        <w:jc w:val="both"/>
        <w:rPr>
          <w:rFonts w:ascii="Times New Roman" w:hAnsi="Times New Roman" w:cs="Times New Roman"/>
          <w:sz w:val="24"/>
          <w:szCs w:val="24"/>
        </w:rPr>
      </w:pPr>
      <w:r w:rsidRPr="00F63914">
        <w:rPr>
          <w:rFonts w:ascii="Times New Roman" w:hAnsi="Times New Roman"/>
          <w:sz w:val="24"/>
          <w:szCs w:val="24"/>
        </w:rPr>
        <w:t>Keterangan:</w:t>
      </w:r>
    </w:p>
    <w:p w:rsidR="00F63914" w:rsidRPr="00F63914" w:rsidRDefault="00F63914" w:rsidP="00C42766">
      <w:pPr>
        <w:spacing w:after="0" w:line="240" w:lineRule="auto"/>
        <w:ind w:left="360"/>
        <w:jc w:val="both"/>
        <w:rPr>
          <w:rFonts w:ascii="Times New Roman" w:hAnsi="Times New Roman"/>
          <w:sz w:val="24"/>
          <w:szCs w:val="24"/>
        </w:rPr>
      </w:pPr>
      <w:r>
        <w:rPr>
          <w:rFonts w:ascii="Times New Roman" w:hAnsi="Times New Roman"/>
          <w:sz w:val="24"/>
          <w:szCs w:val="24"/>
        </w:rPr>
        <w:t xml:space="preserve">Km = </w:t>
      </w:r>
      <w:r w:rsidRPr="00F63914">
        <w:rPr>
          <w:rFonts w:ascii="Times New Roman" w:hAnsi="Times New Roman"/>
          <w:sz w:val="24"/>
          <w:szCs w:val="24"/>
        </w:rPr>
        <w:t>Koefisien Normalitas</w:t>
      </w:r>
    </w:p>
    <w:p w:rsidR="00F63914" w:rsidRPr="00F63914" w:rsidRDefault="00F63914" w:rsidP="00C42766">
      <w:pPr>
        <w:spacing w:after="0" w:line="240" w:lineRule="auto"/>
        <w:ind w:left="360"/>
        <w:jc w:val="both"/>
        <w:rPr>
          <w:rFonts w:ascii="Times New Roman" w:hAnsi="Times New Roman"/>
          <w:sz w:val="24"/>
          <w:szCs w:val="24"/>
        </w:rPr>
      </w:pPr>
      <w:r w:rsidRPr="00E43F80">
        <w:object w:dxaOrig="200" w:dyaOrig="340">
          <v:shape id="_x0000_i1026" type="#_x0000_t75" style="width:10.3pt;height:16.85pt" o:ole="">
            <v:imagedata r:id="rId7" o:title=""/>
          </v:shape>
          <o:OLEObject Type="Embed" ProgID="Equation.3" ShapeID="_x0000_i1026" DrawAspect="Content" ObjectID="_1572690103" r:id="rId8"/>
        </w:object>
      </w:r>
      <w:r w:rsidRPr="00F63914">
        <w:rPr>
          <w:rFonts w:ascii="Times New Roman" w:hAnsi="Times New Roman"/>
        </w:rPr>
        <w:tab/>
        <w:t>= rata - rata</w:t>
      </w:r>
    </w:p>
    <w:p w:rsidR="00F63914" w:rsidRPr="00F63914" w:rsidRDefault="00F63914" w:rsidP="00C42766">
      <w:pPr>
        <w:spacing w:after="0" w:line="240" w:lineRule="auto"/>
        <w:ind w:left="360"/>
        <w:jc w:val="both"/>
        <w:rPr>
          <w:rFonts w:ascii="Times New Roman" w:hAnsi="Times New Roman"/>
          <w:sz w:val="24"/>
          <w:szCs w:val="24"/>
        </w:rPr>
      </w:pPr>
      <w:r w:rsidRPr="00F63914">
        <w:rPr>
          <w:rFonts w:ascii="Times New Roman" w:hAnsi="Times New Roman"/>
          <w:sz w:val="24"/>
          <w:szCs w:val="24"/>
        </w:rPr>
        <w:t>Mo</w:t>
      </w:r>
      <w:r w:rsidRPr="00F63914">
        <w:rPr>
          <w:rFonts w:ascii="Times New Roman" w:hAnsi="Times New Roman"/>
          <w:sz w:val="24"/>
          <w:szCs w:val="24"/>
        </w:rPr>
        <w:tab/>
        <w:t>= Modus</w:t>
      </w:r>
    </w:p>
    <w:p w:rsidR="00F63914" w:rsidRPr="00F63914" w:rsidRDefault="00F63914" w:rsidP="00C42766">
      <w:pPr>
        <w:tabs>
          <w:tab w:val="left" w:pos="-5670"/>
          <w:tab w:val="left" w:pos="-3544"/>
        </w:tabs>
        <w:spacing w:after="0" w:line="240" w:lineRule="auto"/>
        <w:ind w:left="360"/>
        <w:jc w:val="both"/>
        <w:rPr>
          <w:rFonts w:ascii="Times New Roman" w:hAnsi="Times New Roman"/>
          <w:sz w:val="24"/>
          <w:szCs w:val="24"/>
        </w:rPr>
      </w:pPr>
      <w:r w:rsidRPr="00F63914">
        <w:rPr>
          <w:rFonts w:ascii="Times New Roman" w:hAnsi="Times New Roman"/>
          <w:sz w:val="24"/>
          <w:szCs w:val="24"/>
        </w:rPr>
        <w:t xml:space="preserve">S </w:t>
      </w:r>
      <w:r w:rsidRPr="00F63914">
        <w:rPr>
          <w:rFonts w:ascii="Times New Roman" w:hAnsi="Times New Roman"/>
          <w:sz w:val="24"/>
          <w:szCs w:val="24"/>
        </w:rPr>
        <w:tab/>
        <w:t>= simpangan baku</w:t>
      </w:r>
    </w:p>
    <w:p w:rsidR="00F63914" w:rsidRPr="00F63914" w:rsidRDefault="00F63914" w:rsidP="00C42766">
      <w:pPr>
        <w:tabs>
          <w:tab w:val="left" w:pos="-5670"/>
          <w:tab w:val="left" w:pos="-3544"/>
        </w:tabs>
        <w:spacing w:after="0" w:line="240" w:lineRule="auto"/>
        <w:ind w:left="360"/>
        <w:jc w:val="right"/>
        <w:rPr>
          <w:rFonts w:ascii="Times New Roman" w:hAnsi="Times New Roman"/>
          <w:sz w:val="24"/>
          <w:szCs w:val="24"/>
        </w:rPr>
      </w:pPr>
      <w:r w:rsidRPr="00F63914">
        <w:rPr>
          <w:rFonts w:ascii="Times New Roman" w:hAnsi="Times New Roman"/>
          <w:sz w:val="24"/>
          <w:szCs w:val="24"/>
        </w:rPr>
        <w:t>(Sudjana, 2009:109)</w:t>
      </w:r>
    </w:p>
    <w:p w:rsidR="00F63914" w:rsidRPr="00F63914" w:rsidRDefault="00F63914" w:rsidP="00C42766">
      <w:pPr>
        <w:autoSpaceDE w:val="0"/>
        <w:autoSpaceDN w:val="0"/>
        <w:adjustRightInd w:val="0"/>
        <w:spacing w:after="0" w:line="240" w:lineRule="auto"/>
        <w:jc w:val="both"/>
        <w:rPr>
          <w:rFonts w:ascii="Times New Roman" w:hAnsi="Times New Roman" w:cs="Times New Roman"/>
          <w:sz w:val="24"/>
          <w:szCs w:val="24"/>
        </w:rPr>
      </w:pPr>
      <w:r w:rsidRPr="00F63914">
        <w:rPr>
          <w:rFonts w:ascii="Times New Roman" w:hAnsi="Times New Roman" w:cs="Times New Roman"/>
          <w:sz w:val="24"/>
          <w:szCs w:val="24"/>
        </w:rPr>
        <w:t>Kreteria pengambilan keputusan :</w:t>
      </w:r>
    </w:p>
    <w:p w:rsidR="00F63914" w:rsidRDefault="00F63914" w:rsidP="00C42766">
      <w:pPr>
        <w:autoSpaceDE w:val="0"/>
        <w:autoSpaceDN w:val="0"/>
        <w:adjustRightInd w:val="0"/>
        <w:spacing w:after="0" w:line="240" w:lineRule="auto"/>
        <w:jc w:val="both"/>
        <w:rPr>
          <w:rFonts w:ascii="Times New Roman" w:hAnsi="Times New Roman" w:cs="Times New Roman"/>
          <w:sz w:val="24"/>
          <w:szCs w:val="24"/>
          <w:lang w:val="en-US"/>
        </w:rPr>
      </w:pPr>
      <w:r w:rsidRPr="00F63914">
        <w:rPr>
          <w:rFonts w:ascii="Times New Roman" w:hAnsi="Times New Roman" w:cs="Times New Roman"/>
          <w:sz w:val="24"/>
          <w:szCs w:val="24"/>
        </w:rPr>
        <w:t>Data berdistribusi normal apabila kemiringan (KM) terletak antara -1 dan +1 ( -1 &lt; KM &lt; + 1).</w:t>
      </w:r>
    </w:p>
    <w:p w:rsidR="00401A53" w:rsidRPr="00401A53" w:rsidRDefault="00401A53" w:rsidP="00C42766">
      <w:pPr>
        <w:autoSpaceDE w:val="0"/>
        <w:autoSpaceDN w:val="0"/>
        <w:adjustRightInd w:val="0"/>
        <w:spacing w:after="0" w:line="240" w:lineRule="auto"/>
        <w:jc w:val="both"/>
        <w:rPr>
          <w:rFonts w:ascii="Times New Roman" w:hAnsi="Times New Roman" w:cs="Times New Roman"/>
          <w:sz w:val="24"/>
          <w:szCs w:val="24"/>
          <w:lang w:val="en-US"/>
        </w:rPr>
      </w:pPr>
    </w:p>
    <w:p w:rsidR="00F63914" w:rsidRPr="00401A53" w:rsidRDefault="00F63914" w:rsidP="00401A53">
      <w:pPr>
        <w:spacing w:after="0" w:line="240" w:lineRule="auto"/>
        <w:jc w:val="both"/>
        <w:rPr>
          <w:rFonts w:ascii="Times New Roman" w:hAnsi="Times New Roman" w:cs="Times New Roman"/>
          <w:sz w:val="24"/>
          <w:szCs w:val="24"/>
        </w:rPr>
      </w:pPr>
      <w:r w:rsidRPr="00401A53">
        <w:rPr>
          <w:rFonts w:ascii="Times New Roman" w:hAnsi="Times New Roman" w:cs="Times New Roman"/>
          <w:sz w:val="24"/>
          <w:szCs w:val="24"/>
        </w:rPr>
        <w:t>Uji linieritas</w:t>
      </w:r>
    </w:p>
    <w:p w:rsidR="00F63914" w:rsidRDefault="00F63914" w:rsidP="00C4276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Tujuan uji linieritas dalam penelitian ini adalah pengujian yang dilakukan untuk mengukur sejauh mana keterikatan variabel apakah veriabel bebas berpengaruh linier terhadap variabel yang terikat dan dianalisis dengan acuan F</w:t>
      </w:r>
      <w:r w:rsidRPr="00474539">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FE78A3">
        <w:rPr>
          <w:rFonts w:ascii="Times New Roman" w:hAnsi="Times New Roman" w:cs="Times New Roman"/>
          <w:sz w:val="24"/>
          <w:szCs w:val="24"/>
        </w:rPr>
        <w:t xml:space="preserve">Harga F </w:t>
      </w:r>
      <w:r>
        <w:rPr>
          <w:rFonts w:ascii="Times New Roman" w:hAnsi="Times New Roman" w:cs="Times New Roman"/>
          <w:sz w:val="24"/>
          <w:szCs w:val="24"/>
        </w:rPr>
        <w:t>yang</w:t>
      </w:r>
      <w:r w:rsidRPr="00FE78A3">
        <w:rPr>
          <w:rFonts w:ascii="Times New Roman" w:hAnsi="Times New Roman" w:cs="Times New Roman"/>
          <w:sz w:val="24"/>
          <w:szCs w:val="24"/>
        </w:rPr>
        <w:t xml:space="preserve"> diperoleh kemudian dikonsultasikan dengan harga F</w:t>
      </w:r>
      <w:r w:rsidRPr="00FE78A3">
        <w:rPr>
          <w:rFonts w:ascii="Times New Roman" w:hAnsi="Times New Roman" w:cs="Times New Roman"/>
          <w:sz w:val="24"/>
          <w:szCs w:val="24"/>
          <w:vertAlign w:val="subscript"/>
        </w:rPr>
        <w:t>tabel</w:t>
      </w:r>
      <w:r w:rsidRPr="00FE78A3">
        <w:rPr>
          <w:rFonts w:ascii="Times New Roman" w:hAnsi="Times New Roman" w:cs="Times New Roman"/>
          <w:sz w:val="24"/>
          <w:szCs w:val="24"/>
        </w:rPr>
        <w:t xml:space="preserve"> pada taraf signifikan 5% Kriterianya apabila harga F</w:t>
      </w:r>
      <w:r w:rsidRPr="00FE78A3">
        <w:rPr>
          <w:rFonts w:ascii="Times New Roman" w:hAnsi="Times New Roman" w:cs="Times New Roman"/>
          <w:sz w:val="24"/>
          <w:szCs w:val="24"/>
          <w:vertAlign w:val="subscript"/>
        </w:rPr>
        <w:t>hitung</w:t>
      </w:r>
      <w:r w:rsidRPr="00FE78A3">
        <w:rPr>
          <w:rFonts w:ascii="Times New Roman" w:hAnsi="Times New Roman" w:cs="Times New Roman"/>
          <w:sz w:val="24"/>
          <w:szCs w:val="24"/>
        </w:rPr>
        <w:t xml:space="preserve"> lebih kecil atau sama dengan F</w:t>
      </w:r>
      <w:r w:rsidRPr="00FE78A3">
        <w:rPr>
          <w:rFonts w:ascii="Times New Roman" w:hAnsi="Times New Roman" w:cs="Times New Roman"/>
          <w:sz w:val="24"/>
          <w:szCs w:val="24"/>
          <w:vertAlign w:val="subscript"/>
        </w:rPr>
        <w:t>tabel</w:t>
      </w:r>
      <w:r w:rsidRPr="00FE78A3">
        <w:rPr>
          <w:rFonts w:ascii="Times New Roman" w:hAnsi="Times New Roman" w:cs="Times New Roman"/>
          <w:sz w:val="24"/>
          <w:szCs w:val="24"/>
        </w:rPr>
        <w:t xml:space="preserve"> (F</w:t>
      </w:r>
      <w:r w:rsidRPr="00FE78A3">
        <w:rPr>
          <w:rFonts w:ascii="Times New Roman" w:hAnsi="Times New Roman" w:cs="Times New Roman"/>
          <w:sz w:val="24"/>
          <w:szCs w:val="24"/>
          <w:vertAlign w:val="subscript"/>
        </w:rPr>
        <w:t>hitung</w:t>
      </w:r>
      <w:r w:rsidRPr="00FE78A3">
        <w:rPr>
          <w:rFonts w:ascii="Times New Roman" w:hAnsi="Times New Roman" w:cs="Times New Roman"/>
          <w:sz w:val="24"/>
          <w:szCs w:val="24"/>
        </w:rPr>
        <w:t xml:space="preserve"> ≤ F</w:t>
      </w:r>
      <w:r w:rsidRPr="00FE78A3">
        <w:rPr>
          <w:rFonts w:ascii="Times New Roman" w:hAnsi="Times New Roman" w:cs="Times New Roman"/>
          <w:sz w:val="24"/>
          <w:szCs w:val="24"/>
          <w:vertAlign w:val="subscript"/>
        </w:rPr>
        <w:t>tabel</w:t>
      </w:r>
      <w:r w:rsidRPr="00FE78A3">
        <w:rPr>
          <w:rFonts w:ascii="Times New Roman" w:hAnsi="Times New Roman" w:cs="Times New Roman"/>
          <w:sz w:val="24"/>
          <w:szCs w:val="24"/>
        </w:rPr>
        <w:t xml:space="preserve"> ) pada taraf signifikan </w:t>
      </w:r>
      <w:r>
        <w:rPr>
          <w:rFonts w:ascii="Times New Roman" w:hAnsi="Times New Roman" w:cs="Times New Roman"/>
          <w:sz w:val="24"/>
          <w:szCs w:val="24"/>
        </w:rPr>
        <w:t>5</w:t>
      </w:r>
      <w:r w:rsidRPr="00FE78A3">
        <w:rPr>
          <w:rFonts w:ascii="Times New Roman" w:hAnsi="Times New Roman" w:cs="Times New Roman"/>
          <w:sz w:val="24"/>
          <w:szCs w:val="24"/>
        </w:rPr>
        <w:t>% maka pengaruh variabel bebas dikatakan linier. Sebaliknya apabila F</w:t>
      </w:r>
      <w:r w:rsidRPr="00FE78A3">
        <w:rPr>
          <w:rFonts w:ascii="Times New Roman" w:hAnsi="Times New Roman" w:cs="Times New Roman"/>
          <w:sz w:val="24"/>
          <w:szCs w:val="24"/>
          <w:vertAlign w:val="subscript"/>
        </w:rPr>
        <w:t>hitung</w:t>
      </w:r>
      <w:r w:rsidRPr="00FE78A3">
        <w:rPr>
          <w:rFonts w:ascii="Times New Roman" w:hAnsi="Times New Roman" w:cs="Times New Roman"/>
          <w:sz w:val="24"/>
          <w:szCs w:val="24"/>
        </w:rPr>
        <w:t xml:space="preserve"> lebih besar dari pada F</w:t>
      </w:r>
      <w:r w:rsidRPr="00FE78A3">
        <w:rPr>
          <w:rFonts w:ascii="Times New Roman" w:hAnsi="Times New Roman" w:cs="Times New Roman"/>
          <w:sz w:val="24"/>
          <w:szCs w:val="24"/>
          <w:vertAlign w:val="subscript"/>
        </w:rPr>
        <w:t>tabel</w:t>
      </w:r>
      <w:r w:rsidRPr="00FE78A3">
        <w:rPr>
          <w:rFonts w:ascii="Times New Roman" w:hAnsi="Times New Roman" w:cs="Times New Roman"/>
          <w:sz w:val="24"/>
          <w:szCs w:val="24"/>
        </w:rPr>
        <w:t xml:space="preserve"> (F</w:t>
      </w:r>
      <w:r w:rsidRPr="00FE78A3">
        <w:rPr>
          <w:rFonts w:ascii="Times New Roman" w:hAnsi="Times New Roman" w:cs="Times New Roman"/>
          <w:sz w:val="24"/>
          <w:szCs w:val="24"/>
          <w:vertAlign w:val="subscript"/>
        </w:rPr>
        <w:t xml:space="preserve">hitung </w:t>
      </w:r>
      <w:r w:rsidRPr="00FE78A3">
        <w:rPr>
          <w:rFonts w:ascii="Times New Roman" w:hAnsi="Times New Roman" w:cs="Times New Roman"/>
          <w:sz w:val="24"/>
          <w:szCs w:val="24"/>
        </w:rPr>
        <w:t>≥ F</w:t>
      </w:r>
      <w:r w:rsidRPr="00FE78A3">
        <w:rPr>
          <w:rFonts w:ascii="Times New Roman" w:hAnsi="Times New Roman" w:cs="Times New Roman"/>
          <w:sz w:val="24"/>
          <w:szCs w:val="24"/>
          <w:vertAlign w:val="subscript"/>
        </w:rPr>
        <w:t xml:space="preserve">tabel </w:t>
      </w:r>
      <w:r w:rsidRPr="00FE78A3">
        <w:rPr>
          <w:rFonts w:ascii="Times New Roman" w:hAnsi="Times New Roman" w:cs="Times New Roman"/>
          <w:sz w:val="24"/>
          <w:szCs w:val="24"/>
        </w:rPr>
        <w:t xml:space="preserve">), maka </w:t>
      </w:r>
      <w:r w:rsidRPr="00FE78A3">
        <w:rPr>
          <w:rFonts w:ascii="Times New Roman" w:hAnsi="Times New Roman" w:cs="Times New Roman"/>
          <w:sz w:val="24"/>
          <w:szCs w:val="24"/>
        </w:rPr>
        <w:lastRenderedPageBreak/>
        <w:t>pengaruh variabel bebas terhadap variabel terikat tidak linier.</w:t>
      </w:r>
    </w:p>
    <w:p w:rsidR="007552C9" w:rsidRDefault="007552C9" w:rsidP="00C42766">
      <w:pPr>
        <w:spacing w:after="0" w:line="240" w:lineRule="auto"/>
        <w:jc w:val="both"/>
        <w:rPr>
          <w:rFonts w:ascii="Times New Roman" w:hAnsi="Times New Roman" w:cs="Times New Roman"/>
          <w:sz w:val="24"/>
          <w:szCs w:val="24"/>
          <w:lang w:val="en-US"/>
        </w:rPr>
      </w:pPr>
    </w:p>
    <w:p w:rsidR="007552C9" w:rsidRPr="007552C9" w:rsidRDefault="007552C9" w:rsidP="00C42766">
      <w:pPr>
        <w:spacing w:after="0" w:line="240" w:lineRule="auto"/>
        <w:jc w:val="both"/>
        <w:rPr>
          <w:rFonts w:ascii="Times New Roman" w:hAnsi="Times New Roman" w:cs="Times New Roman"/>
          <w:sz w:val="24"/>
          <w:szCs w:val="24"/>
          <w:lang w:val="en-US"/>
        </w:rPr>
      </w:pPr>
    </w:p>
    <w:p w:rsidR="00F63914" w:rsidRPr="007552C9" w:rsidRDefault="00F63914" w:rsidP="00C42766">
      <w:pPr>
        <w:spacing w:after="0" w:line="240" w:lineRule="auto"/>
        <w:jc w:val="both"/>
        <w:rPr>
          <w:rFonts w:ascii="Times New Roman" w:hAnsi="Times New Roman" w:cs="Times New Roman"/>
          <w:b/>
          <w:sz w:val="24"/>
          <w:szCs w:val="24"/>
        </w:rPr>
      </w:pPr>
      <w:r w:rsidRPr="007552C9">
        <w:rPr>
          <w:rFonts w:ascii="Times New Roman" w:hAnsi="Times New Roman" w:cs="Times New Roman"/>
          <w:b/>
          <w:sz w:val="24"/>
          <w:szCs w:val="24"/>
        </w:rPr>
        <w:t>Uji Hipotesis</w:t>
      </w:r>
    </w:p>
    <w:p w:rsidR="00F63914" w:rsidRDefault="00F63914" w:rsidP="00C42766">
      <w:pPr>
        <w:spacing w:after="0" w:line="240" w:lineRule="auto"/>
        <w:ind w:firstLine="567"/>
        <w:jc w:val="both"/>
        <w:rPr>
          <w:rFonts w:ascii="Times New Roman" w:hAnsi="Times New Roman"/>
          <w:sz w:val="24"/>
          <w:szCs w:val="24"/>
        </w:rPr>
      </w:pPr>
      <w:r w:rsidRPr="0057267E">
        <w:rPr>
          <w:rFonts w:ascii="Times New Roman" w:hAnsi="Times New Roman"/>
          <w:sz w:val="24"/>
          <w:szCs w:val="24"/>
        </w:rPr>
        <w:t xml:space="preserve">Untuk menguji hipotesis pada penelitian ini menggunakan </w:t>
      </w:r>
      <w:r>
        <w:rPr>
          <w:rFonts w:ascii="Times New Roman" w:hAnsi="Times New Roman"/>
          <w:sz w:val="24"/>
          <w:szCs w:val="24"/>
        </w:rPr>
        <w:t>teknik korelasi atau uji R dengan rumus berikut :</w:t>
      </w:r>
    </w:p>
    <w:p w:rsidR="00F63914" w:rsidRPr="00F63914" w:rsidRDefault="008268AD" w:rsidP="00C42766">
      <w:pPr>
        <w:tabs>
          <w:tab w:val="left" w:pos="1134"/>
        </w:tabs>
        <w:spacing w:after="0" w:line="240" w:lineRule="auto"/>
        <w:ind w:left="709" w:hanging="709"/>
        <w:jc w:val="both"/>
        <w:rPr>
          <w:rFonts w:ascii="Times New Roman" w:eastAsiaTheme="minorEastAsia" w:hAnsi="Times New Roman"/>
          <w:sz w:val="24"/>
          <w:szCs w:val="24"/>
        </w:rPr>
      </w:pPr>
      <w:r>
        <w:rPr>
          <w:rFonts w:ascii="Times New Roman" w:hAnsi="Times New Roman"/>
          <w:noProof/>
          <w:sz w:val="24"/>
          <w:szCs w:val="24"/>
          <w:lang w:eastAsia="id-ID"/>
        </w:rPr>
        <w:pict>
          <v:rect id="_x0000_s1027" style="position:absolute;left:0;text-align:left;margin-left:-1.95pt;margin-top:-.2pt;width:184.25pt;height:34.3pt;z-index:-251654144"/>
        </w:pic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y.x1.x2</m:t>
            </m:r>
          </m:sub>
        </m:sSub>
      </m:oMath>
      <w:r w:rsidR="00F63914" w:rsidRPr="00F63914">
        <w:rPr>
          <w:rFonts w:ascii="Times New Roman" w:eastAsiaTheme="minorEastAsia" w:hAnsi="Times New Roman"/>
          <w:sz w:val="24"/>
          <w:szCs w:val="24"/>
        </w:rPr>
        <w:t>=</w:t>
      </w:r>
      <m:oMath>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yx1</m:t>
                        </m:r>
                      </m:sub>
                    </m:sSub>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yx2</m:t>
                        </m:r>
                      </m:sub>
                    </m:sSub>
                  </m:e>
                  <m:sup>
                    <m:r>
                      <w:rPr>
                        <w:rFonts w:ascii="Cambria Math"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2r</m:t>
                    </m:r>
                  </m:e>
                  <m:sub>
                    <m:r>
                      <w:rPr>
                        <w:rFonts w:ascii="Cambria Math" w:eastAsiaTheme="minorEastAsia" w:hAnsi="Cambria Math"/>
                        <w:sz w:val="24"/>
                        <w:szCs w:val="24"/>
                      </w:rPr>
                      <m:t xml:space="preserve">yx1 </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 xml:space="preserve">yx2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x1x2</m:t>
                    </m:r>
                  </m:sub>
                </m:sSub>
                <m:r>
                  <w:rPr>
                    <w:rFonts w:ascii="Cambria Math" w:eastAsiaTheme="minorEastAsia" w:hAnsi="Cambria Math"/>
                    <w:sz w:val="24"/>
                    <w:szCs w:val="24"/>
                  </w:rPr>
                  <m:t xml:space="preserve"> </m:t>
                </m:r>
              </m:num>
              <m:den>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x1x2</m:t>
                        </m:r>
                      </m:sub>
                    </m:sSub>
                  </m:e>
                  <m:sup>
                    <m:r>
                      <w:rPr>
                        <w:rFonts w:ascii="Cambria Math" w:hAnsi="Cambria Math"/>
                        <w:sz w:val="24"/>
                        <w:szCs w:val="24"/>
                      </w:rPr>
                      <m:t>2</m:t>
                    </m:r>
                  </m:sup>
                </m:sSup>
              </m:den>
            </m:f>
          </m:e>
        </m:rad>
      </m:oMath>
    </w:p>
    <w:p w:rsidR="00401A53" w:rsidRDefault="00401A53" w:rsidP="00C42766">
      <w:pPr>
        <w:tabs>
          <w:tab w:val="left" w:pos="1134"/>
        </w:tabs>
        <w:spacing w:after="0" w:line="240" w:lineRule="auto"/>
        <w:jc w:val="both"/>
        <w:rPr>
          <w:rFonts w:ascii="Times New Roman" w:hAnsi="Times New Roman"/>
          <w:sz w:val="24"/>
          <w:szCs w:val="24"/>
          <w:lang w:val="en-US"/>
        </w:rPr>
      </w:pPr>
    </w:p>
    <w:p w:rsidR="00F63914" w:rsidRDefault="00F63914" w:rsidP="00C42766">
      <w:pPr>
        <w:tabs>
          <w:tab w:val="left" w:pos="1134"/>
        </w:tabs>
        <w:spacing w:after="0" w:line="240" w:lineRule="auto"/>
        <w:jc w:val="both"/>
        <w:rPr>
          <w:rFonts w:ascii="Times New Roman" w:hAnsi="Times New Roman"/>
          <w:sz w:val="24"/>
          <w:szCs w:val="24"/>
        </w:rPr>
      </w:pPr>
      <w:r>
        <w:rPr>
          <w:rFonts w:ascii="Times New Roman" w:hAnsi="Times New Roman"/>
          <w:sz w:val="24"/>
          <w:szCs w:val="24"/>
        </w:rPr>
        <w:t>Dimana :</w:t>
      </w:r>
    </w:p>
    <w:p w:rsidR="00F63914" w:rsidRDefault="008268AD" w:rsidP="00C42766">
      <w:pPr>
        <w:tabs>
          <w:tab w:val="left" w:pos="1134"/>
        </w:tabs>
        <w:spacing w:after="0"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y.x1.x2</m:t>
            </m:r>
          </m:sub>
        </m:sSub>
      </m:oMath>
      <w:r w:rsidR="00F63914" w:rsidRPr="00D60F7F">
        <w:rPr>
          <w:rFonts w:ascii="Times New Roman" w:eastAsiaTheme="minorEastAsia" w:hAnsi="Times New Roman"/>
          <w:sz w:val="24"/>
          <w:szCs w:val="24"/>
        </w:rPr>
        <w:t xml:space="preserve"> = </w:t>
      </w:r>
      <w:r w:rsidR="00F63914">
        <w:rPr>
          <w:rFonts w:ascii="Times New Roman" w:eastAsiaTheme="minorEastAsia" w:hAnsi="Times New Roman"/>
          <w:sz w:val="24"/>
          <w:szCs w:val="24"/>
        </w:rPr>
        <w:t>korelasi antara variabel X</w:t>
      </w:r>
      <w:r w:rsidR="00F63914">
        <w:rPr>
          <w:rFonts w:ascii="Times New Roman" w:eastAsiaTheme="minorEastAsia" w:hAnsi="Times New Roman"/>
          <w:sz w:val="24"/>
          <w:szCs w:val="24"/>
          <w:vertAlign w:val="subscript"/>
        </w:rPr>
        <w:t xml:space="preserve">1 </w:t>
      </w:r>
      <w:r w:rsidR="00F63914">
        <w:rPr>
          <w:rFonts w:ascii="Times New Roman" w:hAnsi="Times New Roman"/>
          <w:sz w:val="24"/>
          <w:szCs w:val="24"/>
        </w:rPr>
        <w:t>dengan X</w:t>
      </w:r>
      <w:r w:rsidR="00F63914">
        <w:rPr>
          <w:rFonts w:ascii="Times New Roman" w:hAnsi="Times New Roman"/>
          <w:sz w:val="24"/>
          <w:szCs w:val="24"/>
          <w:vertAlign w:val="subscript"/>
        </w:rPr>
        <w:t>2</w:t>
      </w:r>
      <w:r w:rsidR="00F63914">
        <w:rPr>
          <w:rFonts w:ascii="Times New Roman" w:hAnsi="Times New Roman"/>
          <w:sz w:val="24"/>
          <w:szCs w:val="24"/>
        </w:rPr>
        <w:t xml:space="preserve"> secara bersama-sama dengan variabel Y.</w:t>
      </w:r>
    </w:p>
    <w:p w:rsidR="00F63914" w:rsidRDefault="00F63914" w:rsidP="00C42766">
      <w:pPr>
        <w:tabs>
          <w:tab w:val="left" w:pos="1134"/>
        </w:tabs>
        <w:spacing w:after="0" w:line="240" w:lineRule="auto"/>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 xml:space="preserve">yx1 </w:t>
      </w:r>
      <w:r w:rsidRPr="00D60F7F">
        <w:rPr>
          <w:rFonts w:ascii="Times New Roman" w:hAnsi="Times New Roman"/>
          <w:sz w:val="24"/>
          <w:szCs w:val="24"/>
        </w:rPr>
        <w:t>= korelasi product moment</w:t>
      </w:r>
      <w:r>
        <w:rPr>
          <w:rFonts w:ascii="Times New Roman" w:hAnsi="Times New Roman"/>
          <w:sz w:val="24"/>
          <w:szCs w:val="24"/>
        </w:rPr>
        <w:t xml:space="preserve"> antara X</w:t>
      </w:r>
      <w:r>
        <w:rPr>
          <w:rFonts w:ascii="Times New Roman" w:hAnsi="Times New Roman"/>
          <w:sz w:val="24"/>
          <w:szCs w:val="24"/>
          <w:vertAlign w:val="subscript"/>
        </w:rPr>
        <w:t>1</w:t>
      </w:r>
      <w:r>
        <w:rPr>
          <w:rFonts w:ascii="Times New Roman" w:hAnsi="Times New Roman"/>
          <w:sz w:val="24"/>
          <w:szCs w:val="24"/>
        </w:rPr>
        <w:t xml:space="preserve"> dengan Y.</w:t>
      </w:r>
    </w:p>
    <w:p w:rsidR="00F63914" w:rsidRDefault="00F63914" w:rsidP="00C42766">
      <w:pPr>
        <w:tabs>
          <w:tab w:val="left" w:pos="1134"/>
        </w:tabs>
        <w:spacing w:after="0" w:line="240" w:lineRule="auto"/>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 xml:space="preserve">yx2 </w:t>
      </w:r>
      <w:r>
        <w:rPr>
          <w:rFonts w:ascii="Times New Roman" w:hAnsi="Times New Roman"/>
          <w:sz w:val="24"/>
          <w:szCs w:val="24"/>
        </w:rPr>
        <w:t>= korelasi product moment antara X</w:t>
      </w:r>
      <w:r>
        <w:rPr>
          <w:rFonts w:ascii="Times New Roman" w:hAnsi="Times New Roman"/>
          <w:sz w:val="24"/>
          <w:szCs w:val="24"/>
          <w:vertAlign w:val="subscript"/>
        </w:rPr>
        <w:t>2</w:t>
      </w:r>
      <w:r>
        <w:rPr>
          <w:rFonts w:ascii="Times New Roman" w:hAnsi="Times New Roman"/>
          <w:sz w:val="24"/>
          <w:szCs w:val="24"/>
        </w:rPr>
        <w:t xml:space="preserve"> dengan Y.</w:t>
      </w:r>
    </w:p>
    <w:p w:rsidR="00F63914" w:rsidRDefault="00F63914" w:rsidP="00C42766">
      <w:pPr>
        <w:tabs>
          <w:tab w:val="left" w:pos="1134"/>
        </w:tabs>
        <w:spacing w:after="0" w:line="240" w:lineRule="auto"/>
        <w:jc w:val="both"/>
        <w:rPr>
          <w:rFonts w:ascii="Times New Roman" w:hAnsi="Times New Roman"/>
          <w:sz w:val="24"/>
          <w:szCs w:val="24"/>
          <w:vertAlign w:val="subscript"/>
        </w:rPr>
      </w:pPr>
      <w:r>
        <w:rPr>
          <w:rFonts w:ascii="Times New Roman" w:hAnsi="Times New Roman"/>
          <w:sz w:val="24"/>
          <w:szCs w:val="24"/>
        </w:rPr>
        <w:t>r</w:t>
      </w:r>
      <w:r>
        <w:rPr>
          <w:rFonts w:ascii="Times New Roman" w:hAnsi="Times New Roman"/>
          <w:sz w:val="24"/>
          <w:szCs w:val="24"/>
          <w:vertAlign w:val="subscript"/>
        </w:rPr>
        <w:t xml:space="preserve">x1x2 </w:t>
      </w:r>
      <w:r>
        <w:rPr>
          <w:rFonts w:ascii="Times New Roman" w:hAnsi="Times New Roman"/>
          <w:sz w:val="24"/>
          <w:szCs w:val="24"/>
        </w:rPr>
        <w:t>= korelasi product moment antara X</w:t>
      </w:r>
      <w:r>
        <w:rPr>
          <w:rFonts w:ascii="Times New Roman" w:hAnsi="Times New Roman"/>
          <w:sz w:val="24"/>
          <w:szCs w:val="24"/>
          <w:vertAlign w:val="subscript"/>
        </w:rPr>
        <w:t>1</w:t>
      </w:r>
      <w:r>
        <w:rPr>
          <w:rFonts w:ascii="Times New Roman" w:hAnsi="Times New Roman"/>
          <w:sz w:val="24"/>
          <w:szCs w:val="24"/>
        </w:rPr>
        <w:t xml:space="preserve"> dengan X</w:t>
      </w:r>
      <w:r>
        <w:rPr>
          <w:rFonts w:ascii="Times New Roman" w:hAnsi="Times New Roman"/>
          <w:sz w:val="24"/>
          <w:szCs w:val="24"/>
          <w:vertAlign w:val="subscript"/>
        </w:rPr>
        <w:t>2.</w:t>
      </w:r>
    </w:p>
    <w:p w:rsidR="00F63914" w:rsidRDefault="00F63914" w:rsidP="00C42766">
      <w:pPr>
        <w:tabs>
          <w:tab w:val="left" w:pos="1134"/>
        </w:tabs>
        <w:spacing w:after="0" w:line="240" w:lineRule="auto"/>
        <w:ind w:left="709"/>
        <w:jc w:val="right"/>
        <w:rPr>
          <w:rFonts w:ascii="Times New Roman" w:hAnsi="Times New Roman"/>
          <w:sz w:val="24"/>
          <w:szCs w:val="24"/>
          <w:lang w:val="en-US"/>
        </w:rPr>
      </w:pPr>
      <w:r>
        <w:rPr>
          <w:rFonts w:ascii="Times New Roman" w:hAnsi="Times New Roman"/>
          <w:sz w:val="24"/>
          <w:szCs w:val="24"/>
        </w:rPr>
        <w:t>(Sugiyono, 2013:233)</w:t>
      </w:r>
    </w:p>
    <w:p w:rsidR="00401A53" w:rsidRPr="00401A53" w:rsidRDefault="00401A53" w:rsidP="00C42766">
      <w:pPr>
        <w:tabs>
          <w:tab w:val="left" w:pos="1134"/>
        </w:tabs>
        <w:spacing w:after="0" w:line="240" w:lineRule="auto"/>
        <w:ind w:left="709"/>
        <w:jc w:val="right"/>
        <w:rPr>
          <w:rFonts w:ascii="Times New Roman" w:hAnsi="Times New Roman"/>
          <w:sz w:val="24"/>
          <w:szCs w:val="24"/>
          <w:lang w:val="en-US"/>
        </w:rPr>
      </w:pPr>
    </w:p>
    <w:p w:rsidR="00F63914" w:rsidRPr="00692C15" w:rsidRDefault="007552C9" w:rsidP="00C42766">
      <w:pPr>
        <w:tabs>
          <w:tab w:val="left" w:pos="1134"/>
        </w:tabs>
        <w:spacing w:after="0" w:line="240" w:lineRule="auto"/>
        <w:ind w:left="709" w:hanging="709"/>
        <w:jc w:val="center"/>
        <w:rPr>
          <w:rFonts w:ascii="Times New Roman" w:hAnsi="Times New Roman"/>
          <w:b/>
          <w:sz w:val="24"/>
          <w:szCs w:val="24"/>
        </w:rPr>
      </w:pPr>
      <w:r>
        <w:rPr>
          <w:rFonts w:ascii="Times New Roman" w:hAnsi="Times New Roman"/>
          <w:b/>
          <w:sz w:val="24"/>
          <w:szCs w:val="24"/>
        </w:rPr>
        <w:t>Tabel</w:t>
      </w:r>
      <w:r w:rsidR="00401A53">
        <w:rPr>
          <w:rFonts w:ascii="Times New Roman" w:hAnsi="Times New Roman"/>
          <w:b/>
          <w:sz w:val="24"/>
          <w:szCs w:val="24"/>
          <w:lang w:val="en-US"/>
        </w:rPr>
        <w:t xml:space="preserve">: 1. </w:t>
      </w:r>
      <w:r>
        <w:rPr>
          <w:rFonts w:ascii="Times New Roman" w:hAnsi="Times New Roman"/>
          <w:b/>
          <w:sz w:val="24"/>
          <w:szCs w:val="24"/>
          <w:lang w:val="en-US"/>
        </w:rPr>
        <w:t xml:space="preserve"> </w:t>
      </w:r>
      <w:r w:rsidR="00F63914" w:rsidRPr="00692C15">
        <w:rPr>
          <w:rFonts w:ascii="Times New Roman" w:hAnsi="Times New Roman"/>
          <w:b/>
          <w:sz w:val="24"/>
          <w:szCs w:val="24"/>
        </w:rPr>
        <w:t>Interprestasi Koefisen Korelasi</w:t>
      </w:r>
    </w:p>
    <w:tbl>
      <w:tblPr>
        <w:tblStyle w:val="TableGrid"/>
        <w:tblW w:w="0" w:type="auto"/>
        <w:tblInd w:w="108" w:type="dxa"/>
        <w:tblLook w:val="04A0" w:firstRow="1" w:lastRow="0" w:firstColumn="1" w:lastColumn="0" w:noHBand="0" w:noVBand="1"/>
      </w:tblPr>
      <w:tblGrid>
        <w:gridCol w:w="1835"/>
        <w:gridCol w:w="1887"/>
      </w:tblGrid>
      <w:tr w:rsidR="00F63914" w:rsidTr="00C857C3">
        <w:trPr>
          <w:trHeight w:val="299"/>
        </w:trPr>
        <w:tc>
          <w:tcPr>
            <w:tcW w:w="3953"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Interval Koefisien</w:t>
            </w:r>
          </w:p>
        </w:tc>
        <w:tc>
          <w:tcPr>
            <w:tcW w:w="3961"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Tingkat Hubungan</w:t>
            </w:r>
          </w:p>
        </w:tc>
      </w:tr>
      <w:tr w:rsidR="00F63914" w:rsidTr="00C857C3">
        <w:trPr>
          <w:trHeight w:val="299"/>
        </w:trPr>
        <w:tc>
          <w:tcPr>
            <w:tcW w:w="3953"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0,00 – 0,199</w:t>
            </w:r>
          </w:p>
        </w:tc>
        <w:tc>
          <w:tcPr>
            <w:tcW w:w="3961"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Sangat Rendah</w:t>
            </w:r>
          </w:p>
        </w:tc>
      </w:tr>
      <w:tr w:rsidR="00F63914" w:rsidTr="00C857C3">
        <w:trPr>
          <w:trHeight w:val="299"/>
        </w:trPr>
        <w:tc>
          <w:tcPr>
            <w:tcW w:w="3953"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0,20 – 0,399</w:t>
            </w:r>
          </w:p>
        </w:tc>
        <w:tc>
          <w:tcPr>
            <w:tcW w:w="3961"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Rendah</w:t>
            </w:r>
          </w:p>
        </w:tc>
      </w:tr>
      <w:tr w:rsidR="00F63914" w:rsidTr="00C857C3">
        <w:trPr>
          <w:trHeight w:val="299"/>
        </w:trPr>
        <w:tc>
          <w:tcPr>
            <w:tcW w:w="3953"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0,40 – 0,599</w:t>
            </w:r>
          </w:p>
        </w:tc>
        <w:tc>
          <w:tcPr>
            <w:tcW w:w="3961"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Sedang</w:t>
            </w:r>
          </w:p>
        </w:tc>
      </w:tr>
      <w:tr w:rsidR="00F63914" w:rsidTr="00C857C3">
        <w:trPr>
          <w:trHeight w:val="299"/>
        </w:trPr>
        <w:tc>
          <w:tcPr>
            <w:tcW w:w="3953"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0,50 – 0,799</w:t>
            </w:r>
          </w:p>
        </w:tc>
        <w:tc>
          <w:tcPr>
            <w:tcW w:w="3961"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Kuat</w:t>
            </w:r>
          </w:p>
        </w:tc>
      </w:tr>
      <w:tr w:rsidR="00F63914" w:rsidTr="00C857C3">
        <w:trPr>
          <w:trHeight w:val="316"/>
        </w:trPr>
        <w:tc>
          <w:tcPr>
            <w:tcW w:w="3953"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0.80 – 1,000</w:t>
            </w:r>
          </w:p>
        </w:tc>
        <w:tc>
          <w:tcPr>
            <w:tcW w:w="3961" w:type="dxa"/>
          </w:tcPr>
          <w:p w:rsidR="00F63914" w:rsidRDefault="00F63914" w:rsidP="00C42766">
            <w:pPr>
              <w:tabs>
                <w:tab w:val="left" w:pos="1134"/>
              </w:tabs>
              <w:jc w:val="center"/>
              <w:rPr>
                <w:rFonts w:ascii="Times New Roman" w:hAnsi="Times New Roman"/>
                <w:sz w:val="24"/>
                <w:szCs w:val="24"/>
              </w:rPr>
            </w:pPr>
            <w:r>
              <w:rPr>
                <w:rFonts w:ascii="Times New Roman" w:hAnsi="Times New Roman"/>
                <w:sz w:val="24"/>
                <w:szCs w:val="24"/>
              </w:rPr>
              <w:t>Sangat Kuat</w:t>
            </w:r>
          </w:p>
        </w:tc>
      </w:tr>
    </w:tbl>
    <w:p w:rsidR="00F63914" w:rsidRDefault="00F63914" w:rsidP="00C42766">
      <w:pPr>
        <w:tabs>
          <w:tab w:val="left" w:pos="1134"/>
        </w:tabs>
        <w:spacing w:after="0" w:line="240" w:lineRule="auto"/>
        <w:rPr>
          <w:rFonts w:ascii="Times New Roman" w:hAnsi="Times New Roman"/>
          <w:sz w:val="24"/>
          <w:szCs w:val="24"/>
        </w:rPr>
      </w:pPr>
      <w:r>
        <w:rPr>
          <w:rFonts w:ascii="Times New Roman" w:hAnsi="Times New Roman"/>
          <w:sz w:val="24"/>
          <w:szCs w:val="24"/>
        </w:rPr>
        <w:t>Sumber : Sugiyono (2013:231)</w:t>
      </w:r>
    </w:p>
    <w:p w:rsidR="00F63914" w:rsidRDefault="00F63914" w:rsidP="00C42766">
      <w:pPr>
        <w:tabs>
          <w:tab w:val="left" w:pos="1134"/>
        </w:tabs>
        <w:spacing w:after="0" w:line="240" w:lineRule="auto"/>
        <w:ind w:firstLine="567"/>
        <w:jc w:val="both"/>
        <w:rPr>
          <w:rFonts w:ascii="Times New Roman" w:hAnsi="Times New Roman"/>
          <w:sz w:val="24"/>
          <w:szCs w:val="24"/>
          <w:lang w:val="en-US"/>
        </w:rPr>
      </w:pPr>
      <w:r>
        <w:rPr>
          <w:rFonts w:ascii="Times New Roman" w:hAnsi="Times New Roman"/>
          <w:sz w:val="24"/>
          <w:szCs w:val="24"/>
        </w:rPr>
        <w:t>Dengan pengujian signifikan terhadap koefisien korelasi ganda dapat menggunakan rumus uji F berikut :</w:t>
      </w:r>
    </w:p>
    <w:p w:rsidR="00401A53" w:rsidRDefault="00401A53" w:rsidP="00C42766">
      <w:pPr>
        <w:tabs>
          <w:tab w:val="left" w:pos="1134"/>
        </w:tabs>
        <w:spacing w:after="0" w:line="240" w:lineRule="auto"/>
        <w:ind w:firstLine="567"/>
        <w:jc w:val="both"/>
        <w:rPr>
          <w:rFonts w:ascii="Times New Roman" w:hAnsi="Times New Roman"/>
          <w:sz w:val="24"/>
          <w:szCs w:val="24"/>
          <w:lang w:val="en-US"/>
        </w:rPr>
      </w:pPr>
    </w:p>
    <w:p w:rsidR="00401A53" w:rsidRPr="00401A53" w:rsidRDefault="00401A53" w:rsidP="00C42766">
      <w:pPr>
        <w:tabs>
          <w:tab w:val="left" w:pos="1134"/>
        </w:tabs>
        <w:spacing w:after="0" w:line="240" w:lineRule="auto"/>
        <w:ind w:firstLine="567"/>
        <w:jc w:val="both"/>
        <w:rPr>
          <w:rFonts w:ascii="Times New Roman" w:hAnsi="Times New Roman"/>
          <w:sz w:val="24"/>
          <w:szCs w:val="24"/>
          <w:lang w:val="en-US"/>
        </w:rPr>
      </w:pPr>
    </w:p>
    <w:p w:rsidR="00F63914" w:rsidRDefault="00F63914" w:rsidP="00C42766">
      <w:pPr>
        <w:tabs>
          <w:tab w:val="left" w:pos="1134"/>
        </w:tabs>
        <w:spacing w:after="0" w:line="240" w:lineRule="auto"/>
        <w:ind w:left="709"/>
        <w:jc w:val="both"/>
        <w:rPr>
          <w:rFonts w:ascii="Times New Roman" w:eastAsiaTheme="minorEastAsia" w:hAnsi="Times New Roman"/>
          <w:sz w:val="24"/>
          <w:szCs w:val="24"/>
        </w:rPr>
      </w:pPr>
      <w:r>
        <w:rPr>
          <w:rFonts w:ascii="Times New Roman" w:hAnsi="Times New Roman"/>
          <w:sz w:val="24"/>
          <w:szCs w:val="24"/>
        </w:rPr>
        <w:t xml:space="preserve">  Fh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/k</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)/(n-k-1)</m:t>
            </m:r>
          </m:den>
        </m:f>
      </m:oMath>
    </w:p>
    <w:p w:rsidR="00F63914" w:rsidRDefault="00F63914" w:rsidP="00C42766">
      <w:pPr>
        <w:tabs>
          <w:tab w:val="left" w:pos="1134"/>
        </w:tabs>
        <w:spacing w:after="0" w:line="24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Dimana :</w:t>
      </w:r>
    </w:p>
    <w:p w:rsidR="00F63914" w:rsidRDefault="00F63914" w:rsidP="00C42766">
      <w:pPr>
        <w:tabs>
          <w:tab w:val="left" w:pos="1134"/>
        </w:tabs>
        <w:spacing w:after="0" w:line="240" w:lineRule="auto"/>
        <w:ind w:left="709" w:hanging="709"/>
        <w:jc w:val="both"/>
        <w:rPr>
          <w:rFonts w:ascii="Times New Roman" w:hAnsi="Times New Roman"/>
          <w:sz w:val="24"/>
          <w:szCs w:val="24"/>
        </w:rPr>
      </w:pPr>
      <w:r>
        <w:rPr>
          <w:rFonts w:ascii="Times New Roman" w:hAnsi="Times New Roman"/>
          <w:sz w:val="24"/>
          <w:szCs w:val="24"/>
        </w:rPr>
        <w:t>R : koefisien korelasi ganda</w:t>
      </w:r>
    </w:p>
    <w:p w:rsidR="00F63914" w:rsidRDefault="00F63914" w:rsidP="00C42766">
      <w:pPr>
        <w:tabs>
          <w:tab w:val="left" w:pos="1134"/>
        </w:tabs>
        <w:spacing w:after="0" w:line="240" w:lineRule="auto"/>
        <w:ind w:left="709" w:hanging="709"/>
        <w:jc w:val="both"/>
        <w:rPr>
          <w:rFonts w:ascii="Times New Roman" w:hAnsi="Times New Roman"/>
          <w:sz w:val="24"/>
          <w:szCs w:val="24"/>
        </w:rPr>
      </w:pPr>
      <w:r>
        <w:rPr>
          <w:rFonts w:ascii="Times New Roman" w:hAnsi="Times New Roman"/>
          <w:sz w:val="24"/>
          <w:szCs w:val="24"/>
        </w:rPr>
        <w:t>k : jumlah variabel independent</w:t>
      </w:r>
    </w:p>
    <w:p w:rsidR="00F63914" w:rsidRDefault="00F63914" w:rsidP="00C42766">
      <w:pPr>
        <w:tabs>
          <w:tab w:val="left" w:pos="1134"/>
        </w:tabs>
        <w:spacing w:after="0" w:line="240" w:lineRule="auto"/>
        <w:ind w:left="709" w:hanging="709"/>
        <w:jc w:val="both"/>
        <w:rPr>
          <w:rFonts w:ascii="Times New Roman" w:hAnsi="Times New Roman"/>
          <w:sz w:val="24"/>
          <w:szCs w:val="24"/>
        </w:rPr>
      </w:pPr>
      <w:r>
        <w:rPr>
          <w:rFonts w:ascii="Times New Roman" w:hAnsi="Times New Roman"/>
          <w:sz w:val="24"/>
          <w:szCs w:val="24"/>
        </w:rPr>
        <w:t>n : jumlah anggota sample</w:t>
      </w:r>
    </w:p>
    <w:p w:rsidR="00F63914" w:rsidRPr="00C95485" w:rsidRDefault="00F63914" w:rsidP="00C42766">
      <w:pPr>
        <w:tabs>
          <w:tab w:val="left" w:pos="1134"/>
        </w:tabs>
        <w:spacing w:after="0" w:line="240" w:lineRule="auto"/>
        <w:ind w:left="709"/>
        <w:jc w:val="right"/>
        <w:rPr>
          <w:rFonts w:ascii="Times New Roman" w:hAnsi="Times New Roman"/>
          <w:sz w:val="24"/>
          <w:szCs w:val="24"/>
        </w:rPr>
      </w:pPr>
      <w:r>
        <w:rPr>
          <w:rFonts w:ascii="Times New Roman" w:hAnsi="Times New Roman"/>
          <w:sz w:val="24"/>
          <w:szCs w:val="24"/>
        </w:rPr>
        <w:t>(Sugiyono, 2013 :235)</w:t>
      </w:r>
    </w:p>
    <w:p w:rsidR="00401A53" w:rsidRDefault="00F63914" w:rsidP="00401A53">
      <w:pPr>
        <w:spacing w:after="0" w:line="240" w:lineRule="auto"/>
        <w:ind w:firstLine="567"/>
        <w:jc w:val="both"/>
        <w:rPr>
          <w:rFonts w:ascii="Times New Roman" w:eastAsiaTheme="minorEastAsia" w:hAnsi="Times New Roman" w:cs="Times New Roman"/>
          <w:sz w:val="24"/>
          <w:szCs w:val="24"/>
          <w:lang w:val="en-US"/>
        </w:rPr>
      </w:pPr>
      <w:r w:rsidRPr="00FE78A3">
        <w:rPr>
          <w:rFonts w:ascii="Times New Roman" w:hAnsi="Times New Roman" w:cs="Times New Roman"/>
          <w:sz w:val="24"/>
          <w:szCs w:val="24"/>
        </w:rPr>
        <w:t>Adapun kreteria penguji</w:t>
      </w:r>
      <w:r>
        <w:rPr>
          <w:rFonts w:ascii="Times New Roman" w:hAnsi="Times New Roman" w:cs="Times New Roman"/>
          <w:sz w:val="24"/>
          <w:szCs w:val="24"/>
        </w:rPr>
        <w:t>a</w:t>
      </w:r>
      <w:r w:rsidRPr="00FE78A3">
        <w:rPr>
          <w:rFonts w:ascii="Times New Roman" w:hAnsi="Times New Roman" w:cs="Times New Roman"/>
          <w:sz w:val="24"/>
          <w:szCs w:val="24"/>
        </w:rPr>
        <w:t xml:space="preserve">n hipotesis </w:t>
      </w:r>
      <w:r>
        <w:rPr>
          <w:rFonts w:ascii="Times New Roman" w:hAnsi="Times New Roman" w:cs="Times New Roman"/>
          <w:sz w:val="24"/>
          <w:szCs w:val="24"/>
        </w:rPr>
        <w:t>dalam</w:t>
      </w:r>
      <w:r w:rsidRPr="00FE78A3">
        <w:rPr>
          <w:rFonts w:ascii="Times New Roman" w:hAnsi="Times New Roman" w:cs="Times New Roman"/>
          <w:sz w:val="24"/>
          <w:szCs w:val="24"/>
        </w:rPr>
        <w:t xml:space="preserve"> penelitian ini men</w:t>
      </w:r>
      <w:r>
        <w:rPr>
          <w:rFonts w:ascii="Times New Roman" w:hAnsi="Times New Roman" w:cs="Times New Roman"/>
          <w:sz w:val="24"/>
          <w:szCs w:val="24"/>
        </w:rPr>
        <w:t>ggunakan rumus uji f</w:t>
      </w:r>
      <w:r w:rsidRPr="00FE78A3">
        <w:rPr>
          <w:rFonts w:ascii="Times New Roman" w:hAnsi="Times New Roman" w:cs="Times New Roman"/>
          <w:sz w:val="24"/>
          <w:szCs w:val="24"/>
        </w:rPr>
        <w:t xml:space="preserve"> </w:t>
      </w:r>
      <w:r>
        <w:rPr>
          <w:rFonts w:ascii="Times New Roman" w:hAnsi="Times New Roman" w:cs="Times New Roman"/>
          <w:sz w:val="24"/>
          <w:szCs w:val="24"/>
        </w:rPr>
        <w:t>yang</w:t>
      </w:r>
      <w:r w:rsidRPr="00FE78A3">
        <w:rPr>
          <w:rFonts w:ascii="Times New Roman" w:hAnsi="Times New Roman" w:cs="Times New Roman"/>
          <w:sz w:val="24"/>
          <w:szCs w:val="24"/>
        </w:rPr>
        <w:t xml:space="preserve"> mempunyai dk</w:t>
      </w:r>
      <w:r>
        <w:rPr>
          <w:rFonts w:ascii="Times New Roman" w:hAnsi="Times New Roman" w:cs="Times New Roman"/>
          <w:sz w:val="24"/>
          <w:szCs w:val="24"/>
        </w:rPr>
        <w:t xml:space="preserve"> pembilang = k</w:t>
      </w:r>
      <w:r w:rsidRPr="00FE78A3">
        <w:rPr>
          <w:rFonts w:ascii="Times New Roman" w:hAnsi="Times New Roman" w:cs="Times New Roman"/>
          <w:sz w:val="24"/>
          <w:szCs w:val="24"/>
        </w:rPr>
        <w:t xml:space="preserve"> </w:t>
      </w:r>
      <w:r>
        <w:rPr>
          <w:rFonts w:ascii="Times New Roman" w:hAnsi="Times New Roman" w:cs="Times New Roman"/>
          <w:sz w:val="24"/>
          <w:szCs w:val="24"/>
        </w:rPr>
        <w:t xml:space="preserve">dan dk penyebut = (n-k-1) </w:t>
      </w:r>
      <w:r w:rsidRPr="00FE78A3">
        <w:rPr>
          <w:rFonts w:ascii="Times New Roman" w:hAnsi="Times New Roman" w:cs="Times New Roman"/>
          <w:sz w:val="24"/>
          <w:szCs w:val="24"/>
        </w:rPr>
        <w:t xml:space="preserve">dengan taraf </w:t>
      </w:r>
      <w:r>
        <w:rPr>
          <w:rFonts w:ascii="Times New Roman" w:hAnsi="Times New Roman" w:cs="Times New Roman"/>
          <w:sz w:val="24"/>
          <w:szCs w:val="24"/>
        </w:rPr>
        <w:t>kesalahan</w:t>
      </w:r>
      <w:r w:rsidRPr="00FE78A3">
        <w:rPr>
          <w:rFonts w:ascii="Times New Roman" w:eastAsiaTheme="minorEastAsia" w:hAnsi="Times New Roman" w:cs="Times New Roman"/>
          <w:sz w:val="24"/>
          <w:szCs w:val="24"/>
        </w:rPr>
        <w:t xml:space="preserve"> = 5%</w:t>
      </w:r>
    </w:p>
    <w:p w:rsidR="00401A53" w:rsidRDefault="00F63914" w:rsidP="00401A53">
      <w:pPr>
        <w:spacing w:after="0" w:line="240" w:lineRule="auto"/>
        <w:ind w:firstLine="567"/>
        <w:jc w:val="both"/>
        <w:rPr>
          <w:rFonts w:ascii="Times New Roman" w:eastAsiaTheme="minorEastAsia" w:hAnsi="Times New Roman" w:cs="Times New Roman"/>
          <w:sz w:val="24"/>
          <w:szCs w:val="24"/>
          <w:lang w:val="en-US"/>
        </w:rPr>
      </w:pPr>
      <w:r w:rsidRPr="00401A53">
        <w:rPr>
          <w:rFonts w:ascii="Times New Roman" w:hAnsi="Times New Roman" w:cs="Times New Roman"/>
          <w:sz w:val="24"/>
          <w:szCs w:val="24"/>
        </w:rPr>
        <w:t>Terima H</w:t>
      </w:r>
      <w:r w:rsidRPr="00401A53">
        <w:rPr>
          <w:rFonts w:ascii="Times New Roman" w:hAnsi="Times New Roman" w:cs="Times New Roman"/>
          <w:sz w:val="24"/>
          <w:szCs w:val="24"/>
          <w:vertAlign w:val="subscript"/>
        </w:rPr>
        <w:t xml:space="preserve">o </w:t>
      </w:r>
      <w:r w:rsidRPr="00401A53">
        <w:rPr>
          <w:rFonts w:ascii="Times New Roman" w:hAnsi="Times New Roman" w:cs="Times New Roman"/>
          <w:sz w:val="24"/>
          <w:szCs w:val="24"/>
        </w:rPr>
        <w:t>bila F</w:t>
      </w:r>
      <w:r w:rsidRPr="00401A53">
        <w:rPr>
          <w:rFonts w:ascii="Times New Roman" w:hAnsi="Times New Roman" w:cs="Times New Roman"/>
          <w:sz w:val="24"/>
          <w:szCs w:val="24"/>
          <w:vertAlign w:val="subscript"/>
        </w:rPr>
        <w:t xml:space="preserve">hitung </w:t>
      </w:r>
      <m:oMath>
        <m:r>
          <w:rPr>
            <w:rFonts w:ascii="Cambria Math" w:hAnsi="Cambria Math" w:cs="Times New Roman"/>
            <w:sz w:val="24"/>
            <w:szCs w:val="24"/>
            <w:vertAlign w:val="subscript"/>
          </w:rPr>
          <m:t>≤</m:t>
        </m:r>
      </m:oMath>
      <w:r w:rsidRPr="00401A53">
        <w:rPr>
          <w:rFonts w:ascii="Times New Roman" w:eastAsiaTheme="minorEastAsia" w:hAnsi="Times New Roman" w:cs="Times New Roman"/>
          <w:sz w:val="24"/>
          <w:szCs w:val="24"/>
          <w:vertAlign w:val="subscript"/>
        </w:rPr>
        <w:t xml:space="preserve"> </w:t>
      </w:r>
      <w:r w:rsidRPr="00401A53">
        <w:rPr>
          <w:rFonts w:ascii="Times New Roman" w:eastAsiaTheme="minorEastAsia" w:hAnsi="Times New Roman" w:cs="Times New Roman"/>
          <w:sz w:val="24"/>
          <w:szCs w:val="24"/>
        </w:rPr>
        <w:t>F</w:t>
      </w:r>
      <w:r w:rsidRPr="00401A53">
        <w:rPr>
          <w:rFonts w:ascii="Times New Roman" w:eastAsiaTheme="minorEastAsia" w:hAnsi="Times New Roman" w:cs="Times New Roman"/>
          <w:sz w:val="24"/>
          <w:szCs w:val="24"/>
          <w:vertAlign w:val="subscript"/>
        </w:rPr>
        <w:t xml:space="preserve">tabel </w:t>
      </w:r>
      <m:oMath>
        <m:r>
          <w:rPr>
            <w:rFonts w:ascii="Cambria Math" w:eastAsiaTheme="minorEastAsia" w:hAnsi="Cambria Math" w:cs="Times New Roman"/>
            <w:sz w:val="24"/>
            <w:szCs w:val="24"/>
            <w:vertAlign w:val="subscript"/>
          </w:rPr>
          <m:t xml:space="preserve">α </m:t>
        </m:r>
      </m:oMath>
      <w:r w:rsidRPr="00401A53">
        <w:rPr>
          <w:rFonts w:ascii="Times New Roman" w:hAnsi="Times New Roman" w:cs="Times New Roman"/>
          <w:sz w:val="24"/>
          <w:szCs w:val="24"/>
        </w:rPr>
        <w:t>0,05, tolak H</w:t>
      </w:r>
      <w:r w:rsidRPr="00401A53">
        <w:rPr>
          <w:rFonts w:ascii="Times New Roman" w:hAnsi="Times New Roman" w:cs="Times New Roman"/>
          <w:sz w:val="24"/>
          <w:szCs w:val="24"/>
          <w:vertAlign w:val="subscript"/>
        </w:rPr>
        <w:t>a</w:t>
      </w:r>
    </w:p>
    <w:p w:rsidR="00F63914" w:rsidRPr="00401A53" w:rsidRDefault="00F63914" w:rsidP="00401A53">
      <w:pPr>
        <w:spacing w:after="0" w:line="240" w:lineRule="auto"/>
        <w:ind w:firstLine="567"/>
        <w:jc w:val="both"/>
        <w:rPr>
          <w:rFonts w:ascii="Times New Roman" w:eastAsiaTheme="minorEastAsia" w:hAnsi="Times New Roman" w:cs="Times New Roman"/>
          <w:sz w:val="24"/>
          <w:szCs w:val="24"/>
        </w:rPr>
      </w:pPr>
      <w:r w:rsidRPr="00401A53">
        <w:rPr>
          <w:rFonts w:ascii="Times New Roman" w:hAnsi="Times New Roman" w:cs="Times New Roman"/>
          <w:sz w:val="24"/>
          <w:szCs w:val="24"/>
        </w:rPr>
        <w:t>Terima H</w:t>
      </w:r>
      <w:r w:rsidRPr="00401A53">
        <w:rPr>
          <w:rFonts w:ascii="Times New Roman" w:hAnsi="Times New Roman" w:cs="Times New Roman"/>
          <w:sz w:val="24"/>
          <w:szCs w:val="24"/>
          <w:vertAlign w:val="subscript"/>
        </w:rPr>
        <w:t xml:space="preserve">a </w:t>
      </w:r>
      <w:r w:rsidRPr="00401A53">
        <w:rPr>
          <w:rFonts w:ascii="Times New Roman" w:hAnsi="Times New Roman" w:cs="Times New Roman"/>
          <w:sz w:val="24"/>
          <w:szCs w:val="24"/>
        </w:rPr>
        <w:t>bila F</w:t>
      </w:r>
      <w:r w:rsidRPr="00401A53">
        <w:rPr>
          <w:rFonts w:ascii="Times New Roman" w:hAnsi="Times New Roman" w:cs="Times New Roman"/>
          <w:sz w:val="24"/>
          <w:szCs w:val="24"/>
          <w:vertAlign w:val="subscript"/>
        </w:rPr>
        <w:t xml:space="preserve">hitung </w:t>
      </w:r>
      <m:oMath>
        <m:r>
          <w:rPr>
            <w:rFonts w:ascii="Cambria Math" w:hAnsi="Cambria Math" w:cs="Times New Roman"/>
            <w:sz w:val="24"/>
            <w:szCs w:val="24"/>
            <w:vertAlign w:val="subscript"/>
          </w:rPr>
          <m:t>&gt;</m:t>
        </m:r>
      </m:oMath>
      <w:r w:rsidRPr="00401A53">
        <w:rPr>
          <w:rFonts w:ascii="Times New Roman" w:eastAsiaTheme="minorEastAsia" w:hAnsi="Times New Roman" w:cs="Times New Roman"/>
          <w:sz w:val="24"/>
          <w:szCs w:val="24"/>
          <w:vertAlign w:val="subscript"/>
        </w:rPr>
        <w:t xml:space="preserve"> </w:t>
      </w:r>
      <w:r w:rsidRPr="00401A53">
        <w:rPr>
          <w:rFonts w:ascii="Times New Roman" w:eastAsiaTheme="minorEastAsia" w:hAnsi="Times New Roman" w:cs="Times New Roman"/>
          <w:sz w:val="24"/>
          <w:szCs w:val="24"/>
        </w:rPr>
        <w:t>F</w:t>
      </w:r>
      <w:r w:rsidRPr="00401A53">
        <w:rPr>
          <w:rFonts w:ascii="Times New Roman" w:eastAsiaTheme="minorEastAsia" w:hAnsi="Times New Roman" w:cs="Times New Roman"/>
          <w:sz w:val="24"/>
          <w:szCs w:val="24"/>
          <w:vertAlign w:val="subscript"/>
        </w:rPr>
        <w:t xml:space="preserve">tabel </w:t>
      </w:r>
      <m:oMath>
        <m:r>
          <w:rPr>
            <w:rFonts w:ascii="Cambria Math" w:eastAsiaTheme="minorEastAsia" w:hAnsi="Cambria Math" w:cs="Times New Roman"/>
            <w:sz w:val="24"/>
            <w:szCs w:val="24"/>
            <w:vertAlign w:val="subscript"/>
          </w:rPr>
          <m:t xml:space="preserve">α </m:t>
        </m:r>
      </m:oMath>
      <w:r w:rsidRPr="00401A53">
        <w:rPr>
          <w:rFonts w:ascii="Times New Roman" w:hAnsi="Times New Roman" w:cs="Times New Roman"/>
          <w:sz w:val="24"/>
          <w:szCs w:val="24"/>
        </w:rPr>
        <w:t>0,05, tolak H</w:t>
      </w:r>
      <w:r w:rsidRPr="00401A53">
        <w:rPr>
          <w:rFonts w:ascii="Times New Roman" w:hAnsi="Times New Roman" w:cs="Times New Roman"/>
          <w:sz w:val="24"/>
          <w:szCs w:val="24"/>
          <w:vertAlign w:val="subscript"/>
        </w:rPr>
        <w:t xml:space="preserve">o </w:t>
      </w:r>
    </w:p>
    <w:p w:rsidR="007552C9" w:rsidRPr="007F1011" w:rsidRDefault="007552C9" w:rsidP="00C42766">
      <w:pPr>
        <w:pStyle w:val="ListParagraph"/>
        <w:spacing w:after="0" w:line="240" w:lineRule="auto"/>
        <w:ind w:left="567"/>
        <w:jc w:val="both"/>
        <w:rPr>
          <w:rFonts w:ascii="Times New Roman" w:hAnsi="Times New Roman" w:cs="Times New Roman"/>
          <w:sz w:val="24"/>
          <w:szCs w:val="24"/>
        </w:rPr>
      </w:pPr>
    </w:p>
    <w:p w:rsidR="00F63914" w:rsidRDefault="00942AB9" w:rsidP="00C42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942AB9" w:rsidRDefault="00942AB9" w:rsidP="00C4276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penelitian, peneliti membagikan dua angket yaitu angket peralatan bengkel dan angket pera guru yang populasinya </w:t>
      </w:r>
      <w:r w:rsidRPr="00B1035B">
        <w:rPr>
          <w:rFonts w:ascii="Times New Roman" w:hAnsi="Times New Roman" w:cs="Times New Roman"/>
          <w:sz w:val="24"/>
          <w:szCs w:val="24"/>
        </w:rPr>
        <w:t>berjumlah 32 siswa. Pada keterangan angket terdapat beberapa skor</w:t>
      </w:r>
      <w:r>
        <w:rPr>
          <w:rFonts w:ascii="Times New Roman" w:hAnsi="Times New Roman" w:cs="Times New Roman"/>
          <w:sz w:val="24"/>
          <w:szCs w:val="24"/>
        </w:rPr>
        <w:t xml:space="preserve"> alternatif yaitu 4 = sangat setuju, 3 = setuju, 2 = tidak setuju, 1 = sangat tidak setuju.</w:t>
      </w:r>
    </w:p>
    <w:p w:rsidR="00942AB9" w:rsidRDefault="00942AB9" w:rsidP="00C4276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penelitian diperoleh peralatan bengkel sebesar 81% kontribusi positif terhadap hasil belajar, sedangkan peran guru  sebesar 86% kontribusi positif terhadap hasil belajar. Berdasarkan data diatas maka dapat disimpulkan bahwa kontribusi antara peralatan bengkel dan peran guru melebihi 50% yang berakibat adanya konstribusi positif terhadap hasil belajar siswa.</w:t>
      </w:r>
    </w:p>
    <w:p w:rsidR="00942AB9" w:rsidRDefault="00942AB9" w:rsidP="00C4276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Fh dengan dk pembilang = 2 dan dk penyebut (n-k-1) = (32-2-1 = 29) dengan taraf kesalahan 5% = 3,33, sedangkan Fhitung = ∞ (tak terhingga). Ini menunjukkan bahwa Fh &gt; Ftabel atau ∞ (tak terhingga) &gt; 3,33. Dengan demikian dapat disimpulkan bahwa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diterima atau  ada kontribusi positif signifikan peralatan bengkel dan peran guru </w:t>
      </w:r>
      <w:r>
        <w:rPr>
          <w:rFonts w:ascii="Times New Roman" w:hAnsi="Times New Roman" w:cs="Times New Roman"/>
          <w:sz w:val="24"/>
          <w:szCs w:val="24"/>
        </w:rPr>
        <w:lastRenderedPageBreak/>
        <w:t>terhadap hasil belajar siswa XI teknik kendaraan ringan SMKN Sumatera Selatan.</w:t>
      </w:r>
    </w:p>
    <w:p w:rsidR="00942AB9" w:rsidRDefault="00942AB9" w:rsidP="00C4276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penelitian ini telah membuktikan bahwa ada kontribusi yang positif antara peralatan bengkel dan peran guru terhadap hasil belajar yaitu peralatan bengkel sebesar 81%, sedangkan peran guru sebesar 86%.</w:t>
      </w:r>
    </w:p>
    <w:p w:rsidR="00942AB9" w:rsidRDefault="00942AB9" w:rsidP="00C427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Peralatan bengkel merupakan suatu persyaratan umum untuk mendapatkan pekerjaan yang baik di tempat atau sarana yang dilengkapi dengan berbagai alat-alat kerja yang diperlukan sesuai bidang pekerjaannya. Adapun peran guru  dituntut untuk memiliki kualitas seperti adanya suatu sifat pribadi/berwibawa, memiliki tingkat pengetahuan yang tinggi, memiliki tingkat pemahaman detail, mempunyai keterampilan berprefesi, kemampuan dalam penguasaan materi, kemampuan mengajar, dan pemahaman dan pemahaman tentang siswa.</w:t>
      </w:r>
    </w:p>
    <w:p w:rsidR="007552C9" w:rsidRDefault="007552C9" w:rsidP="00C42766">
      <w:pPr>
        <w:spacing w:after="0" w:line="240" w:lineRule="auto"/>
        <w:jc w:val="both"/>
        <w:rPr>
          <w:rFonts w:ascii="Times New Roman" w:hAnsi="Times New Roman" w:cs="Times New Roman"/>
          <w:b/>
          <w:sz w:val="24"/>
          <w:szCs w:val="24"/>
          <w:lang w:val="en-US"/>
        </w:rPr>
      </w:pPr>
    </w:p>
    <w:p w:rsidR="00942AB9" w:rsidRDefault="00942AB9" w:rsidP="00C42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401A53" w:rsidRDefault="00942AB9" w:rsidP="00401A53">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Berdasarkan hasil penelitian dan pembahasan pada bab sebelumnya, disimpulkan sebagai berikut :</w:t>
      </w:r>
    </w:p>
    <w:p w:rsidR="00401A53" w:rsidRDefault="00942AB9" w:rsidP="00401A53">
      <w:pPr>
        <w:pStyle w:val="ListParagraph"/>
        <w:spacing w:line="240" w:lineRule="auto"/>
        <w:ind w:left="0" w:firstLine="567"/>
        <w:jc w:val="both"/>
        <w:rPr>
          <w:rFonts w:ascii="Times New Roman" w:hAnsi="Times New Roman" w:cs="Times New Roman"/>
          <w:sz w:val="24"/>
          <w:szCs w:val="24"/>
          <w:lang w:val="en-US"/>
        </w:rPr>
      </w:pPr>
      <w:r w:rsidRPr="00401A53">
        <w:rPr>
          <w:rFonts w:ascii="Times New Roman" w:hAnsi="Times New Roman" w:cs="Times New Roman"/>
          <w:sz w:val="24"/>
          <w:szCs w:val="24"/>
        </w:rPr>
        <w:t xml:space="preserve">Berdasarkan hasil penelitian diperoleh kontribusi peralatan bengkel sebesar 81% terhadap hasil belajar siswa </w:t>
      </w:r>
    </w:p>
    <w:p w:rsidR="00401A53" w:rsidRDefault="00942AB9" w:rsidP="00401A53">
      <w:pPr>
        <w:pStyle w:val="ListParagraph"/>
        <w:spacing w:line="240" w:lineRule="auto"/>
        <w:ind w:left="0" w:firstLine="567"/>
        <w:jc w:val="both"/>
        <w:rPr>
          <w:rFonts w:ascii="Times New Roman" w:hAnsi="Times New Roman" w:cs="Times New Roman"/>
          <w:sz w:val="24"/>
          <w:szCs w:val="24"/>
          <w:lang w:val="en-US"/>
        </w:rPr>
      </w:pPr>
      <w:r w:rsidRPr="00401A53">
        <w:rPr>
          <w:rFonts w:ascii="Times New Roman" w:hAnsi="Times New Roman" w:cs="Times New Roman"/>
          <w:sz w:val="24"/>
          <w:szCs w:val="24"/>
        </w:rPr>
        <w:t xml:space="preserve">Berdasarkan hasil penelitian diperoleh kontribusi peran guru sebesar 86% terhadap hasil belajar siswa. </w:t>
      </w:r>
    </w:p>
    <w:p w:rsidR="00942AB9" w:rsidRPr="00401A53" w:rsidRDefault="00942AB9" w:rsidP="00401A53">
      <w:pPr>
        <w:pStyle w:val="ListParagraph"/>
        <w:spacing w:line="240" w:lineRule="auto"/>
        <w:ind w:left="0" w:firstLine="567"/>
        <w:jc w:val="both"/>
        <w:rPr>
          <w:rFonts w:ascii="Times New Roman" w:hAnsi="Times New Roman" w:cs="Times New Roman"/>
          <w:sz w:val="24"/>
          <w:szCs w:val="24"/>
        </w:rPr>
      </w:pPr>
      <w:r w:rsidRPr="00401A53">
        <w:rPr>
          <w:rFonts w:ascii="Times New Roman" w:hAnsi="Times New Roman" w:cs="Times New Roman"/>
          <w:sz w:val="24"/>
          <w:szCs w:val="24"/>
        </w:rPr>
        <w:t xml:space="preserve">Berdasarkan hasil penelitian diperoleh nilai Fhitung = ∞ (tak terhingga), sedangkan nilai Ftabel = 3,33. Ini menunjukkan bahwa Fhitung &gt; Ftabel atau tak hingga (∞) &gt; 3,33. Dengan demikian dapat </w:t>
      </w:r>
      <w:r w:rsidRPr="00401A53">
        <w:rPr>
          <w:rFonts w:ascii="Times New Roman" w:hAnsi="Times New Roman" w:cs="Times New Roman"/>
          <w:sz w:val="24"/>
          <w:szCs w:val="24"/>
        </w:rPr>
        <w:t>disimpulkan bahwa ada konstribusi positif signifikan peralatan bengkel dan peran guru terhadap hasil belajar siswa.</w:t>
      </w:r>
    </w:p>
    <w:p w:rsidR="00851930" w:rsidRPr="007552C9" w:rsidRDefault="00942AB9" w:rsidP="00C4276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DAFTAR PUSTAKA</w:t>
      </w:r>
    </w:p>
    <w:p w:rsidR="00851930" w:rsidRDefault="00851930" w:rsidP="00C427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Pr>
          <w:rFonts w:ascii="Times New Roman" w:hAnsi="Times New Roman" w:cs="Times New Roman"/>
          <w:i/>
          <w:sz w:val="24"/>
          <w:szCs w:val="24"/>
        </w:rPr>
        <w:t xml:space="preserve">Prosedur Penelitian Suatu Pendekatan Praktik. </w:t>
      </w:r>
      <w:r>
        <w:rPr>
          <w:rFonts w:ascii="Times New Roman" w:hAnsi="Times New Roman" w:cs="Times New Roman"/>
          <w:sz w:val="24"/>
          <w:szCs w:val="24"/>
        </w:rPr>
        <w:t>Jakarta : Rineka Cipta.</w:t>
      </w:r>
    </w:p>
    <w:p w:rsidR="00851930" w:rsidRDefault="00851930" w:rsidP="00C42766">
      <w:pPr>
        <w:spacing w:after="0" w:line="240" w:lineRule="auto"/>
        <w:ind w:left="851" w:hanging="851"/>
        <w:jc w:val="both"/>
        <w:rPr>
          <w:rFonts w:ascii="Times New Roman" w:hAnsi="Times New Roman" w:cs="Times New Roman"/>
          <w:sz w:val="24"/>
          <w:szCs w:val="24"/>
        </w:rPr>
      </w:pPr>
    </w:p>
    <w:p w:rsidR="00851930" w:rsidRPr="00401A53" w:rsidRDefault="00851930" w:rsidP="00401A53">
      <w:pPr>
        <w:spacing w:after="0" w:line="240" w:lineRule="auto"/>
        <w:ind w:left="851" w:hanging="851"/>
        <w:rPr>
          <w:rFonts w:ascii="Times New Roman" w:hAnsi="Times New Roman" w:cs="Times New Roman"/>
          <w:sz w:val="24"/>
          <w:szCs w:val="24"/>
          <w:lang w:val="en-US"/>
        </w:rPr>
      </w:pPr>
      <w:r>
        <w:rPr>
          <w:rFonts w:ascii="Times New Roman" w:hAnsi="Times New Roman" w:cs="Times New Roman"/>
          <w:sz w:val="24"/>
          <w:szCs w:val="24"/>
        </w:rPr>
        <w:t xml:space="preserve">Arikunto, Suharsimi. (2013). </w:t>
      </w:r>
      <w:r>
        <w:rPr>
          <w:rFonts w:ascii="Times New Roman" w:hAnsi="Times New Roman" w:cs="Times New Roman"/>
          <w:i/>
          <w:sz w:val="24"/>
          <w:szCs w:val="24"/>
        </w:rPr>
        <w:t xml:space="preserve">Dasar-Dasar Evaluasi Pendidikan Edisi 2. </w:t>
      </w:r>
      <w:r>
        <w:rPr>
          <w:rFonts w:ascii="Times New Roman" w:hAnsi="Times New Roman" w:cs="Times New Roman"/>
          <w:sz w:val="24"/>
          <w:szCs w:val="24"/>
        </w:rPr>
        <w:t>Jakarta : Bumi Aksara.</w:t>
      </w:r>
    </w:p>
    <w:p w:rsidR="00851930" w:rsidRDefault="00851930" w:rsidP="00C42766">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Daryanto. (2002). </w:t>
      </w:r>
      <w:r w:rsidRPr="00886F55">
        <w:rPr>
          <w:rFonts w:ascii="Times New Roman" w:hAnsi="Times New Roman" w:cs="Times New Roman"/>
          <w:i/>
          <w:sz w:val="24"/>
          <w:szCs w:val="24"/>
        </w:rPr>
        <w:t>Peralatan Bengkel Mobil</w:t>
      </w:r>
      <w:r>
        <w:rPr>
          <w:rFonts w:ascii="Times New Roman" w:hAnsi="Times New Roman" w:cs="Times New Roman"/>
          <w:sz w:val="24"/>
          <w:szCs w:val="24"/>
        </w:rPr>
        <w:t>. Bandung : CV. YRAMA WIDYA.</w:t>
      </w:r>
    </w:p>
    <w:p w:rsidR="00851930" w:rsidRPr="00886F55" w:rsidRDefault="00851930" w:rsidP="00C42766">
      <w:pPr>
        <w:spacing w:after="0" w:line="240" w:lineRule="auto"/>
        <w:ind w:left="851" w:hanging="851"/>
        <w:rPr>
          <w:rFonts w:ascii="Times New Roman" w:hAnsi="Times New Roman" w:cs="Times New Roman"/>
          <w:sz w:val="24"/>
          <w:szCs w:val="24"/>
        </w:rPr>
      </w:pPr>
    </w:p>
    <w:p w:rsidR="00851930" w:rsidRPr="00401A53" w:rsidRDefault="00851930" w:rsidP="00401A53">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Djamarah, Syaiful Bahri. (2002). </w:t>
      </w:r>
      <w:r>
        <w:rPr>
          <w:rFonts w:ascii="Times New Roman" w:hAnsi="Times New Roman" w:cs="Times New Roman"/>
          <w:i/>
          <w:sz w:val="24"/>
          <w:szCs w:val="24"/>
        </w:rPr>
        <w:t xml:space="preserve">Psikologi Belajar. </w:t>
      </w:r>
      <w:r>
        <w:rPr>
          <w:rFonts w:ascii="Times New Roman" w:hAnsi="Times New Roman" w:cs="Times New Roman"/>
          <w:sz w:val="24"/>
          <w:szCs w:val="24"/>
        </w:rPr>
        <w:t>Jakarta : PT Rineka Cipta.</w:t>
      </w:r>
    </w:p>
    <w:p w:rsidR="00851930" w:rsidRPr="00401A53" w:rsidRDefault="00851930" w:rsidP="00401A53">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Hamdayama, Jumanta. (2016). </w:t>
      </w:r>
      <w:r>
        <w:rPr>
          <w:rFonts w:ascii="Times New Roman" w:hAnsi="Times New Roman" w:cs="Times New Roman"/>
          <w:i/>
          <w:sz w:val="24"/>
          <w:szCs w:val="24"/>
        </w:rPr>
        <w:t xml:space="preserve">Metodologi Pengajaran. </w:t>
      </w:r>
      <w:r>
        <w:rPr>
          <w:rFonts w:ascii="Times New Roman" w:hAnsi="Times New Roman" w:cs="Times New Roman"/>
          <w:sz w:val="24"/>
          <w:szCs w:val="24"/>
        </w:rPr>
        <w:t>Jakarta : Bumi Aksara.</w:t>
      </w:r>
    </w:p>
    <w:p w:rsidR="00851930" w:rsidRPr="00401A53" w:rsidRDefault="00851930" w:rsidP="00401A53">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Kuswana, Wowo Sunaryo. (2014). </w:t>
      </w:r>
      <w:r>
        <w:rPr>
          <w:rFonts w:ascii="Times New Roman" w:hAnsi="Times New Roman" w:cs="Times New Roman"/>
          <w:i/>
          <w:sz w:val="24"/>
          <w:szCs w:val="24"/>
        </w:rPr>
        <w:t xml:space="preserve">Peralatan Bengkel Otomotif. </w:t>
      </w:r>
      <w:r>
        <w:rPr>
          <w:rFonts w:ascii="Times New Roman" w:hAnsi="Times New Roman" w:cs="Times New Roman"/>
          <w:sz w:val="24"/>
          <w:szCs w:val="24"/>
        </w:rPr>
        <w:t xml:space="preserve"> Bandung : PT Remaja Rosdakarya Offset.</w:t>
      </w:r>
    </w:p>
    <w:p w:rsidR="00851930" w:rsidRPr="00401A53" w:rsidRDefault="00851930" w:rsidP="00401A53">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Sudjana. (2009). </w:t>
      </w:r>
      <w:r>
        <w:rPr>
          <w:rFonts w:ascii="Times New Roman" w:hAnsi="Times New Roman" w:cs="Times New Roman"/>
          <w:i/>
          <w:sz w:val="24"/>
          <w:szCs w:val="24"/>
        </w:rPr>
        <w:t xml:space="preserve">Metoda Statistika Edisi 6. </w:t>
      </w:r>
      <w:r>
        <w:rPr>
          <w:rFonts w:ascii="Times New Roman" w:hAnsi="Times New Roman" w:cs="Times New Roman"/>
          <w:sz w:val="24"/>
          <w:szCs w:val="24"/>
        </w:rPr>
        <w:t>Bandung : PT. Tarsito</w:t>
      </w:r>
    </w:p>
    <w:p w:rsidR="00851930" w:rsidRDefault="00851930" w:rsidP="00C427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Sudjana, Nana. (2009). </w:t>
      </w:r>
      <w:r>
        <w:rPr>
          <w:rFonts w:ascii="Times New Roman" w:hAnsi="Times New Roman" w:cs="Times New Roman"/>
          <w:i/>
          <w:sz w:val="24"/>
          <w:szCs w:val="24"/>
        </w:rPr>
        <w:t xml:space="preserve">Penilaian Hasil Proses Belajar Mengajar. </w:t>
      </w:r>
      <w:r w:rsidRPr="001C55D4">
        <w:rPr>
          <w:rFonts w:ascii="Times New Roman" w:hAnsi="Times New Roman" w:cs="Times New Roman"/>
          <w:sz w:val="24"/>
          <w:szCs w:val="24"/>
        </w:rPr>
        <w:t xml:space="preserve">Bandung </w:t>
      </w:r>
      <w:r>
        <w:rPr>
          <w:rFonts w:ascii="Times New Roman" w:hAnsi="Times New Roman" w:cs="Times New Roman"/>
          <w:sz w:val="24"/>
          <w:szCs w:val="24"/>
        </w:rPr>
        <w:t>: PT Remaja Rosdakarya Offset.</w:t>
      </w:r>
    </w:p>
    <w:p w:rsidR="00851930" w:rsidRDefault="00851930" w:rsidP="00C42766">
      <w:pPr>
        <w:spacing w:after="0" w:line="240" w:lineRule="auto"/>
        <w:ind w:left="851" w:hanging="851"/>
        <w:jc w:val="both"/>
        <w:rPr>
          <w:rFonts w:ascii="Times New Roman" w:hAnsi="Times New Roman" w:cs="Times New Roman"/>
          <w:sz w:val="24"/>
          <w:szCs w:val="24"/>
        </w:rPr>
      </w:pPr>
    </w:p>
    <w:p w:rsidR="00851930" w:rsidRPr="00401A53" w:rsidRDefault="00851930" w:rsidP="00401A53">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Sugiyono. (2013). </w:t>
      </w:r>
      <w:r>
        <w:rPr>
          <w:rFonts w:ascii="Times New Roman" w:hAnsi="Times New Roman" w:cs="Times New Roman"/>
          <w:i/>
          <w:sz w:val="24"/>
          <w:szCs w:val="24"/>
        </w:rPr>
        <w:t>Statistik Untuk Penelitian</w:t>
      </w:r>
      <w:r>
        <w:rPr>
          <w:rFonts w:ascii="Times New Roman" w:hAnsi="Times New Roman" w:cs="Times New Roman"/>
          <w:sz w:val="24"/>
          <w:szCs w:val="24"/>
        </w:rPr>
        <w:t>. Bandung : Alfabeta.</w:t>
      </w:r>
    </w:p>
    <w:p w:rsidR="00851930" w:rsidRDefault="00851930" w:rsidP="00C4276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Uno, Hamzah B dan Nina Lamatenggo, (2016). </w:t>
      </w:r>
      <w:r>
        <w:rPr>
          <w:rFonts w:ascii="Times New Roman" w:hAnsi="Times New Roman" w:cs="Times New Roman"/>
          <w:i/>
          <w:sz w:val="24"/>
          <w:szCs w:val="24"/>
        </w:rPr>
        <w:t xml:space="preserve">Tugas Guru Dalam Pembelajaran Aspek yang Mempengaruhi. </w:t>
      </w:r>
      <w:r>
        <w:rPr>
          <w:rFonts w:ascii="Times New Roman" w:hAnsi="Times New Roman" w:cs="Times New Roman"/>
          <w:sz w:val="24"/>
          <w:szCs w:val="24"/>
        </w:rPr>
        <w:t>Jakarta : Bumi Aksara.</w:t>
      </w:r>
    </w:p>
    <w:p w:rsidR="00851930" w:rsidRDefault="00851930" w:rsidP="00C42766">
      <w:pPr>
        <w:spacing w:after="0" w:line="240" w:lineRule="auto"/>
        <w:ind w:left="851" w:hanging="851"/>
        <w:jc w:val="both"/>
        <w:rPr>
          <w:rFonts w:ascii="Times New Roman" w:hAnsi="Times New Roman" w:cs="Times New Roman"/>
          <w:sz w:val="24"/>
          <w:szCs w:val="24"/>
        </w:rPr>
      </w:pPr>
    </w:p>
    <w:p w:rsidR="00851930" w:rsidRPr="00F63914" w:rsidRDefault="00851930" w:rsidP="00C42766">
      <w:pPr>
        <w:spacing w:after="0" w:line="240" w:lineRule="auto"/>
        <w:jc w:val="both"/>
        <w:rPr>
          <w:rFonts w:ascii="Times New Roman" w:hAnsi="Times New Roman" w:cs="Times New Roman"/>
          <w:b/>
          <w:sz w:val="24"/>
          <w:szCs w:val="24"/>
        </w:rPr>
      </w:pPr>
    </w:p>
    <w:sectPr w:rsidR="00851930" w:rsidRPr="00F63914" w:rsidSect="00A01FB0">
      <w:type w:val="continuous"/>
      <w:pgSz w:w="11906" w:h="16838"/>
      <w:pgMar w:top="2268" w:right="1701" w:bottom="1701" w:left="226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54A"/>
    <w:multiLevelType w:val="hybridMultilevel"/>
    <w:tmpl w:val="0BA2B6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BE6800"/>
    <w:multiLevelType w:val="hybridMultilevel"/>
    <w:tmpl w:val="B29CA7F8"/>
    <w:lvl w:ilvl="0" w:tplc="0EC8829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15:restartNumberingAfterBreak="0">
    <w:nsid w:val="0DEA0F58"/>
    <w:multiLevelType w:val="multilevel"/>
    <w:tmpl w:val="C548F63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F6306D"/>
    <w:multiLevelType w:val="hybridMultilevel"/>
    <w:tmpl w:val="70A03A84"/>
    <w:lvl w:ilvl="0" w:tplc="2346B800">
      <w:start w:val="2"/>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D6464"/>
    <w:multiLevelType w:val="hybridMultilevel"/>
    <w:tmpl w:val="14EC0EF4"/>
    <w:lvl w:ilvl="0" w:tplc="10B6604A">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B5D0CAD"/>
    <w:multiLevelType w:val="multilevel"/>
    <w:tmpl w:val="3F760FCC"/>
    <w:lvl w:ilvl="0">
      <w:start w:val="1"/>
      <w:numFmt w:val="upperRoman"/>
      <w:lvlText w:val="%1."/>
      <w:lvlJc w:val="left"/>
      <w:pPr>
        <w:ind w:left="1800" w:hanging="720"/>
      </w:pPr>
      <w:rPr>
        <w:rFonts w:hint="default"/>
      </w:rPr>
    </w:lvl>
    <w:lvl w:ilvl="1">
      <w:start w:val="1"/>
      <w:numFmt w:val="decima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3FEF6460"/>
    <w:multiLevelType w:val="hybridMultilevel"/>
    <w:tmpl w:val="AF247DDE"/>
    <w:lvl w:ilvl="0" w:tplc="A5C403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AE24DD5"/>
    <w:multiLevelType w:val="hybridMultilevel"/>
    <w:tmpl w:val="45E24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47163"/>
    <w:multiLevelType w:val="multilevel"/>
    <w:tmpl w:val="072C5C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EFE4437"/>
    <w:multiLevelType w:val="hybridMultilevel"/>
    <w:tmpl w:val="6FFC8D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5"/>
  </w:num>
  <w:num w:numId="2">
    <w:abstractNumId w:val="8"/>
  </w:num>
  <w:num w:numId="3">
    <w:abstractNumId w:val="4"/>
  </w:num>
  <w:num w:numId="4">
    <w:abstractNumId w:val="1"/>
  </w:num>
  <w:num w:numId="5">
    <w:abstractNumId w:val="2"/>
  </w:num>
  <w:num w:numId="6">
    <w:abstractNumId w:val="0"/>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1052"/>
    <w:rsid w:val="00167CA5"/>
    <w:rsid w:val="001B1A6F"/>
    <w:rsid w:val="003168BF"/>
    <w:rsid w:val="00363265"/>
    <w:rsid w:val="00401A53"/>
    <w:rsid w:val="00433FDF"/>
    <w:rsid w:val="005E1052"/>
    <w:rsid w:val="00600F73"/>
    <w:rsid w:val="00650135"/>
    <w:rsid w:val="006771A6"/>
    <w:rsid w:val="007552C9"/>
    <w:rsid w:val="007B4186"/>
    <w:rsid w:val="008268AD"/>
    <w:rsid w:val="00851930"/>
    <w:rsid w:val="00942AB9"/>
    <w:rsid w:val="009C5514"/>
    <w:rsid w:val="00A01FB0"/>
    <w:rsid w:val="00B55227"/>
    <w:rsid w:val="00BC2B2C"/>
    <w:rsid w:val="00C0129A"/>
    <w:rsid w:val="00C42766"/>
    <w:rsid w:val="00E76C37"/>
    <w:rsid w:val="00E906EA"/>
    <w:rsid w:val="00F6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C5DBCA"/>
  <w15:docId w15:val="{1F9DFE61-7CEE-4C9B-AB81-1E99D263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1FB0"/>
    <w:pPr>
      <w:ind w:left="720"/>
      <w:contextualSpacing/>
    </w:pPr>
  </w:style>
  <w:style w:type="character" w:customStyle="1" w:styleId="ListParagraphChar">
    <w:name w:val="List Paragraph Char"/>
    <w:link w:val="ListParagraph"/>
    <w:uiPriority w:val="34"/>
    <w:rsid w:val="00A01FB0"/>
  </w:style>
  <w:style w:type="table" w:styleId="TableGrid">
    <w:name w:val="Table Grid"/>
    <w:basedOn w:val="TableNormal"/>
    <w:uiPriority w:val="59"/>
    <w:rsid w:val="00F639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6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10</cp:revision>
  <dcterms:created xsi:type="dcterms:W3CDTF">2017-11-18T19:17:00Z</dcterms:created>
  <dcterms:modified xsi:type="dcterms:W3CDTF">2017-11-20T06:35:00Z</dcterms:modified>
</cp:coreProperties>
</file>